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22" w:rsidRDefault="001B7B22" w:rsidP="007D70B2">
      <w:pPr>
        <w:jc w:val="both"/>
        <w:rPr>
          <w:rFonts w:asciiTheme="minorHAnsi" w:hAnsiTheme="minorHAnsi" w:cs="Courier New"/>
          <w:sz w:val="56"/>
          <w:szCs w:val="56"/>
        </w:rPr>
      </w:pPr>
    </w:p>
    <w:p w:rsidR="000E3B92" w:rsidRPr="00FD37E5" w:rsidRDefault="000E3B92" w:rsidP="000E3B92">
      <w:pPr>
        <w:jc w:val="center"/>
        <w:rPr>
          <w:rFonts w:asciiTheme="minorHAnsi" w:hAnsiTheme="minorHAnsi" w:cs="Courier New"/>
          <w:sz w:val="56"/>
          <w:szCs w:val="56"/>
        </w:rPr>
      </w:pPr>
    </w:p>
    <w:p w:rsidR="000E3B92" w:rsidRPr="00FD37E5" w:rsidRDefault="000E3B92" w:rsidP="000E3B92">
      <w:pPr>
        <w:jc w:val="center"/>
        <w:rPr>
          <w:rFonts w:asciiTheme="minorHAnsi" w:hAnsiTheme="minorHAnsi" w:cs="Courier New"/>
          <w:sz w:val="56"/>
          <w:szCs w:val="56"/>
        </w:rPr>
      </w:pPr>
    </w:p>
    <w:p w:rsidR="000E3B92" w:rsidRPr="00FD37E5" w:rsidRDefault="000E3B92" w:rsidP="000E3B92">
      <w:pPr>
        <w:jc w:val="center"/>
        <w:rPr>
          <w:rFonts w:asciiTheme="minorHAnsi" w:hAnsiTheme="minorHAnsi" w:cs="Courier New"/>
          <w:sz w:val="56"/>
          <w:szCs w:val="56"/>
        </w:rPr>
      </w:pPr>
    </w:p>
    <w:p w:rsidR="000E3B92" w:rsidRPr="00FD37E5" w:rsidRDefault="000E3B92" w:rsidP="000E3B92">
      <w:pPr>
        <w:jc w:val="center"/>
        <w:rPr>
          <w:rFonts w:asciiTheme="minorHAnsi" w:hAnsiTheme="minorHAnsi" w:cs="Courier New"/>
          <w:sz w:val="56"/>
          <w:szCs w:val="56"/>
        </w:rPr>
      </w:pPr>
      <w:r>
        <w:rPr>
          <w:rFonts w:asciiTheme="minorHAnsi" w:hAnsiTheme="minorHAnsi" w:cs="Courier New"/>
          <w:sz w:val="56"/>
          <w:szCs w:val="56"/>
        </w:rPr>
        <w:t xml:space="preserve">Máriakálnok </w:t>
      </w:r>
      <w:r w:rsidRPr="00FD37E5">
        <w:rPr>
          <w:rFonts w:asciiTheme="minorHAnsi" w:hAnsiTheme="minorHAnsi" w:cs="Courier New"/>
          <w:sz w:val="56"/>
          <w:szCs w:val="56"/>
        </w:rPr>
        <w:t>Esélyegyenlőségi Program</w:t>
      </w:r>
    </w:p>
    <w:p w:rsidR="000E3B92" w:rsidRPr="00FD37E5" w:rsidRDefault="000E3B92" w:rsidP="000E3B92">
      <w:pPr>
        <w:jc w:val="center"/>
        <w:rPr>
          <w:rFonts w:asciiTheme="minorHAnsi" w:hAnsiTheme="minorHAnsi" w:cs="Courier New"/>
          <w:sz w:val="56"/>
          <w:szCs w:val="56"/>
        </w:rPr>
      </w:pPr>
    </w:p>
    <w:p w:rsidR="000E3B92" w:rsidRPr="00FD37E5" w:rsidRDefault="000E3B92" w:rsidP="000E3B92">
      <w:pPr>
        <w:jc w:val="center"/>
        <w:rPr>
          <w:rFonts w:asciiTheme="minorHAnsi" w:hAnsiTheme="minorHAnsi" w:cs="Courier New"/>
          <w:sz w:val="56"/>
          <w:szCs w:val="56"/>
        </w:rPr>
      </w:pPr>
      <w:r>
        <w:rPr>
          <w:rFonts w:asciiTheme="minorHAnsi" w:hAnsiTheme="minorHAnsi" w:cs="Courier New"/>
          <w:sz w:val="56"/>
          <w:szCs w:val="56"/>
        </w:rPr>
        <w:t>Máriakálnok</w:t>
      </w:r>
      <w:r w:rsidRPr="00FD37E5">
        <w:rPr>
          <w:rFonts w:asciiTheme="minorHAnsi" w:hAnsiTheme="minorHAnsi" w:cs="Courier New"/>
          <w:sz w:val="56"/>
          <w:szCs w:val="56"/>
        </w:rPr>
        <w:t xml:space="preserve"> Község Önkormányzata</w:t>
      </w: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r w:rsidRPr="00FD37E5">
        <w:rPr>
          <w:rFonts w:asciiTheme="minorHAnsi" w:hAnsiTheme="minorHAnsi" w:cs="Courier New"/>
        </w:rPr>
        <w:t xml:space="preserve"> </w:t>
      </w:r>
    </w:p>
    <w:p w:rsidR="000E3B92" w:rsidRPr="00FD37E5" w:rsidRDefault="000E3B92" w:rsidP="000E3B92">
      <w:pPr>
        <w:rPr>
          <w:rFonts w:asciiTheme="minorHAnsi" w:hAnsiTheme="minorHAnsi" w:cs="Courier New"/>
        </w:rPr>
      </w:pPr>
    </w:p>
    <w:p w:rsidR="000E3B92" w:rsidRPr="00FD37E5" w:rsidRDefault="000E3B92" w:rsidP="000E3B92">
      <w:pPr>
        <w:jc w:val="center"/>
        <w:rPr>
          <w:rFonts w:asciiTheme="minorHAnsi" w:hAnsiTheme="minorHAnsi" w:cs="Courier New"/>
        </w:rPr>
      </w:pPr>
      <w:r w:rsidRPr="00817301">
        <w:rPr>
          <w:rFonts w:asciiTheme="minorHAnsi" w:hAnsiTheme="minorHAnsi" w:cs="Courier New"/>
          <w:noProof/>
        </w:rPr>
        <w:drawing>
          <wp:inline distT="0" distB="0" distL="0" distR="0">
            <wp:extent cx="2864071" cy="2908405"/>
            <wp:effectExtent l="19050" t="0" r="0" b="0"/>
            <wp:docPr id="4" name="Kép 1" descr="Máriakálnok címere">
              <a:hlinkClick xmlns:a="http://schemas.openxmlformats.org/drawingml/2006/main" r:id="rId8" tooltip="Máriakálnok cím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riakálnok címere"/>
                    <pic:cNvPicPr>
                      <a:picLocks noChangeAspect="1" noChangeArrowheads="1"/>
                    </pic:cNvPicPr>
                  </pic:nvPicPr>
                  <pic:blipFill>
                    <a:blip r:embed="rId9" cstate="print"/>
                    <a:srcRect/>
                    <a:stretch>
                      <a:fillRect/>
                    </a:stretch>
                  </pic:blipFill>
                  <pic:spPr bwMode="auto">
                    <a:xfrm>
                      <a:off x="0" y="0"/>
                      <a:ext cx="2872079" cy="2916537"/>
                    </a:xfrm>
                    <a:prstGeom prst="rect">
                      <a:avLst/>
                    </a:prstGeom>
                    <a:noFill/>
                    <a:ln w="9525">
                      <a:noFill/>
                      <a:miter lim="800000"/>
                      <a:headEnd/>
                      <a:tailEnd/>
                    </a:ln>
                  </pic:spPr>
                </pic:pic>
              </a:graphicData>
            </a:graphic>
          </wp:inline>
        </w:drawing>
      </w:r>
    </w:p>
    <w:p w:rsidR="000E3B92" w:rsidRPr="00FD37E5" w:rsidRDefault="000E3B92" w:rsidP="000E3B92">
      <w:pPr>
        <w:jc w:val="cente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jc w:val="center"/>
        <w:rPr>
          <w:rFonts w:asciiTheme="minorHAnsi" w:hAnsiTheme="minorHAnsi" w:cs="Courier New"/>
          <w:sz w:val="52"/>
          <w:szCs w:val="52"/>
        </w:rPr>
      </w:pPr>
      <w:r w:rsidRPr="00FD37E5">
        <w:rPr>
          <w:rFonts w:asciiTheme="minorHAnsi" w:hAnsiTheme="minorHAnsi" w:cs="Courier New"/>
          <w:sz w:val="52"/>
          <w:szCs w:val="52"/>
        </w:rPr>
        <w:t>2013</w:t>
      </w:r>
      <w:r>
        <w:rPr>
          <w:rFonts w:asciiTheme="minorHAnsi" w:hAnsiTheme="minorHAnsi" w:cs="Courier New"/>
          <w:sz w:val="52"/>
          <w:szCs w:val="52"/>
        </w:rPr>
        <w:t>-2018</w:t>
      </w: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jc w:val="center"/>
        <w:rPr>
          <w:rFonts w:asciiTheme="minorHAnsi" w:hAnsiTheme="minorHAnsi" w:cs="Courier New"/>
          <w:b/>
          <w:szCs w:val="22"/>
        </w:rPr>
      </w:pPr>
      <w:r w:rsidRPr="00FD37E5">
        <w:rPr>
          <w:rFonts w:asciiTheme="minorHAnsi" w:hAnsiTheme="minorHAnsi" w:cs="Courier New"/>
          <w:b/>
          <w:szCs w:val="22"/>
        </w:rPr>
        <w:t>Tartalom</w:t>
      </w:r>
    </w:p>
    <w:p w:rsidR="000E3B92" w:rsidRPr="00FD37E5" w:rsidRDefault="000E3B92" w:rsidP="000E3B92">
      <w:pPr>
        <w:rPr>
          <w:rFonts w:asciiTheme="minorHAnsi" w:hAnsiTheme="minorHAnsi" w:cs="Courier New"/>
          <w:szCs w:val="22"/>
        </w:rPr>
      </w:pPr>
    </w:p>
    <w:p w:rsidR="000E3B92" w:rsidRDefault="000E3B92" w:rsidP="000E3B92">
      <w:pPr>
        <w:rPr>
          <w:rFonts w:asciiTheme="minorHAnsi" w:hAnsiTheme="minorHAnsi" w:cs="Courier New"/>
        </w:rPr>
      </w:pPr>
      <w:r>
        <w:rPr>
          <w:rFonts w:asciiTheme="minorHAnsi" w:hAnsiTheme="minorHAnsi" w:cs="Courier New"/>
        </w:rPr>
        <w:t>Helyi Esélyegyenlőségi Program</w:t>
      </w:r>
    </w:p>
    <w:p w:rsidR="000E3B92" w:rsidRDefault="000E3B92" w:rsidP="000E3B92">
      <w:pPr>
        <w:rPr>
          <w:rFonts w:asciiTheme="minorHAnsi" w:hAnsiTheme="minorHAnsi" w:cs="Courier New"/>
        </w:rPr>
      </w:pPr>
      <w:r>
        <w:rPr>
          <w:rFonts w:asciiTheme="minorHAnsi" w:hAnsiTheme="minorHAnsi" w:cs="Courier New"/>
        </w:rPr>
        <w:t>Bevezetés</w:t>
      </w:r>
    </w:p>
    <w:p w:rsidR="000E3B92" w:rsidRDefault="000E3B92" w:rsidP="000E3B92">
      <w:pPr>
        <w:rPr>
          <w:rFonts w:asciiTheme="minorHAnsi" w:hAnsiTheme="minorHAnsi" w:cs="Courier New"/>
        </w:rPr>
      </w:pPr>
      <w:r>
        <w:rPr>
          <w:rFonts w:asciiTheme="minorHAnsi" w:hAnsiTheme="minorHAnsi" w:cs="Courier New"/>
        </w:rPr>
        <w:t>A település bemutatása</w:t>
      </w:r>
    </w:p>
    <w:p w:rsidR="000E3B92" w:rsidRDefault="000E3B92" w:rsidP="000E3B92">
      <w:pPr>
        <w:rPr>
          <w:rFonts w:asciiTheme="minorHAnsi" w:hAnsiTheme="minorHAnsi" w:cs="Courier New"/>
        </w:rPr>
      </w:pPr>
      <w:r>
        <w:rPr>
          <w:rFonts w:asciiTheme="minorHAnsi" w:hAnsiTheme="minorHAnsi" w:cs="Courier New"/>
        </w:rPr>
        <w:t>Értékeink, küldetésünk</w:t>
      </w:r>
    </w:p>
    <w:p w:rsidR="000E3B92" w:rsidRDefault="000E3B92" w:rsidP="000E3B92">
      <w:pPr>
        <w:rPr>
          <w:rFonts w:asciiTheme="minorHAnsi" w:hAnsiTheme="minorHAnsi" w:cs="Courier New"/>
        </w:rPr>
      </w:pPr>
      <w:r>
        <w:rPr>
          <w:rFonts w:asciiTheme="minorHAnsi" w:hAnsiTheme="minorHAnsi" w:cs="Courier New"/>
        </w:rPr>
        <w:t>Célok</w:t>
      </w:r>
    </w:p>
    <w:p w:rsidR="000E3B92" w:rsidRDefault="000E3B92" w:rsidP="000E3B92">
      <w:pPr>
        <w:rPr>
          <w:rFonts w:asciiTheme="minorHAnsi" w:hAnsiTheme="minorHAnsi" w:cs="Courier New"/>
        </w:rPr>
      </w:pPr>
      <w:r>
        <w:rPr>
          <w:rFonts w:asciiTheme="minorHAnsi" w:hAnsiTheme="minorHAnsi" w:cs="Courier New"/>
        </w:rPr>
        <w:t>A Helyi Esélyegyenlőségi Program Helyzetelemzése</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Jogszabályi háttér bemutatása</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Stratégiai környezet bemutatása</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A mélyszegénységben élők és romák helyzete, esélyegyenlősége</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A gyermeke helyzete, esélyegyenlősége, gyermekszegénység</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A nők helyzete, esélyegyenlősége</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Az idősek helyzete esélyegyenlősége</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A fogyatékkal élők helyzete esélyegyenlősége</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helyi partnerség lakossági önszerveződések, civil szervezetek és non-profit szereplők társadalmi felelősségvállalása</w:t>
      </w:r>
    </w:p>
    <w:p w:rsidR="000E3B92" w:rsidRDefault="000E3B92" w:rsidP="000E3B92">
      <w:pPr>
        <w:pStyle w:val="Listaszerbekezds"/>
        <w:numPr>
          <w:ilvl w:val="0"/>
          <w:numId w:val="43"/>
        </w:numPr>
        <w:rPr>
          <w:rFonts w:asciiTheme="minorHAnsi" w:hAnsiTheme="minorHAnsi" w:cs="Courier New"/>
        </w:rPr>
      </w:pPr>
      <w:r>
        <w:rPr>
          <w:rFonts w:asciiTheme="minorHAnsi" w:hAnsiTheme="minorHAnsi" w:cs="Courier New"/>
        </w:rPr>
        <w:t>A helyi esélyegyenlőségi program nyilvánossága</w:t>
      </w:r>
    </w:p>
    <w:p w:rsidR="000E3B92" w:rsidRDefault="000E3B92" w:rsidP="000E3B92">
      <w:pPr>
        <w:rPr>
          <w:rFonts w:asciiTheme="minorHAnsi" w:hAnsiTheme="minorHAnsi" w:cs="Courier New"/>
        </w:rPr>
      </w:pPr>
      <w:r>
        <w:rPr>
          <w:rFonts w:asciiTheme="minorHAnsi" w:hAnsiTheme="minorHAnsi" w:cs="Courier New"/>
        </w:rPr>
        <w:t>A Helyi Esélyegyenlőségi Program Intézkedési Terve</w:t>
      </w:r>
    </w:p>
    <w:p w:rsidR="000E3B92" w:rsidRDefault="000E3B92" w:rsidP="000E3B92">
      <w:pPr>
        <w:pStyle w:val="Listaszerbekezds"/>
        <w:numPr>
          <w:ilvl w:val="0"/>
          <w:numId w:val="44"/>
        </w:numPr>
        <w:rPr>
          <w:rFonts w:asciiTheme="minorHAnsi" w:hAnsiTheme="minorHAnsi" w:cs="Courier New"/>
        </w:rPr>
      </w:pPr>
      <w:r>
        <w:rPr>
          <w:rFonts w:asciiTheme="minorHAnsi" w:hAnsiTheme="minorHAnsi" w:cs="Courier New"/>
        </w:rPr>
        <w:t>A HEP IT részletei</w:t>
      </w:r>
    </w:p>
    <w:p w:rsidR="000E3B92" w:rsidRDefault="000E3B92" w:rsidP="000E3B92">
      <w:pPr>
        <w:ind w:left="360"/>
        <w:rPr>
          <w:rFonts w:asciiTheme="minorHAnsi" w:hAnsiTheme="minorHAnsi" w:cs="Courier New"/>
        </w:rPr>
      </w:pPr>
      <w:r>
        <w:rPr>
          <w:rFonts w:asciiTheme="minorHAnsi" w:hAnsiTheme="minorHAnsi" w:cs="Courier New"/>
        </w:rPr>
        <w:t>A helyzetelemzés megállapításainak összegzése</w:t>
      </w:r>
    </w:p>
    <w:p w:rsidR="000E3B92" w:rsidRDefault="000E3B92" w:rsidP="000E3B92">
      <w:pPr>
        <w:ind w:left="360"/>
        <w:rPr>
          <w:rFonts w:asciiTheme="minorHAnsi" w:hAnsiTheme="minorHAnsi" w:cs="Courier New"/>
        </w:rPr>
      </w:pPr>
      <w:r>
        <w:rPr>
          <w:rFonts w:asciiTheme="minorHAnsi" w:hAnsiTheme="minorHAnsi" w:cs="Courier New"/>
        </w:rPr>
        <w:t>A beavatkozások megvalósítói</w:t>
      </w:r>
    </w:p>
    <w:p w:rsidR="000E3B92" w:rsidRDefault="000E3B92" w:rsidP="000E3B92">
      <w:pPr>
        <w:ind w:left="360"/>
        <w:rPr>
          <w:rFonts w:asciiTheme="minorHAnsi" w:hAnsiTheme="minorHAnsi" w:cs="Courier New"/>
        </w:rPr>
      </w:pPr>
      <w:r>
        <w:rPr>
          <w:rFonts w:asciiTheme="minorHAnsi" w:hAnsiTheme="minorHAnsi" w:cs="Courier New"/>
        </w:rPr>
        <w:t>Jövőképünk</w:t>
      </w:r>
    </w:p>
    <w:p w:rsidR="000E3B92" w:rsidRDefault="000E3B92" w:rsidP="000E3B92">
      <w:pPr>
        <w:pStyle w:val="Listaszerbekezds"/>
        <w:numPr>
          <w:ilvl w:val="0"/>
          <w:numId w:val="44"/>
        </w:numPr>
        <w:rPr>
          <w:rFonts w:asciiTheme="minorHAnsi" w:hAnsiTheme="minorHAnsi" w:cs="Courier New"/>
        </w:rPr>
      </w:pPr>
      <w:r>
        <w:rPr>
          <w:rFonts w:asciiTheme="minorHAnsi" w:hAnsiTheme="minorHAnsi" w:cs="Courier New"/>
        </w:rPr>
        <w:t>Összegző táblázat</w:t>
      </w:r>
    </w:p>
    <w:p w:rsidR="000E3B92" w:rsidRDefault="000E3B92" w:rsidP="000E3B92">
      <w:pPr>
        <w:pStyle w:val="Listaszerbekezds"/>
        <w:numPr>
          <w:ilvl w:val="0"/>
          <w:numId w:val="44"/>
        </w:numPr>
        <w:rPr>
          <w:rFonts w:asciiTheme="minorHAnsi" w:hAnsiTheme="minorHAnsi" w:cs="Courier New"/>
        </w:rPr>
      </w:pPr>
      <w:r>
        <w:rPr>
          <w:rFonts w:asciiTheme="minorHAnsi" w:hAnsiTheme="minorHAnsi" w:cs="Courier New"/>
        </w:rPr>
        <w:t>Megvalósítás</w:t>
      </w:r>
    </w:p>
    <w:p w:rsidR="000E3B92" w:rsidRDefault="000E3B92" w:rsidP="000E3B92">
      <w:pPr>
        <w:pStyle w:val="Listaszerbekezds"/>
        <w:rPr>
          <w:rFonts w:asciiTheme="minorHAnsi" w:hAnsiTheme="minorHAnsi" w:cs="Courier New"/>
        </w:rPr>
      </w:pPr>
      <w:r>
        <w:rPr>
          <w:rFonts w:asciiTheme="minorHAnsi" w:hAnsiTheme="minorHAnsi" w:cs="Courier New"/>
        </w:rPr>
        <w:t>A megvalósítás előkészítése</w:t>
      </w:r>
    </w:p>
    <w:p w:rsidR="000E3B92" w:rsidRPr="00496750" w:rsidRDefault="000E3B92" w:rsidP="000E3B92">
      <w:pPr>
        <w:pStyle w:val="Listaszerbekezds"/>
        <w:rPr>
          <w:rFonts w:asciiTheme="minorHAnsi" w:hAnsiTheme="minorHAnsi" w:cs="Courier New"/>
        </w:rPr>
      </w:pPr>
      <w:r>
        <w:rPr>
          <w:rFonts w:asciiTheme="minorHAnsi" w:hAnsiTheme="minorHAnsi" w:cs="Courier New"/>
        </w:rPr>
        <w:t>A megvalósítás folyamata</w:t>
      </w:r>
    </w:p>
    <w:p w:rsidR="000E3B92" w:rsidRDefault="000E3B92" w:rsidP="000E3B92">
      <w:pPr>
        <w:ind w:left="360"/>
        <w:rPr>
          <w:rFonts w:asciiTheme="minorHAnsi" w:hAnsiTheme="minorHAnsi" w:cs="Courier New"/>
        </w:rPr>
      </w:pPr>
      <w:r>
        <w:rPr>
          <w:rFonts w:asciiTheme="minorHAnsi" w:hAnsiTheme="minorHAnsi" w:cs="Courier New"/>
        </w:rPr>
        <w:tab/>
        <w:t>Monitoring és visszacsatolás</w:t>
      </w:r>
    </w:p>
    <w:p w:rsidR="000E3B92" w:rsidRDefault="000E3B92" w:rsidP="000E3B92">
      <w:pPr>
        <w:ind w:left="360"/>
        <w:rPr>
          <w:rFonts w:asciiTheme="minorHAnsi" w:hAnsiTheme="minorHAnsi" w:cs="Courier New"/>
        </w:rPr>
      </w:pPr>
      <w:r>
        <w:rPr>
          <w:rFonts w:asciiTheme="minorHAnsi" w:hAnsiTheme="minorHAnsi" w:cs="Courier New"/>
        </w:rPr>
        <w:tab/>
        <w:t>Nyilvánosság</w:t>
      </w:r>
    </w:p>
    <w:p w:rsidR="000E3B92" w:rsidRDefault="000E3B92" w:rsidP="000E3B92">
      <w:pPr>
        <w:ind w:left="360"/>
        <w:rPr>
          <w:rFonts w:asciiTheme="minorHAnsi" w:hAnsiTheme="minorHAnsi" w:cs="Courier New"/>
        </w:rPr>
      </w:pPr>
      <w:r>
        <w:rPr>
          <w:rFonts w:asciiTheme="minorHAnsi" w:hAnsiTheme="minorHAnsi" w:cs="Courier New"/>
        </w:rPr>
        <w:tab/>
        <w:t>Érvényesítés, módosítás</w:t>
      </w:r>
    </w:p>
    <w:p w:rsidR="000E3B92" w:rsidRPr="00496750" w:rsidRDefault="000E3B92" w:rsidP="000E3B92">
      <w:pPr>
        <w:pStyle w:val="Listaszerbekezds"/>
        <w:numPr>
          <w:ilvl w:val="0"/>
          <w:numId w:val="44"/>
        </w:numPr>
        <w:rPr>
          <w:rFonts w:asciiTheme="minorHAnsi" w:hAnsiTheme="minorHAnsi" w:cs="Courier New"/>
        </w:rPr>
      </w:pPr>
      <w:r>
        <w:rPr>
          <w:rFonts w:asciiTheme="minorHAnsi" w:hAnsiTheme="minorHAnsi" w:cs="Courier New"/>
        </w:rPr>
        <w:t>Elfogadás módja és dátuma</w:t>
      </w: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rPr>
          <w:rFonts w:asciiTheme="minorHAnsi" w:hAnsiTheme="minorHAnsi" w:cs="Courier New"/>
        </w:rPr>
      </w:pPr>
    </w:p>
    <w:p w:rsidR="000E3B92" w:rsidRDefault="000E3B92" w:rsidP="000E3B92">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Theme="minorHAnsi" w:hAnsiTheme="minorHAnsi" w:cs="Courier New"/>
          <w:b/>
          <w:bCs/>
          <w:sz w:val="28"/>
          <w:szCs w:val="28"/>
        </w:rPr>
      </w:pPr>
    </w:p>
    <w:p w:rsidR="000E3B92" w:rsidRPr="00FD37E5" w:rsidRDefault="000E3B92" w:rsidP="000E3B92">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rFonts w:asciiTheme="minorHAnsi" w:hAnsiTheme="minorHAnsi" w:cs="Courier New"/>
          <w:b/>
          <w:bCs/>
          <w:sz w:val="28"/>
          <w:szCs w:val="28"/>
        </w:rPr>
      </w:pPr>
      <w:r w:rsidRPr="00FD37E5">
        <w:rPr>
          <w:rFonts w:asciiTheme="minorHAnsi" w:hAnsiTheme="minorHAnsi" w:cs="Courier New"/>
          <w:b/>
          <w:bCs/>
          <w:sz w:val="28"/>
          <w:szCs w:val="28"/>
        </w:rPr>
        <w:t>Helyi Esélyegyenlőségi Program (HEP)</w:t>
      </w:r>
    </w:p>
    <w:p w:rsidR="000E3B92" w:rsidRPr="00FD37E5" w:rsidRDefault="000E3B92" w:rsidP="000E3B92">
      <w:pPr>
        <w:jc w:val="both"/>
        <w:rPr>
          <w:rFonts w:asciiTheme="minorHAnsi" w:hAnsiTheme="minorHAnsi" w:cs="Courier New"/>
          <w:sz w:val="22"/>
          <w:szCs w:val="22"/>
        </w:rPr>
      </w:pPr>
    </w:p>
    <w:p w:rsidR="000E3B92" w:rsidRPr="00FD37E5" w:rsidRDefault="000E3B92" w:rsidP="000E3B92">
      <w:pPr>
        <w:jc w:val="both"/>
        <w:rPr>
          <w:rFonts w:asciiTheme="minorHAnsi" w:hAnsiTheme="minorHAnsi" w:cs="Courier New"/>
          <w:sz w:val="22"/>
        </w:rPr>
      </w:pPr>
    </w:p>
    <w:p w:rsidR="000E3B92" w:rsidRPr="00FD37E5" w:rsidRDefault="000E3B92" w:rsidP="000E3B92">
      <w:pPr>
        <w:keepNext/>
        <w:pBdr>
          <w:top w:val="single" w:sz="4" w:space="1" w:color="auto"/>
          <w:left w:val="single" w:sz="4" w:space="4" w:color="auto"/>
          <w:bottom w:val="single" w:sz="4" w:space="1" w:color="auto"/>
          <w:right w:val="single" w:sz="4" w:space="4" w:color="auto"/>
        </w:pBdr>
        <w:shd w:val="clear" w:color="auto" w:fill="FFFFFF"/>
        <w:tabs>
          <w:tab w:val="left" w:pos="2580"/>
        </w:tabs>
        <w:jc w:val="both"/>
        <w:outlineLvl w:val="1"/>
        <w:rPr>
          <w:rFonts w:asciiTheme="minorHAnsi" w:hAnsiTheme="minorHAnsi" w:cs="Courier New"/>
          <w:bCs/>
          <w:iCs/>
          <w:sz w:val="28"/>
          <w:szCs w:val="22"/>
        </w:rPr>
      </w:pPr>
      <w:r w:rsidRPr="00FD37E5">
        <w:rPr>
          <w:rFonts w:asciiTheme="minorHAnsi" w:hAnsiTheme="minorHAnsi" w:cs="Courier New"/>
          <w:bCs/>
          <w:iCs/>
          <w:sz w:val="28"/>
          <w:szCs w:val="22"/>
        </w:rPr>
        <w:t>Bevezetés</w:t>
      </w:r>
    </w:p>
    <w:p w:rsidR="000E3B92" w:rsidRPr="00FD37E5" w:rsidRDefault="000E3B92" w:rsidP="000E3B92">
      <w:pPr>
        <w:jc w:val="both"/>
        <w:rPr>
          <w:rFonts w:asciiTheme="minorHAnsi" w:hAnsiTheme="minorHAnsi" w:cs="Courier New"/>
          <w:sz w:val="22"/>
          <w:szCs w:val="22"/>
        </w:rPr>
      </w:pPr>
    </w:p>
    <w:p w:rsidR="000E3B92" w:rsidRPr="00FD37E5" w:rsidRDefault="000E3B92" w:rsidP="000E3B92">
      <w:pPr>
        <w:jc w:val="both"/>
        <w:rPr>
          <w:rFonts w:asciiTheme="minorHAnsi" w:hAnsiTheme="minorHAnsi" w:cs="Courier New"/>
          <w:sz w:val="22"/>
          <w:szCs w:val="22"/>
        </w:rPr>
      </w:pPr>
      <w:r w:rsidRPr="00FD37E5">
        <w:rPr>
          <w:rFonts w:asciiTheme="minorHAnsi" w:hAnsiTheme="minorHAnsi" w:cs="Courier New"/>
          <w:sz w:val="22"/>
          <w:szCs w:val="22"/>
        </w:rPr>
        <w:t xml:space="preserve">Összhangban az Egyenlő Bánásmódról és az Esélyegyenlőség Előmozdításáról szóló 2003. évi CXXV. törvény, a </w:t>
      </w:r>
      <w:r w:rsidRPr="00FD37E5">
        <w:rPr>
          <w:rFonts w:asciiTheme="minorHAnsi" w:hAnsiTheme="minorHAnsi" w:cs="Courier New"/>
          <w:bCs/>
          <w:sz w:val="22"/>
          <w:szCs w:val="22"/>
        </w:rPr>
        <w:t>helyi esélyegyenlőségi programok elkészítésének szabályairól és az esélyegyenlőségi me</w:t>
      </w:r>
      <w:r w:rsidRPr="00FD37E5">
        <w:rPr>
          <w:rFonts w:asciiTheme="minorHAnsi" w:hAnsiTheme="minorHAnsi" w:cs="Courier New"/>
          <w:bCs/>
          <w:sz w:val="22"/>
          <w:szCs w:val="22"/>
        </w:rPr>
        <w:t>n</w:t>
      </w:r>
      <w:r w:rsidRPr="00FD37E5">
        <w:rPr>
          <w:rFonts w:asciiTheme="minorHAnsi" w:hAnsiTheme="minorHAnsi" w:cs="Courier New"/>
          <w:bCs/>
          <w:sz w:val="22"/>
          <w:szCs w:val="22"/>
        </w:rPr>
        <w:t>torokról szóló 321/2011. (XII. 27.) Korm. rendelet és a</w:t>
      </w:r>
      <w:r w:rsidRPr="00FD37E5">
        <w:rPr>
          <w:rFonts w:asciiTheme="minorHAnsi" w:hAnsiTheme="minorHAnsi" w:cs="Courier New"/>
          <w:sz w:val="22"/>
          <w:szCs w:val="22"/>
        </w:rPr>
        <w:t xml:space="preserve"> </w:t>
      </w:r>
      <w:r w:rsidRPr="00FD37E5">
        <w:rPr>
          <w:rFonts w:asciiTheme="minorHAnsi" w:hAnsiTheme="minorHAnsi" w:cs="Courier New"/>
          <w:bCs/>
          <w:sz w:val="22"/>
          <w:szCs w:val="22"/>
        </w:rPr>
        <w:t>helyi esélyegyenlőségi program elkészítésének részletes szabályairól szóló 2/2012. (VI. 5.) EMMI rendelet</w:t>
      </w:r>
      <w:r w:rsidRPr="00FD37E5">
        <w:rPr>
          <w:rFonts w:asciiTheme="minorHAnsi" w:hAnsiTheme="minorHAnsi" w:cs="Courier New"/>
          <w:sz w:val="22"/>
          <w:szCs w:val="22"/>
        </w:rPr>
        <w:t xml:space="preserve"> rendelkezéseivel, </w:t>
      </w:r>
      <w:r w:rsidR="002836AA">
        <w:rPr>
          <w:rFonts w:asciiTheme="minorHAnsi" w:hAnsiTheme="minorHAnsi" w:cs="Courier New"/>
          <w:sz w:val="22"/>
          <w:szCs w:val="22"/>
        </w:rPr>
        <w:t>Máriakálnoki</w:t>
      </w:r>
      <w:r>
        <w:rPr>
          <w:rFonts w:asciiTheme="minorHAnsi" w:hAnsiTheme="minorHAnsi" w:cs="Courier New"/>
          <w:sz w:val="22"/>
          <w:szCs w:val="22"/>
        </w:rPr>
        <w:t xml:space="preserve"> </w:t>
      </w:r>
      <w:r w:rsidRPr="00FD37E5">
        <w:rPr>
          <w:rFonts w:asciiTheme="minorHAnsi" w:hAnsiTheme="minorHAnsi" w:cs="Courier New"/>
          <w:sz w:val="22"/>
          <w:szCs w:val="22"/>
        </w:rPr>
        <w:t>Önko</w:t>
      </w:r>
      <w:r w:rsidRPr="00FD37E5">
        <w:rPr>
          <w:rFonts w:asciiTheme="minorHAnsi" w:hAnsiTheme="minorHAnsi" w:cs="Courier New"/>
          <w:sz w:val="22"/>
          <w:szCs w:val="22"/>
        </w:rPr>
        <w:t>r</w:t>
      </w:r>
      <w:r w:rsidRPr="00FD37E5">
        <w:rPr>
          <w:rFonts w:asciiTheme="minorHAnsi" w:hAnsiTheme="minorHAnsi" w:cs="Courier New"/>
          <w:sz w:val="22"/>
          <w:szCs w:val="22"/>
        </w:rPr>
        <w:t xml:space="preserve">mányzata Esélyegyenlőségi Programban rögzíti az esélyegyenlőség érdekében szükséges feladatokat. </w:t>
      </w:r>
    </w:p>
    <w:p w:rsidR="000E3B92" w:rsidRPr="00FD37E5" w:rsidRDefault="000E3B92" w:rsidP="000E3B92">
      <w:pPr>
        <w:jc w:val="both"/>
        <w:rPr>
          <w:rFonts w:asciiTheme="minorHAnsi" w:hAnsiTheme="minorHAnsi" w:cs="Courier New"/>
          <w:sz w:val="22"/>
          <w:szCs w:val="22"/>
        </w:rPr>
      </w:pPr>
    </w:p>
    <w:p w:rsidR="000E3B92" w:rsidRPr="00FD37E5" w:rsidRDefault="000E3B92" w:rsidP="000E3B92">
      <w:pPr>
        <w:jc w:val="both"/>
        <w:rPr>
          <w:rFonts w:asciiTheme="minorHAnsi" w:hAnsiTheme="minorHAnsi" w:cs="Courier New"/>
          <w:sz w:val="22"/>
          <w:szCs w:val="22"/>
        </w:rPr>
      </w:pPr>
      <w:r w:rsidRPr="00FD37E5">
        <w:rPr>
          <w:rFonts w:asciiTheme="minorHAnsi" w:hAnsiTheme="minorHAnsi" w:cs="Courier New"/>
          <w:sz w:val="22"/>
          <w:szCs w:val="22"/>
        </w:rPr>
        <w:t xml:space="preserve">Az önkormányzat vállalja, hogy az elkészült és elfogadott Esélyegyenlőségi Programmal összehangolja a település más </w:t>
      </w:r>
      <w:proofErr w:type="gramStart"/>
      <w:r w:rsidRPr="00FD37E5">
        <w:rPr>
          <w:rFonts w:asciiTheme="minorHAnsi" w:hAnsiTheme="minorHAnsi" w:cs="Courier New"/>
          <w:sz w:val="22"/>
          <w:szCs w:val="22"/>
        </w:rPr>
        <w:t>dokumentumait</w:t>
      </w:r>
      <w:r w:rsidRPr="00FD37E5">
        <w:rPr>
          <w:rFonts w:asciiTheme="minorHAnsi" w:hAnsiTheme="minorHAnsi" w:cs="Courier New"/>
          <w:sz w:val="22"/>
          <w:szCs w:val="22"/>
          <w:vertAlign w:val="superscript"/>
        </w:rPr>
        <w:footnoteReference w:id="1"/>
      </w:r>
      <w:r w:rsidRPr="00FD37E5">
        <w:rPr>
          <w:rFonts w:asciiTheme="minorHAnsi" w:hAnsiTheme="minorHAnsi" w:cs="Courier New"/>
          <w:sz w:val="22"/>
          <w:szCs w:val="22"/>
        </w:rPr>
        <w:t>,</w:t>
      </w:r>
      <w:proofErr w:type="gramEnd"/>
      <w:r w:rsidRPr="00FD37E5">
        <w:rPr>
          <w:rFonts w:asciiTheme="minorHAnsi" w:hAnsiTheme="minorHAnsi" w:cs="Courier New"/>
          <w:sz w:val="22"/>
          <w:szCs w:val="22"/>
        </w:rPr>
        <w:t xml:space="preserve"> valamint az önkormányzat fenntartásában lévő intézmények m</w:t>
      </w:r>
      <w:r w:rsidRPr="00FD37E5">
        <w:rPr>
          <w:rFonts w:asciiTheme="minorHAnsi" w:hAnsiTheme="minorHAnsi" w:cs="Courier New"/>
          <w:sz w:val="22"/>
          <w:szCs w:val="22"/>
        </w:rPr>
        <w:t>ű</w:t>
      </w:r>
      <w:r w:rsidRPr="00FD37E5">
        <w:rPr>
          <w:rFonts w:asciiTheme="minorHAnsi" w:hAnsiTheme="minorHAnsi" w:cs="Courier New"/>
          <w:sz w:val="22"/>
          <w:szCs w:val="22"/>
        </w:rPr>
        <w:t xml:space="preserve">ködtetését. Vállalja továbbá, hogy az Esélyegyenlőségi Program elkészítése során bevonja partneri kapcsolatrendszerét, különös tekintettel a köznevelés állami és nem állami intézményfenntartóira. </w:t>
      </w:r>
    </w:p>
    <w:p w:rsidR="000E3B92" w:rsidRPr="00FD37E5" w:rsidRDefault="000E3B92" w:rsidP="000E3B92">
      <w:pPr>
        <w:jc w:val="both"/>
        <w:rPr>
          <w:rFonts w:asciiTheme="minorHAnsi" w:hAnsiTheme="minorHAnsi" w:cs="Courier New"/>
          <w:sz w:val="22"/>
          <w:szCs w:val="22"/>
        </w:rPr>
      </w:pPr>
      <w:r w:rsidRPr="00FD37E5">
        <w:rPr>
          <w:rFonts w:asciiTheme="minorHAnsi" w:hAnsiTheme="minorHAnsi" w:cs="Courier New"/>
          <w:sz w:val="22"/>
          <w:szCs w:val="22"/>
        </w:rPr>
        <w:t>Jelen helyzetelemzés az Esélyegyenlőségi Program megalapozását szolgálja.</w:t>
      </w: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b/>
        </w:rPr>
      </w:pPr>
      <w:r w:rsidRPr="00FD37E5">
        <w:rPr>
          <w:rFonts w:asciiTheme="minorHAnsi" w:hAnsiTheme="minorHAnsi" w:cs="Courier New"/>
          <w:b/>
        </w:rPr>
        <w:t>Fontosabb fogalmak:</w:t>
      </w:r>
    </w:p>
    <w:p w:rsidR="000E3B92" w:rsidRPr="00FD37E5" w:rsidRDefault="000E3B92" w:rsidP="000E3B92">
      <w:pPr>
        <w:rPr>
          <w:rFonts w:asciiTheme="minorHAnsi" w:hAnsiTheme="minorHAnsi" w:cs="Courier New"/>
        </w:rPr>
      </w:pPr>
    </w:p>
    <w:p w:rsidR="000E3B92" w:rsidRPr="00FD37E5" w:rsidRDefault="000E3B92" w:rsidP="000E3B9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Közvetlen hátrányos megkülönböztetés: az olyan rendelkezés, amelynek eredmény</w:t>
      </w:r>
      <w:r w:rsidRPr="00FD37E5">
        <w:rPr>
          <w:rFonts w:asciiTheme="minorHAnsi" w:hAnsiTheme="minorHAnsi" w:cs="Courier New"/>
        </w:rPr>
        <w:t>e</w:t>
      </w:r>
      <w:r w:rsidRPr="00FD37E5">
        <w:rPr>
          <w:rFonts w:asciiTheme="minorHAnsi" w:hAnsiTheme="minorHAnsi" w:cs="Courier New"/>
        </w:rPr>
        <w:t>ként egy személy vagy csoport valós vagy vélt tulajdonsága miatt részesül más, összehaso</w:t>
      </w:r>
      <w:r w:rsidRPr="00FD37E5">
        <w:rPr>
          <w:rFonts w:asciiTheme="minorHAnsi" w:hAnsiTheme="minorHAnsi" w:cs="Courier New"/>
        </w:rPr>
        <w:t>n</w:t>
      </w:r>
      <w:r w:rsidRPr="00FD37E5">
        <w:rPr>
          <w:rFonts w:asciiTheme="minorHAnsi" w:hAnsiTheme="minorHAnsi" w:cs="Courier New"/>
        </w:rPr>
        <w:t>lítható helyzetben levő személyhez vagy csoporthoz képest kedvezőtlenebb bánásmódban.</w:t>
      </w:r>
    </w:p>
    <w:p w:rsidR="000E3B92" w:rsidRPr="00FD37E5" w:rsidRDefault="000E3B92" w:rsidP="000E3B9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Közvetett hátrányos megkülönböztetés: az a közvetlen hátrányos megkülönbözteté</w:t>
      </w:r>
      <w:r w:rsidRPr="00FD37E5">
        <w:rPr>
          <w:rFonts w:asciiTheme="minorHAnsi" w:hAnsiTheme="minorHAnsi" w:cs="Courier New"/>
        </w:rPr>
        <w:t>s</w:t>
      </w:r>
      <w:r w:rsidRPr="00FD37E5">
        <w:rPr>
          <w:rFonts w:asciiTheme="minorHAnsi" w:hAnsiTheme="minorHAnsi" w:cs="Courier New"/>
        </w:rPr>
        <w:t>nek nem minősülő, látszólag az egyenlő bánásmód követelményének megfelelő rendelkezés, amely az előző pontban meghatározott tulajdonságokkal rendelkező egyes személyeket vagy csoportokat más, összehasonlítható helyzetben lévő személyhez vagy csoporthoz képest lényegesen nagyobb arányban hátrányosabb helyzetbe hoz.</w:t>
      </w:r>
    </w:p>
    <w:p w:rsidR="000E3B92" w:rsidRPr="00FD37E5" w:rsidRDefault="000E3B92" w:rsidP="000E3B9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Jogellenes elkülönítés: az a magatartás, amely meghatározott tulajdonságai alapján egyes személyeket vagy személyek csoportját másoktól - tárgyilagos mérlegelés szerinti é</w:t>
      </w:r>
      <w:r w:rsidRPr="00FD37E5">
        <w:rPr>
          <w:rFonts w:asciiTheme="minorHAnsi" w:hAnsiTheme="minorHAnsi" w:cs="Courier New"/>
        </w:rPr>
        <w:t>s</w:t>
      </w:r>
      <w:r w:rsidRPr="00FD37E5">
        <w:rPr>
          <w:rFonts w:asciiTheme="minorHAnsi" w:hAnsiTheme="minorHAnsi" w:cs="Courier New"/>
        </w:rPr>
        <w:t>szerű indok nélkül - elkülönít. Ez a rendelkezés nem sérthet alapvető jogot, nem biztosíthat feltétlen előnyt, és nem zárhatja ki az egyéni szempontok mérlegelését.</w:t>
      </w:r>
    </w:p>
    <w:p w:rsidR="000E3B92" w:rsidRPr="00FD37E5" w:rsidRDefault="000E3B92" w:rsidP="000E3B9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Települési esélyegyenlőségi program - a Programban meghatározott célokkal öss</w:t>
      </w:r>
      <w:r w:rsidRPr="00FD37E5">
        <w:rPr>
          <w:rFonts w:asciiTheme="minorHAnsi" w:hAnsiTheme="minorHAnsi" w:cs="Courier New"/>
        </w:rPr>
        <w:t>z</w:t>
      </w:r>
      <w:r w:rsidRPr="00FD37E5">
        <w:rPr>
          <w:rFonts w:asciiTheme="minorHAnsi" w:hAnsiTheme="minorHAnsi" w:cs="Courier New"/>
        </w:rPr>
        <w:t>hangban - az önkormányzat helyi esélyegyenlőségi programot fogad el, amelyben elemzi a településeken élő hátrányos helyzetű csoportok helyzetének alakulását, és meghatározza az e csoportok esély egyenlőségét elősegítő célokat. Az önkormányzati esélyegyenlőségi pro</w:t>
      </w:r>
      <w:r w:rsidRPr="00FD37E5">
        <w:rPr>
          <w:rFonts w:asciiTheme="minorHAnsi" w:hAnsiTheme="minorHAnsi" w:cs="Courier New"/>
        </w:rPr>
        <w:t>g</w:t>
      </w:r>
      <w:r w:rsidRPr="00FD37E5">
        <w:rPr>
          <w:rFonts w:asciiTheme="minorHAnsi" w:hAnsiTheme="minorHAnsi" w:cs="Courier New"/>
        </w:rPr>
        <w:t xml:space="preserve">ram tartalmazza különösen a helyi közügyekkel és a települési önkormányzat által ellátott </w:t>
      </w:r>
      <w:r w:rsidRPr="00FD37E5">
        <w:rPr>
          <w:rFonts w:asciiTheme="minorHAnsi" w:hAnsiTheme="minorHAnsi" w:cs="Courier New"/>
        </w:rPr>
        <w:lastRenderedPageBreak/>
        <w:t>feladatokkal kapcsolatos célokat, megvalósításuk forrásigényét és végrehajtásuk tervezett ütemezését.</w:t>
      </w:r>
    </w:p>
    <w:p w:rsidR="000E3B92" w:rsidRPr="00FD37E5" w:rsidRDefault="000E3B92" w:rsidP="000E3B9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Esélyek javítása, kiegyenlítése: Esélyeik javításán azt kell érteni, hogy a település javí</w:t>
      </w:r>
      <w:r w:rsidRPr="00FD37E5">
        <w:rPr>
          <w:rFonts w:asciiTheme="minorHAnsi" w:hAnsiTheme="minorHAnsi" w:cs="Courier New"/>
        </w:rPr>
        <w:t>t</w:t>
      </w:r>
      <w:r w:rsidRPr="00FD37E5">
        <w:rPr>
          <w:rFonts w:asciiTheme="minorHAnsi" w:hAnsiTheme="minorHAnsi" w:cs="Courier New"/>
        </w:rPr>
        <w:t>ja hozzáférésüket a már létező szolgáltatásokhoz, azaz nagyobb számban vehetik igénybe ezeket a szolgáltatásokat, illetve új szolgáltatásokkal látja el őket.</w:t>
      </w:r>
    </w:p>
    <w:p w:rsidR="000E3B92" w:rsidRPr="00FD37E5" w:rsidRDefault="000E3B92" w:rsidP="000E3B9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 xml:space="preserve">Esélyegyenlőség érvényesítése: a hátrányos helyzetű társadalmi csoportok iskolai végzettség megszerzésével tudjanak jobb életfeltételeket biztosítani. Cél, hogy javuljon </w:t>
      </w:r>
      <w:proofErr w:type="gramStart"/>
      <w:r w:rsidRPr="00FD37E5">
        <w:rPr>
          <w:rFonts w:asciiTheme="minorHAnsi" w:hAnsiTheme="minorHAnsi" w:cs="Courier New"/>
        </w:rPr>
        <w:t>ezen</w:t>
      </w:r>
      <w:proofErr w:type="gramEnd"/>
      <w:r w:rsidRPr="00FD37E5">
        <w:rPr>
          <w:rFonts w:asciiTheme="minorHAnsi" w:hAnsiTheme="minorHAnsi" w:cs="Courier New"/>
        </w:rPr>
        <w:t xml:space="preserve"> rétegek élete. A demográfiai változások, a foglalkoztatás növelése, a képzettségbeli hiányo</w:t>
      </w:r>
      <w:r w:rsidRPr="00FD37E5">
        <w:rPr>
          <w:rFonts w:asciiTheme="minorHAnsi" w:hAnsiTheme="minorHAnsi" w:cs="Courier New"/>
        </w:rPr>
        <w:t>s</w:t>
      </w:r>
      <w:r w:rsidRPr="00FD37E5">
        <w:rPr>
          <w:rFonts w:asciiTheme="minorHAnsi" w:hAnsiTheme="minorHAnsi" w:cs="Courier New"/>
        </w:rPr>
        <w:t>ságok orvoslása, a vállalkozások versenyképességének növelése, szegregációmentes közo</w:t>
      </w:r>
      <w:r w:rsidRPr="00FD37E5">
        <w:rPr>
          <w:rFonts w:asciiTheme="minorHAnsi" w:hAnsiTheme="minorHAnsi" w:cs="Courier New"/>
        </w:rPr>
        <w:t>k</w:t>
      </w:r>
      <w:r w:rsidRPr="00FD37E5">
        <w:rPr>
          <w:rFonts w:asciiTheme="minorHAnsi" w:hAnsiTheme="minorHAnsi" w:cs="Courier New"/>
        </w:rPr>
        <w:t>tatás ebben fontos eszköz lehet.</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 xml:space="preserve">Hátrányos helyzetű gyermek/tanuló az, akit családi körülményei, szociális helyzete miatt rendszeres gyermekvédelmi kedvezményre való jogosultságát a jegyző megállapította – továbbiakban: </w:t>
      </w:r>
      <w:proofErr w:type="spellStart"/>
      <w:r w:rsidRPr="00FD37E5">
        <w:rPr>
          <w:rFonts w:asciiTheme="minorHAnsi" w:hAnsiTheme="minorHAnsi" w:cs="Courier New"/>
        </w:rPr>
        <w:t>hh-s</w:t>
      </w:r>
      <w:proofErr w:type="spellEnd"/>
    </w:p>
    <w:p w:rsidR="000E3B92" w:rsidRPr="00FD37E5" w:rsidRDefault="000E3B92" w:rsidP="000E3B92">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Halmozottan hátrányos helyzetű e csoporton belül, az a gyermek, az a tanuló, akinek a törvényes felügyeletét ellátó szülője - a gyermekek védelméről és a gyámügyi igazgatásról szóló törvényben szabályozott eljárásban tett önkéntes nyilatkozata szerint - óvodás gye</w:t>
      </w:r>
      <w:r w:rsidRPr="00FD37E5">
        <w:rPr>
          <w:rFonts w:asciiTheme="minorHAnsi" w:hAnsiTheme="minorHAnsi" w:cs="Courier New"/>
        </w:rPr>
        <w:t>r</w:t>
      </w:r>
      <w:r w:rsidRPr="00FD37E5">
        <w:rPr>
          <w:rFonts w:asciiTheme="minorHAnsi" w:hAnsiTheme="minorHAnsi" w:cs="Courier New"/>
        </w:rPr>
        <w:t xml:space="preserve">mek esetén a gyermek három éves korában, tanuló esetében a tankötelezettség beállásának időpontjában legfeljebb az iskola nyolcadik évfolyamán folytatott tanulmányait fejezte be sikeresen; halmozottan hátrányos helyzetű az a gyermek, az a tanuló is, akit tartós nevelésbe vettek; továbbiakban: </w:t>
      </w:r>
      <w:proofErr w:type="spellStart"/>
      <w:r w:rsidRPr="00FD37E5">
        <w:rPr>
          <w:rFonts w:asciiTheme="minorHAnsi" w:hAnsiTheme="minorHAnsi" w:cs="Courier New"/>
        </w:rPr>
        <w:t>hhh-s</w:t>
      </w:r>
      <w:proofErr w:type="spellEnd"/>
      <w:proofErr w:type="gramEnd"/>
    </w:p>
    <w:p w:rsidR="000E3B92" w:rsidRPr="00FD37E5" w:rsidRDefault="000E3B92" w:rsidP="000E3B92">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Sajátos nevelési igényű gyermek, tanuló az a különleges bánásmódot igénylő gye</w:t>
      </w:r>
      <w:r w:rsidRPr="00FD37E5">
        <w:rPr>
          <w:rFonts w:asciiTheme="minorHAnsi" w:hAnsiTheme="minorHAnsi" w:cs="Courier New"/>
        </w:rPr>
        <w:t>r</w:t>
      </w:r>
      <w:r w:rsidRPr="00FD37E5">
        <w:rPr>
          <w:rFonts w:asciiTheme="minorHAnsi" w:hAnsiTheme="minorHAnsi" w:cs="Courier New"/>
        </w:rPr>
        <w:t>mek, tanuló, aki a szakértői bizottság szakértői véleménye alapján mozgásszervi, érzékszervi, értelmi vagy beszédfogyatékos, több fogyatékosság együttes előfordulása esetén halmozo</w:t>
      </w:r>
      <w:r w:rsidRPr="00FD37E5">
        <w:rPr>
          <w:rFonts w:asciiTheme="minorHAnsi" w:hAnsiTheme="minorHAnsi" w:cs="Courier New"/>
        </w:rPr>
        <w:t>t</w:t>
      </w:r>
      <w:r w:rsidRPr="00FD37E5">
        <w:rPr>
          <w:rFonts w:asciiTheme="minorHAnsi" w:hAnsiTheme="minorHAnsi" w:cs="Courier New"/>
        </w:rPr>
        <w:t>tan fogyatékos, autizmus spektrum zavarral vagy egyéb pszichés fejlődési zavarral (súlyos tanulási, figyelem- vagy magatartásszabályozási zavarral) küzd.</w:t>
      </w:r>
    </w:p>
    <w:p w:rsidR="000E3B92" w:rsidRPr="00FD37E5" w:rsidRDefault="000E3B92" w:rsidP="000E3B92">
      <w:pPr>
        <w:jc w:val="both"/>
        <w:rPr>
          <w:rFonts w:asciiTheme="minorHAnsi" w:hAnsiTheme="minorHAnsi" w:cs="Courier New"/>
        </w:rPr>
      </w:pPr>
    </w:p>
    <w:p w:rsidR="000E3B92" w:rsidRPr="00FD37E5" w:rsidRDefault="000E3B92" w:rsidP="000E3B92">
      <w:pPr>
        <w:rPr>
          <w:rFonts w:asciiTheme="minorHAnsi" w:hAnsiTheme="minorHAnsi" w:cs="Courier New"/>
        </w:rPr>
      </w:pPr>
      <w:r w:rsidRPr="00FD37E5">
        <w:rPr>
          <w:rFonts w:asciiTheme="minorHAnsi" w:hAnsiTheme="minorHAnsi" w:cs="Courier New"/>
        </w:rPr>
        <w:t>1.2. Az esélyegyenlőségben érintett célcsoportokat érintő helyi szabályozás</w:t>
      </w:r>
    </w:p>
    <w:p w:rsidR="000E3B92" w:rsidRPr="00FD37E5" w:rsidRDefault="000E3B92" w:rsidP="000E3B92">
      <w:pPr>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Az Önkormányzat helyi rendeleteiben a településen élők helyzetét segíti, támogatja</w:t>
      </w:r>
      <w:r>
        <w:rPr>
          <w:rFonts w:asciiTheme="minorHAnsi" w:hAnsiTheme="minorHAnsi" w:cs="Courier New"/>
        </w:rPr>
        <w:t xml:space="preserve">. </w:t>
      </w:r>
      <w:proofErr w:type="gramStart"/>
      <w:r>
        <w:rPr>
          <w:rFonts w:asciiTheme="minorHAnsi" w:hAnsiTheme="minorHAnsi" w:cs="Courier New"/>
        </w:rPr>
        <w:t>A  10</w:t>
      </w:r>
      <w:proofErr w:type="gramEnd"/>
      <w:r w:rsidRPr="00FD37E5">
        <w:rPr>
          <w:rFonts w:asciiTheme="minorHAnsi" w:hAnsiTheme="minorHAnsi" w:cs="Courier New"/>
        </w:rPr>
        <w:t>/2011. (XI.30.) önkormányzati rendelete a szociális ellátásokat szabályozza. Ezen túlmen</w:t>
      </w:r>
      <w:r w:rsidRPr="00FD37E5">
        <w:rPr>
          <w:rFonts w:asciiTheme="minorHAnsi" w:hAnsiTheme="minorHAnsi" w:cs="Courier New"/>
        </w:rPr>
        <w:t>ő</w:t>
      </w:r>
      <w:r w:rsidRPr="00FD37E5">
        <w:rPr>
          <w:rFonts w:asciiTheme="minorHAnsi" w:hAnsiTheme="minorHAnsi" w:cs="Courier New"/>
        </w:rPr>
        <w:t>en számos olyan döntést hoz- hozott, amelyek segítik a hátrányos helyzetű csoportok ellát</w:t>
      </w:r>
      <w:r w:rsidRPr="00FD37E5">
        <w:rPr>
          <w:rFonts w:asciiTheme="minorHAnsi" w:hAnsiTheme="minorHAnsi" w:cs="Courier New"/>
        </w:rPr>
        <w:t>á</w:t>
      </w:r>
      <w:r w:rsidRPr="00FD37E5">
        <w:rPr>
          <w:rFonts w:asciiTheme="minorHAnsi" w:hAnsiTheme="minorHAnsi" w:cs="Courier New"/>
        </w:rPr>
        <w:t xml:space="preserve">sát. </w:t>
      </w:r>
    </w:p>
    <w:p w:rsidR="000E3B92" w:rsidRPr="00FD37E5" w:rsidRDefault="000E3B92" w:rsidP="000E3B92">
      <w:pPr>
        <w:rPr>
          <w:rFonts w:asciiTheme="minorHAnsi" w:hAnsiTheme="minorHAnsi" w:cs="Courier New"/>
        </w:rPr>
      </w:pPr>
    </w:p>
    <w:p w:rsidR="000E3B92" w:rsidRPr="00FD37E5" w:rsidRDefault="000E3B92" w:rsidP="000E3B92">
      <w:pPr>
        <w:pStyle w:val="Cmsor2"/>
        <w:rPr>
          <w:rFonts w:asciiTheme="minorHAnsi" w:hAnsiTheme="minorHAnsi" w:cs="Courier New"/>
        </w:rPr>
      </w:pPr>
      <w:r w:rsidRPr="00FD37E5">
        <w:rPr>
          <w:rFonts w:asciiTheme="minorHAnsi" w:hAnsiTheme="minorHAnsi" w:cs="Courier New"/>
        </w:rPr>
        <w:t>A település bemutatása</w:t>
      </w:r>
    </w:p>
    <w:p w:rsidR="0084594B" w:rsidRDefault="0084594B" w:rsidP="0084594B">
      <w:pPr>
        <w:pStyle w:val="Nincstrkz"/>
        <w:jc w:val="both"/>
        <w:rPr>
          <w:rFonts w:ascii="Calibri Light" w:hAnsi="Calibri Light"/>
        </w:rPr>
      </w:pPr>
    </w:p>
    <w:p w:rsidR="0084594B" w:rsidRDefault="0084594B" w:rsidP="0084594B">
      <w:pPr>
        <w:pStyle w:val="Nincstrkz"/>
        <w:jc w:val="both"/>
        <w:rPr>
          <w:rFonts w:ascii="Calibri Light" w:hAnsi="Calibri Light"/>
        </w:rPr>
      </w:pPr>
      <w:r>
        <w:rPr>
          <w:rFonts w:ascii="Calibri Light" w:hAnsi="Calibri Light"/>
        </w:rPr>
        <w:t xml:space="preserve">Máriakálnok önálló község, Mosonmagyaróvártól 3 km-re a Szigetközben található. Az osztrák és szlovák határtól egyaránt 14 km –re van. A Mosoni-Duna bal partján elterülve, szinte külön kis szigetet alkot, mert az ún. </w:t>
      </w:r>
      <w:proofErr w:type="spellStart"/>
      <w:r>
        <w:rPr>
          <w:rFonts w:ascii="Calibri Light" w:hAnsi="Calibri Light"/>
        </w:rPr>
        <w:t>Kálnoki</w:t>
      </w:r>
      <w:proofErr w:type="spellEnd"/>
      <w:r>
        <w:rPr>
          <w:rFonts w:ascii="Calibri Light" w:hAnsi="Calibri Light"/>
        </w:rPr>
        <w:t xml:space="preserve"> </w:t>
      </w:r>
      <w:proofErr w:type="spellStart"/>
      <w:r>
        <w:rPr>
          <w:rFonts w:ascii="Calibri Light" w:hAnsi="Calibri Light"/>
        </w:rPr>
        <w:t>dunaág</w:t>
      </w:r>
      <w:proofErr w:type="spellEnd"/>
      <w:r>
        <w:rPr>
          <w:rFonts w:ascii="Calibri Light" w:hAnsi="Calibri Light"/>
        </w:rPr>
        <w:t xml:space="preserve"> is körülöleli. L</w:t>
      </w:r>
      <w:r>
        <w:rPr>
          <w:rFonts w:ascii="Calibri Light" w:hAnsi="Calibri Light"/>
        </w:rPr>
        <w:t>a</w:t>
      </w:r>
      <w:r>
        <w:rPr>
          <w:rFonts w:ascii="Calibri Light" w:hAnsi="Calibri Light"/>
        </w:rPr>
        <w:t>kosainak száma: 1786 fő.</w:t>
      </w:r>
    </w:p>
    <w:p w:rsidR="0084594B" w:rsidRDefault="0084594B" w:rsidP="0084594B">
      <w:pPr>
        <w:pStyle w:val="Nincstrkz"/>
        <w:jc w:val="both"/>
        <w:rPr>
          <w:rFonts w:ascii="Calibri Light" w:hAnsi="Calibri Light"/>
        </w:rPr>
      </w:pPr>
      <w:r>
        <w:rPr>
          <w:rFonts w:ascii="Calibri Light" w:hAnsi="Calibri Light"/>
        </w:rPr>
        <w:t>Talaja a Duna meszes hordalékanyagán alakult ki, a Mosoni –</w:t>
      </w:r>
      <w:proofErr w:type="spellStart"/>
      <w:r>
        <w:rPr>
          <w:rFonts w:ascii="Calibri Light" w:hAnsi="Calibri Light"/>
        </w:rPr>
        <w:t>duna</w:t>
      </w:r>
      <w:proofErr w:type="spellEnd"/>
      <w:r>
        <w:rPr>
          <w:rFonts w:ascii="Calibri Light" w:hAnsi="Calibri Light"/>
        </w:rPr>
        <w:t xml:space="preserve"> mentén homokos öntésiszap kíséri.</w:t>
      </w:r>
    </w:p>
    <w:p w:rsidR="0084594B" w:rsidRDefault="0084594B" w:rsidP="0084594B">
      <w:pPr>
        <w:pStyle w:val="Nincstrkz"/>
        <w:jc w:val="both"/>
        <w:rPr>
          <w:rFonts w:ascii="Calibri Light" w:hAnsi="Calibri Light"/>
        </w:rPr>
      </w:pPr>
      <w:r>
        <w:rPr>
          <w:rFonts w:ascii="Calibri Light" w:hAnsi="Calibri Light"/>
        </w:rPr>
        <w:t>A település teljes területe 15,48 km</w:t>
      </w:r>
      <w:r>
        <w:rPr>
          <w:rFonts w:ascii="Calibri Light" w:hAnsi="Calibri Light"/>
          <w:vertAlign w:val="superscript"/>
        </w:rPr>
        <w:t>2</w:t>
      </w:r>
      <w:r>
        <w:rPr>
          <w:rFonts w:ascii="Calibri Light" w:hAnsi="Calibri Light"/>
        </w:rPr>
        <w:t>, megművelhető terület nagysága 1504 ha.</w:t>
      </w:r>
    </w:p>
    <w:p w:rsidR="0084594B" w:rsidRDefault="0084594B" w:rsidP="0084594B">
      <w:pPr>
        <w:pStyle w:val="Nincstrkz"/>
        <w:jc w:val="both"/>
        <w:rPr>
          <w:rFonts w:ascii="Calibri Light" w:hAnsi="Calibri Light"/>
        </w:rPr>
      </w:pPr>
    </w:p>
    <w:p w:rsidR="0084594B" w:rsidRDefault="0084594B" w:rsidP="0084594B">
      <w:pPr>
        <w:pStyle w:val="Nincstrkz"/>
        <w:jc w:val="both"/>
        <w:rPr>
          <w:rFonts w:ascii="Calibri Light" w:hAnsi="Calibri Light"/>
        </w:rPr>
      </w:pPr>
      <w:r>
        <w:rPr>
          <w:rFonts w:ascii="Calibri Light" w:hAnsi="Calibri Light"/>
        </w:rPr>
        <w:t>Az első ezredforduló táján Máriakálnok helyén csupán erdővel és réttel borított ter</w:t>
      </w:r>
      <w:r>
        <w:rPr>
          <w:rFonts w:ascii="Calibri Light" w:hAnsi="Calibri Light"/>
        </w:rPr>
        <w:t>ü</w:t>
      </w:r>
      <w:r>
        <w:rPr>
          <w:rFonts w:ascii="Calibri Light" w:hAnsi="Calibri Light"/>
        </w:rPr>
        <w:t>let található a korabeli térképeken.</w:t>
      </w:r>
    </w:p>
    <w:p w:rsidR="0084594B" w:rsidRDefault="0084594B" w:rsidP="0084594B">
      <w:pPr>
        <w:pStyle w:val="Nincstrkz"/>
        <w:jc w:val="both"/>
        <w:rPr>
          <w:rFonts w:ascii="Calibri Light" w:hAnsi="Calibri Light"/>
        </w:rPr>
      </w:pPr>
      <w:r>
        <w:rPr>
          <w:rFonts w:ascii="Calibri Light" w:hAnsi="Calibri Light"/>
        </w:rPr>
        <w:lastRenderedPageBreak/>
        <w:t xml:space="preserve">A legkorábbi okirat alapján 1264-es évben említődik az akkor erdős terület, ami </w:t>
      </w:r>
      <w:proofErr w:type="spellStart"/>
      <w:r>
        <w:rPr>
          <w:rFonts w:ascii="Calibri Light" w:hAnsi="Calibri Light"/>
        </w:rPr>
        <w:t>Kaal</w:t>
      </w:r>
      <w:proofErr w:type="spellEnd"/>
      <w:r>
        <w:rPr>
          <w:rFonts w:ascii="Calibri Light" w:hAnsi="Calibri Light"/>
        </w:rPr>
        <w:t xml:space="preserve"> nevű birtokosé volt. 1313-ban ugyancsak ezen a néven, de már szőlővel beültetett földterületként ismertetik. 1357-es okiratban már </w:t>
      </w:r>
      <w:proofErr w:type="spellStart"/>
      <w:r>
        <w:rPr>
          <w:rFonts w:ascii="Calibri Light" w:hAnsi="Calibri Light"/>
        </w:rPr>
        <w:t>Kálnuk</w:t>
      </w:r>
      <w:proofErr w:type="spellEnd"/>
      <w:r>
        <w:rPr>
          <w:rFonts w:ascii="Calibri Light" w:hAnsi="Calibri Light"/>
        </w:rPr>
        <w:t xml:space="preserve"> névformát használják. A </w:t>
      </w:r>
      <w:proofErr w:type="spellStart"/>
      <w:r>
        <w:rPr>
          <w:rFonts w:ascii="Calibri Light" w:hAnsi="Calibri Light"/>
        </w:rPr>
        <w:t>kálnuk</w:t>
      </w:r>
      <w:proofErr w:type="spellEnd"/>
      <w:r>
        <w:rPr>
          <w:rFonts w:ascii="Calibri Light" w:hAnsi="Calibri Light"/>
        </w:rPr>
        <w:t xml:space="preserve"> szó szláv eredetű </w:t>
      </w:r>
      <w:proofErr w:type="spellStart"/>
      <w:r>
        <w:rPr>
          <w:rFonts w:ascii="Calibri Light" w:hAnsi="Calibri Light"/>
        </w:rPr>
        <w:t>kálista</w:t>
      </w:r>
      <w:proofErr w:type="spellEnd"/>
      <w:r>
        <w:rPr>
          <w:rFonts w:ascii="Calibri Light" w:hAnsi="Calibri Light"/>
        </w:rPr>
        <w:t xml:space="preserve"> szóból származik, amely eredetileg pocsolyát, sáros helyet jelent.</w:t>
      </w:r>
    </w:p>
    <w:p w:rsidR="0084594B" w:rsidRDefault="0084594B" w:rsidP="0084594B">
      <w:pPr>
        <w:pStyle w:val="Nincstrkz"/>
        <w:jc w:val="both"/>
        <w:rPr>
          <w:rFonts w:ascii="Calibri Light" w:hAnsi="Calibri Light"/>
        </w:rPr>
      </w:pPr>
      <w:r>
        <w:rPr>
          <w:rFonts w:ascii="Calibri Light" w:hAnsi="Calibri Light"/>
        </w:rPr>
        <w:t>A legelső, legpontosabb feljegyzések a XVI. századból származnak a községről. Le</w:t>
      </w:r>
      <w:r>
        <w:rPr>
          <w:rFonts w:ascii="Calibri Light" w:hAnsi="Calibri Light"/>
        </w:rPr>
        <w:t>g</w:t>
      </w:r>
      <w:r>
        <w:rPr>
          <w:rFonts w:ascii="Calibri Light" w:hAnsi="Calibri Light"/>
        </w:rPr>
        <w:t xml:space="preserve">többször Galling, vagy </w:t>
      </w:r>
      <w:proofErr w:type="spellStart"/>
      <w:r>
        <w:rPr>
          <w:rFonts w:ascii="Calibri Light" w:hAnsi="Calibri Light"/>
        </w:rPr>
        <w:t>Gallingenkét</w:t>
      </w:r>
      <w:proofErr w:type="spellEnd"/>
      <w:r>
        <w:rPr>
          <w:rFonts w:ascii="Calibri Light" w:hAnsi="Calibri Light"/>
        </w:rPr>
        <w:t xml:space="preserve"> szerepel, magyar megfelelője akkor még nem volt.</w:t>
      </w:r>
    </w:p>
    <w:p w:rsidR="0084594B" w:rsidRDefault="0084594B" w:rsidP="0084594B">
      <w:pPr>
        <w:pStyle w:val="Nincstrkz"/>
        <w:jc w:val="both"/>
        <w:rPr>
          <w:rFonts w:ascii="Calibri Light" w:hAnsi="Calibri Light"/>
        </w:rPr>
      </w:pPr>
      <w:r>
        <w:rPr>
          <w:rFonts w:ascii="Calibri Light" w:hAnsi="Calibri Light"/>
        </w:rPr>
        <w:t xml:space="preserve">169-1696 közötti egyházi feljegyzések is említik </w:t>
      </w:r>
      <w:proofErr w:type="spellStart"/>
      <w:r>
        <w:rPr>
          <w:rFonts w:ascii="Calibri Light" w:hAnsi="Calibri Light"/>
        </w:rPr>
        <w:t>Kalnok</w:t>
      </w:r>
      <w:proofErr w:type="spellEnd"/>
      <w:r>
        <w:rPr>
          <w:rFonts w:ascii="Calibri Light" w:hAnsi="Calibri Light"/>
        </w:rPr>
        <w:t xml:space="preserve"> helységet. Az 1659-es egyházi vizit szerint akkor a faluban németek, horvátok és magyarok éltek, a felsorolás szerinti csökkenő létszámban. A németek lutheránusok, a horvátok katolikusok és a magyarok kálvinisták voltak.1695-ben a faluban 290 fő, 1785-ben már 633 fő élt.1877-ben bev</w:t>
      </w:r>
      <w:r>
        <w:rPr>
          <w:rFonts w:ascii="Calibri Light" w:hAnsi="Calibri Light"/>
        </w:rPr>
        <w:t>e</w:t>
      </w:r>
      <w:r>
        <w:rPr>
          <w:rFonts w:ascii="Calibri Light" w:hAnsi="Calibri Light"/>
        </w:rPr>
        <w:t>zették az általános tankötelezettséget. 1878-ban 842 fő a falu lakossága, a házak száma pedig 132. 1880. december 30-án megnyílt az iskolai könyvtár 50 db könyvvel.</w:t>
      </w:r>
    </w:p>
    <w:p w:rsidR="0084594B" w:rsidRDefault="0084594B" w:rsidP="0084594B">
      <w:pPr>
        <w:pStyle w:val="Nincstrkz"/>
        <w:jc w:val="both"/>
        <w:rPr>
          <w:rFonts w:ascii="Calibri Light" w:hAnsi="Calibri Light"/>
        </w:rPr>
      </w:pPr>
      <w:r>
        <w:rPr>
          <w:rFonts w:ascii="Calibri Light" w:hAnsi="Calibri Light"/>
        </w:rPr>
        <w:t>1883. június 9-én megnyílt a község első saját, önálló postahivatala.</w:t>
      </w:r>
    </w:p>
    <w:p w:rsidR="0084594B" w:rsidRDefault="0084594B" w:rsidP="0084594B">
      <w:pPr>
        <w:pStyle w:val="Nincstrkz"/>
        <w:jc w:val="both"/>
        <w:rPr>
          <w:rFonts w:ascii="Calibri Light" w:hAnsi="Calibri Light"/>
        </w:rPr>
      </w:pPr>
      <w:r>
        <w:rPr>
          <w:rFonts w:ascii="Calibri Light" w:hAnsi="Calibri Light"/>
        </w:rPr>
        <w:t xml:space="preserve">1892-ben megépült a községháza, a mai Önkormányzati Hivatal. </w:t>
      </w:r>
    </w:p>
    <w:p w:rsidR="0084594B" w:rsidRDefault="0084594B" w:rsidP="0084594B">
      <w:pPr>
        <w:pStyle w:val="Nincstrkz"/>
        <w:jc w:val="both"/>
        <w:rPr>
          <w:rFonts w:ascii="Calibri Light" w:hAnsi="Calibri Light"/>
        </w:rPr>
      </w:pPr>
      <w:r>
        <w:rPr>
          <w:rFonts w:ascii="Calibri Light" w:hAnsi="Calibri Light"/>
        </w:rPr>
        <w:t>Máriakálnok, a XVI. század óta folyamatosan élő kultuszról az 1900-as évek elején kapta a mai nevét: Máriakálnok.</w:t>
      </w:r>
    </w:p>
    <w:p w:rsidR="0084594B" w:rsidRDefault="0084594B" w:rsidP="0084594B">
      <w:pPr>
        <w:pStyle w:val="Nincstrkz"/>
        <w:jc w:val="both"/>
        <w:rPr>
          <w:rFonts w:ascii="Calibri Light" w:hAnsi="Calibri Light"/>
        </w:rPr>
      </w:pPr>
      <w:r>
        <w:rPr>
          <w:rFonts w:ascii="Calibri Light" w:hAnsi="Calibri Light"/>
        </w:rPr>
        <w:t xml:space="preserve">1908-ban készület el az iskola épülete. </w:t>
      </w:r>
    </w:p>
    <w:p w:rsidR="0084594B" w:rsidRDefault="0084594B" w:rsidP="0084594B">
      <w:pPr>
        <w:pStyle w:val="Nincstrkz"/>
        <w:jc w:val="both"/>
        <w:rPr>
          <w:rFonts w:ascii="Calibri Light" w:hAnsi="Calibri Light"/>
        </w:rPr>
      </w:pPr>
      <w:r>
        <w:rPr>
          <w:rFonts w:ascii="Calibri Light" w:hAnsi="Calibri Light"/>
        </w:rPr>
        <w:t>Az 1914-1918 –</w:t>
      </w:r>
      <w:proofErr w:type="spellStart"/>
      <w:r>
        <w:rPr>
          <w:rFonts w:ascii="Calibri Light" w:hAnsi="Calibri Light"/>
        </w:rPr>
        <w:t>ig</w:t>
      </w:r>
      <w:proofErr w:type="spellEnd"/>
      <w:r>
        <w:rPr>
          <w:rFonts w:ascii="Calibri Light" w:hAnsi="Calibri Light"/>
        </w:rPr>
        <w:t xml:space="preserve"> tartó első világháború idején a 880 lakosból 140 férfi vonult be a községből katonának, közülük 35 halt hősi halált, hét pedig rokkant maradt. A Hősi Halottak Emlékművét 1938-ban emeleték a kápolna előtti téren.</w:t>
      </w:r>
    </w:p>
    <w:p w:rsidR="0084594B" w:rsidRDefault="0084594B" w:rsidP="0084594B">
      <w:pPr>
        <w:pStyle w:val="Nincstrkz"/>
        <w:jc w:val="both"/>
        <w:rPr>
          <w:rFonts w:ascii="Calibri Light" w:hAnsi="Calibri Light"/>
        </w:rPr>
      </w:pPr>
      <w:r>
        <w:rPr>
          <w:rFonts w:ascii="Calibri Light" w:hAnsi="Calibri Light"/>
        </w:rPr>
        <w:t>1928-ban szerelték fel az első telefont a községben, ekkor épült a Vilmos-rév helyén, a Mosoni- Dunán átívelő vashíd. 1930-ban a falu lakóinak száma 934 fő, ebből n</w:t>
      </w:r>
      <w:r>
        <w:rPr>
          <w:rFonts w:ascii="Calibri Light" w:hAnsi="Calibri Light"/>
        </w:rPr>
        <w:t>é</w:t>
      </w:r>
      <w:r>
        <w:rPr>
          <w:rFonts w:ascii="Calibri Light" w:hAnsi="Calibri Light"/>
        </w:rPr>
        <w:t xml:space="preserve">metajkú 830 </w:t>
      </w:r>
      <w:proofErr w:type="gramStart"/>
      <w:r>
        <w:rPr>
          <w:rFonts w:ascii="Calibri Light" w:hAnsi="Calibri Light"/>
        </w:rPr>
        <w:t>fő( 88</w:t>
      </w:r>
      <w:proofErr w:type="gramEnd"/>
      <w:r>
        <w:rPr>
          <w:rFonts w:ascii="Calibri Light" w:hAnsi="Calibri Light"/>
        </w:rPr>
        <w:t xml:space="preserve"> %). Népiskolába 118 gyerek járt.</w:t>
      </w:r>
    </w:p>
    <w:p w:rsidR="0084594B" w:rsidRDefault="0084594B" w:rsidP="0084594B">
      <w:pPr>
        <w:pStyle w:val="Nincstrkz"/>
        <w:jc w:val="both"/>
        <w:rPr>
          <w:rFonts w:ascii="Calibri Light" w:hAnsi="Calibri Light"/>
        </w:rPr>
      </w:pPr>
      <w:r>
        <w:rPr>
          <w:rFonts w:ascii="Calibri Light" w:hAnsi="Calibri Light"/>
        </w:rPr>
        <w:t>1941-ben az állam magyar tagozatú iskolát nyittatott egy tanerővel, akkor a magyarul tanuló száma 18 fő volt.</w:t>
      </w:r>
    </w:p>
    <w:p w:rsidR="0084594B" w:rsidRDefault="0084594B" w:rsidP="0084594B">
      <w:pPr>
        <w:pStyle w:val="Nincstrkz"/>
        <w:jc w:val="both"/>
        <w:rPr>
          <w:rFonts w:ascii="Calibri Light" w:hAnsi="Calibri Light"/>
        </w:rPr>
      </w:pPr>
      <w:r>
        <w:rPr>
          <w:rFonts w:ascii="Calibri Light" w:hAnsi="Calibri Light"/>
        </w:rPr>
        <w:t>1942-ben a faluban élők összefogásával megépült az óvoda, mely 1943-től idény napközi otthonos óvoda lett és a lakosság maga biztosította a nyersanyagot a főzé</w:t>
      </w:r>
      <w:r>
        <w:rPr>
          <w:rFonts w:ascii="Calibri Light" w:hAnsi="Calibri Light"/>
        </w:rPr>
        <w:t>s</w:t>
      </w:r>
      <w:r>
        <w:rPr>
          <w:rFonts w:ascii="Calibri Light" w:hAnsi="Calibri Light"/>
        </w:rPr>
        <w:t>hez.</w:t>
      </w:r>
    </w:p>
    <w:p w:rsidR="0084594B" w:rsidRDefault="0084594B" w:rsidP="0084594B">
      <w:pPr>
        <w:pStyle w:val="Nincstrkz"/>
        <w:jc w:val="both"/>
        <w:rPr>
          <w:rFonts w:ascii="Calibri Light" w:hAnsi="Calibri Light"/>
        </w:rPr>
      </w:pPr>
      <w:r>
        <w:rPr>
          <w:rFonts w:ascii="Calibri Light" w:hAnsi="Calibri Light"/>
        </w:rPr>
        <w:t>1944 nyár végén minden 16 és 60 év közötti fiút, férfit behívtak az SS-hez. A katon</w:t>
      </w:r>
      <w:r>
        <w:rPr>
          <w:rFonts w:ascii="Calibri Light" w:hAnsi="Calibri Light"/>
        </w:rPr>
        <w:t>a</w:t>
      </w:r>
      <w:r>
        <w:rPr>
          <w:rFonts w:ascii="Calibri Light" w:hAnsi="Calibri Light"/>
        </w:rPr>
        <w:t>köteles fiatalok inkább a magyar hadseregbe vonultak be. 1945. március 28-án a n</w:t>
      </w:r>
      <w:r>
        <w:rPr>
          <w:rFonts w:ascii="Calibri Light" w:hAnsi="Calibri Light"/>
        </w:rPr>
        <w:t>é</w:t>
      </w:r>
      <w:r>
        <w:rPr>
          <w:rFonts w:ascii="Calibri Light" w:hAnsi="Calibri Light"/>
        </w:rPr>
        <w:t>met és a magyar frontegységek utóvédjei felrobbantották a falu összes hídját. 1945. április 1-én a II. Ukrán Hadsereg katonái elfoglalták Máriakálnokot. A községben élő idős férfiakat, asszonyokat és felnőtt lányokat kényszermunkára osztották be.</w:t>
      </w:r>
    </w:p>
    <w:p w:rsidR="0084594B" w:rsidRDefault="0084594B" w:rsidP="0084594B">
      <w:pPr>
        <w:pStyle w:val="Nincstrkz"/>
        <w:jc w:val="both"/>
        <w:rPr>
          <w:rFonts w:ascii="Calibri Light" w:hAnsi="Calibri Light"/>
        </w:rPr>
      </w:pPr>
      <w:r>
        <w:rPr>
          <w:rFonts w:ascii="Calibri Light" w:hAnsi="Calibri Light"/>
        </w:rPr>
        <w:t>1945. november 28-án a Németországi Szövetséges Ellenőrző Bizottság döntése é</w:t>
      </w:r>
      <w:r>
        <w:rPr>
          <w:rFonts w:ascii="Calibri Light" w:hAnsi="Calibri Light"/>
        </w:rPr>
        <w:t>r</w:t>
      </w:r>
      <w:r>
        <w:rPr>
          <w:rFonts w:ascii="Calibri Light" w:hAnsi="Calibri Light"/>
        </w:rPr>
        <w:t xml:space="preserve">telmében félmillió németet kellet kitelepíteni Magyarországról. Győr-Moson-Sopron megye németek lakta települések lakosainak kitelepítését két bizottság látta el. Levél község után másodikként Máriakálnok lakosságának kellett elhagyni szülőfaluját. 1945. szeptember 22-én lezárták a falu kijáratait, szekereket állítottak a házak elé, és az ún. </w:t>
      </w:r>
      <w:proofErr w:type="gramStart"/>
      <w:r>
        <w:rPr>
          <w:rFonts w:ascii="Calibri Light" w:hAnsi="Calibri Light"/>
        </w:rPr>
        <w:t>népi</w:t>
      </w:r>
      <w:proofErr w:type="gramEnd"/>
      <w:r>
        <w:rPr>
          <w:rFonts w:ascii="Calibri Light" w:hAnsi="Calibri Light"/>
        </w:rPr>
        <w:t xml:space="preserve"> csendőrök szigorú őrizete mellett ülhetett fel minden család a kocsikra, amit karavánná állítottak össze.  A kevés megmaradt német család közül a vagyon</w:t>
      </w:r>
      <w:r>
        <w:rPr>
          <w:rFonts w:ascii="Calibri Light" w:hAnsi="Calibri Light"/>
        </w:rPr>
        <w:t>o</w:t>
      </w:r>
      <w:r>
        <w:rPr>
          <w:rFonts w:ascii="Calibri Light" w:hAnsi="Calibri Light"/>
        </w:rPr>
        <w:t xml:space="preserve">sabbakat a második, 1946. májusi kitelepítéssel szállították el. Hivatalosan csak 13 </w:t>
      </w:r>
      <w:r>
        <w:rPr>
          <w:rFonts w:ascii="Calibri Light" w:hAnsi="Calibri Light"/>
        </w:rPr>
        <w:lastRenderedPageBreak/>
        <w:t>család maradhatott a községben. A község akkori 206 lakóházából 147 családot tel</w:t>
      </w:r>
      <w:r>
        <w:rPr>
          <w:rFonts w:ascii="Calibri Light" w:hAnsi="Calibri Light"/>
        </w:rPr>
        <w:t>e</w:t>
      </w:r>
      <w:r>
        <w:rPr>
          <w:rFonts w:ascii="Calibri Light" w:hAnsi="Calibri Light"/>
        </w:rPr>
        <w:t>pítettek ki, körülbelül 900 főt.  Az üresen maradt házakba 150 családot telepítettek be Szigetközből, Erdélyből és a Felvidékről.</w:t>
      </w:r>
    </w:p>
    <w:p w:rsidR="0084594B" w:rsidRDefault="0084594B" w:rsidP="0084594B">
      <w:pPr>
        <w:pStyle w:val="Nincstrkz"/>
        <w:jc w:val="both"/>
        <w:rPr>
          <w:rFonts w:ascii="Calibri Light" w:hAnsi="Calibri Light"/>
        </w:rPr>
      </w:pPr>
      <w:r>
        <w:rPr>
          <w:rFonts w:ascii="Calibri Light" w:hAnsi="Calibri Light"/>
        </w:rPr>
        <w:t xml:space="preserve">1949-ben megalakult az első TSZCS, 1950-ben a második, melyek egyesülése 1951-ben megtörtént.   1970-ben a mosoni TSZ egyesület a </w:t>
      </w:r>
      <w:proofErr w:type="spellStart"/>
      <w:r>
        <w:rPr>
          <w:rFonts w:ascii="Calibri Light" w:hAnsi="Calibri Light"/>
        </w:rPr>
        <w:t>máriakálnoki</w:t>
      </w:r>
      <w:proofErr w:type="spellEnd"/>
      <w:r>
        <w:rPr>
          <w:rFonts w:ascii="Calibri Light" w:hAnsi="Calibri Light"/>
        </w:rPr>
        <w:t xml:space="preserve"> </w:t>
      </w:r>
      <w:proofErr w:type="spellStart"/>
      <w:r>
        <w:rPr>
          <w:rFonts w:ascii="Calibri Light" w:hAnsi="Calibri Light"/>
        </w:rPr>
        <w:t>TSZ-el</w:t>
      </w:r>
      <w:proofErr w:type="spellEnd"/>
      <w:r>
        <w:rPr>
          <w:rFonts w:ascii="Calibri Light" w:hAnsi="Calibri Light"/>
        </w:rPr>
        <w:t>, így D</w:t>
      </w:r>
      <w:r>
        <w:rPr>
          <w:rFonts w:ascii="Calibri Light" w:hAnsi="Calibri Light"/>
        </w:rPr>
        <w:t>u</w:t>
      </w:r>
      <w:r>
        <w:rPr>
          <w:rFonts w:ascii="Calibri Light" w:hAnsi="Calibri Light"/>
        </w:rPr>
        <w:t>namenti TSZ néven működik napjainkig.</w:t>
      </w:r>
    </w:p>
    <w:p w:rsidR="0084594B" w:rsidRDefault="0084594B" w:rsidP="0084594B">
      <w:pPr>
        <w:pStyle w:val="Nincstrkz"/>
        <w:jc w:val="both"/>
        <w:rPr>
          <w:rFonts w:ascii="Calibri Light" w:hAnsi="Calibri Light"/>
        </w:rPr>
      </w:pPr>
      <w:r>
        <w:rPr>
          <w:rFonts w:ascii="Calibri Light" w:hAnsi="Calibri Light"/>
        </w:rPr>
        <w:t>1951-ben a korábbi kocsmát Kultúrházzá alakították. 1952-ben megnyílt a bölcsőde, ebben az évben kapott villanyt a község. 1955-től buszjáratot kapott községünk, mely összekötötte Mosonmagyaróvárral és Darnózselivel a falut. 1957-ben megnyílt az o</w:t>
      </w:r>
      <w:r>
        <w:rPr>
          <w:rFonts w:ascii="Calibri Light" w:hAnsi="Calibri Light"/>
        </w:rPr>
        <w:t>r</w:t>
      </w:r>
      <w:r>
        <w:rPr>
          <w:rFonts w:ascii="Calibri Light" w:hAnsi="Calibri Light"/>
        </w:rPr>
        <w:t>vosi rendelő, védőnő Halásziról járt át a községbe. Ebben az évben vették az első t</w:t>
      </w:r>
      <w:r>
        <w:rPr>
          <w:rFonts w:ascii="Calibri Light" w:hAnsi="Calibri Light"/>
        </w:rPr>
        <w:t>e</w:t>
      </w:r>
      <w:r>
        <w:rPr>
          <w:rFonts w:ascii="Calibri Light" w:hAnsi="Calibri Light"/>
        </w:rPr>
        <w:t>levíziót a faluban.1972-ben átadták az új iskolát. 1974-ben felépült a Halászi Takaré</w:t>
      </w:r>
      <w:r>
        <w:rPr>
          <w:rFonts w:ascii="Calibri Light" w:hAnsi="Calibri Light"/>
        </w:rPr>
        <w:t>k</w:t>
      </w:r>
      <w:r>
        <w:rPr>
          <w:rFonts w:ascii="Calibri Light" w:hAnsi="Calibri Light"/>
        </w:rPr>
        <w:t>szövetkezet önálló kirendeltsége.</w:t>
      </w:r>
    </w:p>
    <w:p w:rsidR="0084594B" w:rsidRDefault="0084594B" w:rsidP="0084594B">
      <w:pPr>
        <w:pStyle w:val="Nincstrkz"/>
        <w:jc w:val="both"/>
        <w:rPr>
          <w:rFonts w:ascii="Calibri Light" w:hAnsi="Calibri Light"/>
        </w:rPr>
      </w:pPr>
      <w:r>
        <w:rPr>
          <w:rFonts w:ascii="Calibri Light" w:hAnsi="Calibri Light"/>
        </w:rPr>
        <w:t>2008-óta az Önkormányzat Halászi és Püski településekkel közös Önkormányzati H</w:t>
      </w:r>
      <w:r>
        <w:rPr>
          <w:rFonts w:ascii="Calibri Light" w:hAnsi="Calibri Light"/>
        </w:rPr>
        <w:t>i</w:t>
      </w:r>
      <w:r>
        <w:rPr>
          <w:rFonts w:ascii="Calibri Light" w:hAnsi="Calibri Light"/>
        </w:rPr>
        <w:t>vatalt működtet, mely átalakulás a község lakói számára az ügyintézés tekintetében nem járt negatívumokkal.</w:t>
      </w:r>
    </w:p>
    <w:p w:rsidR="0084594B" w:rsidRPr="00C350F8" w:rsidRDefault="0084594B" w:rsidP="0084594B">
      <w:pPr>
        <w:pStyle w:val="Nincstrkz"/>
        <w:jc w:val="both"/>
        <w:rPr>
          <w:rFonts w:ascii="Calibri Light" w:hAnsi="Calibri Light"/>
        </w:rPr>
      </w:pPr>
      <w:r>
        <w:rPr>
          <w:rFonts w:ascii="Calibri Light" w:hAnsi="Calibri Light"/>
        </w:rPr>
        <w:t xml:space="preserve">Máriakálnok dinamikusan fejlődő település, vonzereje természeti és épített értékein túl az itt élő emberek vendégszeretetében rejlik. Az évek során a régi önkormányzati épületek felújításra kerültek, a </w:t>
      </w:r>
      <w:proofErr w:type="spellStart"/>
      <w:proofErr w:type="gramStart"/>
      <w:r>
        <w:rPr>
          <w:rFonts w:ascii="Calibri Light" w:hAnsi="Calibri Light"/>
        </w:rPr>
        <w:t>Kálnoki</w:t>
      </w:r>
      <w:proofErr w:type="spellEnd"/>
      <w:r>
        <w:rPr>
          <w:rFonts w:ascii="Calibri Light" w:hAnsi="Calibri Light"/>
        </w:rPr>
        <w:t xml:space="preserve">  </w:t>
      </w:r>
      <w:proofErr w:type="spellStart"/>
      <w:r>
        <w:rPr>
          <w:rFonts w:ascii="Calibri Light" w:hAnsi="Calibri Light"/>
        </w:rPr>
        <w:t>Dunaág</w:t>
      </w:r>
      <w:proofErr w:type="spellEnd"/>
      <w:proofErr w:type="gramEnd"/>
      <w:r>
        <w:rPr>
          <w:rFonts w:ascii="Calibri Light" w:hAnsi="Calibri Light"/>
        </w:rPr>
        <w:t xml:space="preserve"> rehabilitációjával ismét szigetet alkot a Szigetközben. Közterületei megszépültek, létrejött a Falumúzeum, a 3600 tőből álló Rózsakert, épül a játszótér, a Szigetköz Múzeum. Aszfaltozott utcák, vezetékes víz, kiépített gázvezeték várja az ide letelepedni vágyókat. A helyi civil szerveztek aktív munkájának köszönhetően színes rendezvények között válogathatnak az érdeklődők. Mosonmagyaróvár és Máriakálnok között megépült a kerékpárút, mely biztonságos közlekedést nyújt az iskolába, munkába járóknak épp úgy, mint a kerékpáros turizmus kedvelőinek.  A község lakosságának a száma évről évre nő, </w:t>
      </w:r>
    </w:p>
    <w:p w:rsidR="0084594B" w:rsidRDefault="0084594B" w:rsidP="000E3B92">
      <w:pPr>
        <w:jc w:val="both"/>
        <w:rPr>
          <w:rFonts w:asciiTheme="minorHAnsi" w:hAnsiTheme="minorHAnsi" w:cs="Courier New"/>
        </w:rPr>
      </w:pPr>
    </w:p>
    <w:p w:rsidR="000E3B92" w:rsidRPr="00440FC4" w:rsidRDefault="000E3B92" w:rsidP="000E3B92">
      <w:pPr>
        <w:jc w:val="both"/>
        <w:rPr>
          <w:rFonts w:asciiTheme="minorHAnsi" w:hAnsiTheme="minorHAnsi" w:cs="Courier New"/>
        </w:rPr>
      </w:pPr>
      <w:r w:rsidRPr="00440FC4">
        <w:rPr>
          <w:rFonts w:asciiTheme="minorHAnsi" w:hAnsiTheme="minorHAnsi" w:cs="Courier New"/>
        </w:rPr>
        <w:t>A település vonzereje a nyugodt környezet, a Mosoni-Duna közelsége.  A közművelődést Kultúrház és könyvtár</w:t>
      </w:r>
      <w:r>
        <w:rPr>
          <w:rFonts w:asciiTheme="minorHAnsi" w:hAnsiTheme="minorHAnsi" w:cs="Courier New"/>
        </w:rPr>
        <w:t xml:space="preserve"> </w:t>
      </w:r>
      <w:r w:rsidRPr="00440FC4">
        <w:rPr>
          <w:rFonts w:asciiTheme="minorHAnsi" w:hAnsiTheme="minorHAnsi" w:cs="Courier New"/>
        </w:rPr>
        <w:t>biztosítja.</w:t>
      </w:r>
    </w:p>
    <w:p w:rsidR="000E3B92" w:rsidRPr="00440FC4" w:rsidRDefault="000E3B92" w:rsidP="000E3B92">
      <w:pPr>
        <w:rPr>
          <w:rFonts w:asciiTheme="minorHAnsi" w:hAnsiTheme="minorHAnsi" w:cs="Courier New"/>
        </w:rPr>
      </w:pPr>
      <w:r w:rsidRPr="00440FC4">
        <w:rPr>
          <w:rFonts w:asciiTheme="minorHAnsi" w:hAnsiTheme="minorHAnsi" w:cs="Courier New"/>
        </w:rPr>
        <w:t xml:space="preserve"> </w:t>
      </w:r>
    </w:p>
    <w:p w:rsidR="000E3B92" w:rsidRPr="00EE5F53" w:rsidRDefault="000E3B92" w:rsidP="000E3B92">
      <w:pPr>
        <w:jc w:val="both"/>
        <w:rPr>
          <w:rFonts w:asciiTheme="minorHAnsi" w:hAnsiTheme="minorHAnsi" w:cs="Courier New"/>
        </w:rPr>
      </w:pPr>
      <w:r w:rsidRPr="00EE5F53">
        <w:rPr>
          <w:rFonts w:asciiTheme="minorHAnsi" w:hAnsiTheme="minorHAnsi" w:cs="Courier New"/>
        </w:rPr>
        <w:t xml:space="preserve">Évi rendszeres rendezvények: Káposzta Fesztivál, Karácsonyi és Mikulás ünnepség, Farsangi Batyus Bál, nemzeti ünnepekről megemlékezés, Falunap, Ádventi gyertyagyújtás, Vállalkozók napja, Idősek napi rendezvény, 2 évente megrendezésre kerül a Nemzetiségi Találkozó. </w:t>
      </w:r>
    </w:p>
    <w:p w:rsidR="000E3B92" w:rsidRPr="00EE5F53" w:rsidRDefault="000E3B92" w:rsidP="000E3B92">
      <w:pPr>
        <w:jc w:val="both"/>
        <w:rPr>
          <w:rFonts w:asciiTheme="minorHAnsi" w:hAnsiTheme="minorHAnsi" w:cs="Courier New"/>
        </w:rPr>
      </w:pPr>
      <w:r w:rsidRPr="00EE5F53">
        <w:rPr>
          <w:rFonts w:asciiTheme="minorHAnsi" w:hAnsiTheme="minorHAnsi" w:cs="Courier New"/>
        </w:rPr>
        <w:t xml:space="preserve"> </w:t>
      </w:r>
    </w:p>
    <w:p w:rsidR="000E3B92" w:rsidRPr="00EE5F53" w:rsidRDefault="000E3B92" w:rsidP="000E3B92">
      <w:pPr>
        <w:jc w:val="both"/>
        <w:rPr>
          <w:rFonts w:asciiTheme="minorHAnsi" w:hAnsiTheme="minorHAnsi" w:cs="Courier New"/>
        </w:rPr>
      </w:pPr>
      <w:r w:rsidRPr="00EE5F53">
        <w:rPr>
          <w:rFonts w:asciiTheme="minorHAnsi" w:hAnsiTheme="minorHAnsi" w:cs="Courier New"/>
        </w:rPr>
        <w:t xml:space="preserve">A település földrajzi fekvése rendkívül kedvező. Autópálya, vasút Mosonmagyaróváron </w:t>
      </w:r>
      <w:proofErr w:type="gramStart"/>
      <w:r w:rsidRPr="00EE5F53">
        <w:rPr>
          <w:rFonts w:asciiTheme="minorHAnsi" w:hAnsiTheme="minorHAnsi" w:cs="Courier New"/>
        </w:rPr>
        <w:t>M</w:t>
      </w:r>
      <w:r w:rsidRPr="00EE5F53">
        <w:rPr>
          <w:rFonts w:asciiTheme="minorHAnsi" w:hAnsiTheme="minorHAnsi" w:cs="Courier New"/>
        </w:rPr>
        <w:t>á</w:t>
      </w:r>
      <w:r w:rsidRPr="00EE5F53">
        <w:rPr>
          <w:rFonts w:asciiTheme="minorHAnsi" w:hAnsiTheme="minorHAnsi" w:cs="Courier New"/>
        </w:rPr>
        <w:t>riakálnoktól  5</w:t>
      </w:r>
      <w:proofErr w:type="gramEnd"/>
      <w:r w:rsidRPr="00EE5F53">
        <w:rPr>
          <w:rFonts w:asciiTheme="minorHAnsi" w:hAnsiTheme="minorHAnsi" w:cs="Courier New"/>
        </w:rPr>
        <w:t xml:space="preserve"> km-re. Regionális központ Győr 30 km. Két főváros nemzetközi repülőterekkel Pozsony /SK/ 40 km, Bécs /</w:t>
      </w:r>
      <w:proofErr w:type="gramStart"/>
      <w:r w:rsidRPr="00EE5F53">
        <w:rPr>
          <w:rFonts w:asciiTheme="minorHAnsi" w:hAnsiTheme="minorHAnsi" w:cs="Courier New"/>
        </w:rPr>
        <w:t>A</w:t>
      </w:r>
      <w:proofErr w:type="gramEnd"/>
      <w:r w:rsidRPr="00EE5F53">
        <w:rPr>
          <w:rFonts w:asciiTheme="minorHAnsi" w:hAnsiTheme="minorHAnsi" w:cs="Courier New"/>
        </w:rPr>
        <w:t xml:space="preserve">/ 88 km. Közúti közlekedés jó, a közutak minősége kevésbé. </w:t>
      </w:r>
      <w:proofErr w:type="gramStart"/>
      <w:r w:rsidRPr="00EE5F53">
        <w:rPr>
          <w:rFonts w:asciiTheme="minorHAnsi" w:hAnsiTheme="minorHAnsi" w:cs="Courier New"/>
        </w:rPr>
        <w:t>K</w:t>
      </w:r>
      <w:r w:rsidRPr="00EE5F53">
        <w:rPr>
          <w:rFonts w:asciiTheme="minorHAnsi" w:hAnsiTheme="minorHAnsi" w:cs="Courier New"/>
        </w:rPr>
        <w:t>e</w:t>
      </w:r>
      <w:r w:rsidRPr="00EE5F53">
        <w:rPr>
          <w:rFonts w:asciiTheme="minorHAnsi" w:hAnsiTheme="minorHAnsi" w:cs="Courier New"/>
        </w:rPr>
        <w:t>rékpár út</w:t>
      </w:r>
      <w:proofErr w:type="gramEnd"/>
      <w:r w:rsidRPr="00EE5F53">
        <w:rPr>
          <w:rFonts w:asciiTheme="minorHAnsi" w:hAnsiTheme="minorHAnsi" w:cs="Courier New"/>
        </w:rPr>
        <w:t xml:space="preserve"> Máriakálnok- Mosonmagyaróvár között van.</w:t>
      </w:r>
    </w:p>
    <w:p w:rsidR="000E3B92" w:rsidRPr="00EE5F53" w:rsidRDefault="000E3B92" w:rsidP="000E3B92">
      <w:pPr>
        <w:rPr>
          <w:rFonts w:asciiTheme="minorHAnsi" w:hAnsiTheme="minorHAnsi"/>
        </w:rPr>
      </w:pPr>
    </w:p>
    <w:p w:rsidR="000604FB" w:rsidRDefault="000604FB" w:rsidP="000E3B92">
      <w:pPr>
        <w:rPr>
          <w:rFonts w:asciiTheme="minorHAnsi" w:hAnsiTheme="minorHAnsi"/>
          <w:b/>
          <w:i/>
        </w:rPr>
      </w:pPr>
    </w:p>
    <w:p w:rsidR="000604FB" w:rsidRDefault="000604FB" w:rsidP="000E3B92">
      <w:pPr>
        <w:rPr>
          <w:rFonts w:asciiTheme="minorHAnsi" w:hAnsiTheme="minorHAnsi"/>
          <w:b/>
          <w:i/>
        </w:rPr>
      </w:pPr>
    </w:p>
    <w:p w:rsidR="000604FB" w:rsidRDefault="000604FB" w:rsidP="000E3B92">
      <w:pPr>
        <w:rPr>
          <w:rFonts w:asciiTheme="minorHAnsi" w:hAnsiTheme="minorHAnsi"/>
          <w:b/>
          <w:i/>
        </w:rPr>
      </w:pPr>
    </w:p>
    <w:p w:rsidR="000604FB" w:rsidRDefault="000604FB" w:rsidP="000E3B92">
      <w:pPr>
        <w:rPr>
          <w:rFonts w:asciiTheme="minorHAnsi" w:hAnsiTheme="minorHAnsi"/>
          <w:b/>
          <w:i/>
        </w:rPr>
      </w:pPr>
    </w:p>
    <w:p w:rsidR="000604FB" w:rsidRDefault="000604FB" w:rsidP="000E3B92">
      <w:pPr>
        <w:rPr>
          <w:rFonts w:asciiTheme="minorHAnsi" w:hAnsiTheme="minorHAnsi"/>
          <w:b/>
          <w:i/>
        </w:rPr>
      </w:pPr>
    </w:p>
    <w:p w:rsidR="000604FB" w:rsidRDefault="000604FB" w:rsidP="000E3B92">
      <w:pPr>
        <w:rPr>
          <w:rFonts w:asciiTheme="minorHAnsi" w:hAnsiTheme="minorHAnsi"/>
          <w:b/>
          <w:i/>
        </w:rPr>
      </w:pPr>
    </w:p>
    <w:p w:rsidR="000604FB" w:rsidRDefault="000604FB" w:rsidP="000E3B92">
      <w:pPr>
        <w:rPr>
          <w:rFonts w:asciiTheme="minorHAnsi" w:hAnsiTheme="minorHAnsi"/>
          <w:b/>
          <w:i/>
        </w:rPr>
      </w:pPr>
    </w:p>
    <w:p w:rsidR="000E3B92" w:rsidRPr="00961F4F" w:rsidRDefault="000E3B92" w:rsidP="000E3B92">
      <w:pPr>
        <w:rPr>
          <w:rFonts w:asciiTheme="minorHAnsi" w:hAnsiTheme="minorHAnsi"/>
        </w:rPr>
      </w:pPr>
      <w:r w:rsidRPr="00961F4F">
        <w:rPr>
          <w:rFonts w:asciiTheme="minorHAnsi" w:hAnsiTheme="minorHAnsi"/>
          <w:b/>
          <w:i/>
        </w:rPr>
        <w:lastRenderedPageBreak/>
        <w:t>Demográfiai adatok</w:t>
      </w:r>
    </w:p>
    <w:p w:rsidR="000E3B92" w:rsidRPr="00961F4F" w:rsidRDefault="000E3B92" w:rsidP="000E3B92">
      <w:pPr>
        <w:rPr>
          <w:rFonts w:asciiTheme="minorHAnsi" w:hAnsiTheme="minorHAnsi"/>
        </w:rPr>
      </w:pPr>
      <w:r w:rsidRPr="00961F4F">
        <w:rPr>
          <w:rFonts w:asciiTheme="minorHAnsi" w:hAnsiTheme="minorHAnsi"/>
        </w:rPr>
        <w:t xml:space="preserve"> </w:t>
      </w:r>
    </w:p>
    <w:p w:rsidR="000E3B92" w:rsidRPr="00961F4F" w:rsidRDefault="000E3B92" w:rsidP="000E3B92">
      <w:pPr>
        <w:rPr>
          <w:rFonts w:asciiTheme="minorHAnsi" w:hAnsiTheme="minorHAnsi"/>
        </w:rPr>
      </w:pPr>
      <w:proofErr w:type="gramStart"/>
      <w:r>
        <w:rPr>
          <w:rFonts w:asciiTheme="minorHAnsi" w:hAnsiTheme="minorHAnsi"/>
        </w:rPr>
        <w:t xml:space="preserve">Máriakálnok </w:t>
      </w:r>
      <w:r w:rsidRPr="00961F4F">
        <w:rPr>
          <w:rFonts w:asciiTheme="minorHAnsi" w:hAnsiTheme="minorHAnsi"/>
        </w:rPr>
        <w:t xml:space="preserve"> lakónépességének</w:t>
      </w:r>
      <w:proofErr w:type="gramEnd"/>
      <w:r w:rsidRPr="00961F4F">
        <w:rPr>
          <w:rFonts w:asciiTheme="minorHAnsi" w:hAnsiTheme="minorHAnsi"/>
        </w:rPr>
        <w:t xml:space="preserve"> száma 2012 év végén </w:t>
      </w:r>
      <w:r>
        <w:rPr>
          <w:rFonts w:asciiTheme="minorHAnsi" w:hAnsiTheme="minorHAnsi"/>
        </w:rPr>
        <w:t>1743</w:t>
      </w:r>
      <w:r w:rsidRPr="00961F4F">
        <w:rPr>
          <w:rFonts w:asciiTheme="minorHAnsi" w:hAnsiTheme="minorHAnsi"/>
        </w:rPr>
        <w:t xml:space="preserve"> fő.</w:t>
      </w: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tbl>
      <w:tblPr>
        <w:tblStyle w:val="Rcsostblzat"/>
        <w:tblW w:w="0" w:type="auto"/>
        <w:tblLook w:val="04A0"/>
      </w:tblPr>
      <w:tblGrid>
        <w:gridCol w:w="1700"/>
        <w:gridCol w:w="4220"/>
        <w:gridCol w:w="1176"/>
      </w:tblGrid>
      <w:tr w:rsidR="000E3B92" w:rsidRPr="00961F4F" w:rsidTr="0084594B">
        <w:trPr>
          <w:trHeight w:val="300"/>
        </w:trPr>
        <w:tc>
          <w:tcPr>
            <w:tcW w:w="5920" w:type="dxa"/>
            <w:gridSpan w:val="2"/>
            <w:noWrap/>
            <w:hideMark/>
          </w:tcPr>
          <w:p w:rsidR="000E3B92" w:rsidRPr="00961F4F" w:rsidRDefault="000E3B92" w:rsidP="0084594B">
            <w:pPr>
              <w:rPr>
                <w:rFonts w:asciiTheme="minorHAnsi" w:hAnsiTheme="minorHAnsi"/>
                <w:b/>
                <w:bCs/>
              </w:rPr>
            </w:pPr>
            <w:r w:rsidRPr="00961F4F">
              <w:rPr>
                <w:rFonts w:asciiTheme="minorHAnsi" w:hAnsiTheme="minorHAnsi"/>
                <w:b/>
                <w:bCs/>
              </w:rPr>
              <w:t>1. számú táblázat - Lakónépesség száma az év végén</w:t>
            </w:r>
          </w:p>
        </w:tc>
        <w:tc>
          <w:tcPr>
            <w:tcW w:w="1176" w:type="dxa"/>
            <w:noWrap/>
            <w:hideMark/>
          </w:tcPr>
          <w:p w:rsidR="000E3B92" w:rsidRPr="00961F4F" w:rsidRDefault="000E3B92" w:rsidP="0084594B">
            <w:pPr>
              <w:rPr>
                <w:rFonts w:asciiTheme="minorHAnsi" w:hAnsiTheme="minorHAnsi"/>
              </w:rPr>
            </w:pPr>
          </w:p>
        </w:tc>
      </w:tr>
      <w:tr w:rsidR="000E3B92" w:rsidRPr="00961F4F" w:rsidTr="0084594B">
        <w:trPr>
          <w:trHeight w:val="600"/>
        </w:trPr>
        <w:tc>
          <w:tcPr>
            <w:tcW w:w="1700" w:type="dxa"/>
            <w:noWrap/>
            <w:hideMark/>
          </w:tcPr>
          <w:p w:rsidR="000E3B92" w:rsidRPr="00961F4F" w:rsidRDefault="000E3B92" w:rsidP="0084594B">
            <w:pPr>
              <w:rPr>
                <w:rFonts w:asciiTheme="minorHAnsi" w:hAnsiTheme="minorHAnsi"/>
                <w:b/>
                <w:bCs/>
              </w:rPr>
            </w:pPr>
            <w:r w:rsidRPr="00961F4F">
              <w:rPr>
                <w:rFonts w:asciiTheme="minorHAnsi" w:hAnsiTheme="minorHAnsi"/>
                <w:b/>
                <w:bCs/>
              </w:rPr>
              <w:t> </w:t>
            </w:r>
          </w:p>
        </w:tc>
        <w:tc>
          <w:tcPr>
            <w:tcW w:w="4220" w:type="dxa"/>
            <w:noWrap/>
            <w:hideMark/>
          </w:tcPr>
          <w:p w:rsidR="000E3B92" w:rsidRPr="00961F4F" w:rsidRDefault="000E3B92" w:rsidP="0084594B">
            <w:pPr>
              <w:rPr>
                <w:rFonts w:asciiTheme="minorHAnsi" w:hAnsiTheme="minorHAnsi"/>
                <w:b/>
                <w:bCs/>
              </w:rPr>
            </w:pPr>
            <w:r w:rsidRPr="00961F4F">
              <w:rPr>
                <w:rFonts w:asciiTheme="minorHAnsi" w:hAnsiTheme="minorHAnsi"/>
                <w:b/>
                <w:bCs/>
              </w:rPr>
              <w:t>Fő</w:t>
            </w:r>
          </w:p>
        </w:tc>
        <w:tc>
          <w:tcPr>
            <w:tcW w:w="1176" w:type="dxa"/>
            <w:noWrap/>
            <w:hideMark/>
          </w:tcPr>
          <w:p w:rsidR="000E3B92" w:rsidRPr="00961F4F" w:rsidRDefault="000E3B92" w:rsidP="0084594B">
            <w:pPr>
              <w:rPr>
                <w:rFonts w:asciiTheme="minorHAnsi" w:hAnsiTheme="minorHAnsi"/>
                <w:b/>
                <w:bCs/>
              </w:rPr>
            </w:pPr>
            <w:r w:rsidRPr="00961F4F">
              <w:rPr>
                <w:rFonts w:asciiTheme="minorHAnsi" w:hAnsiTheme="minorHAnsi"/>
                <w:b/>
                <w:bCs/>
              </w:rPr>
              <w:t>Változás</w:t>
            </w:r>
          </w:p>
        </w:tc>
      </w:tr>
      <w:tr w:rsidR="000E3B92" w:rsidRPr="00961F4F" w:rsidTr="0084594B">
        <w:trPr>
          <w:trHeight w:val="300"/>
        </w:trPr>
        <w:tc>
          <w:tcPr>
            <w:tcW w:w="1700" w:type="dxa"/>
            <w:noWrap/>
            <w:hideMark/>
          </w:tcPr>
          <w:p w:rsidR="000E3B92" w:rsidRPr="00961F4F" w:rsidRDefault="000E3B92" w:rsidP="0084594B">
            <w:pPr>
              <w:rPr>
                <w:rFonts w:asciiTheme="minorHAnsi" w:hAnsiTheme="minorHAnsi"/>
              </w:rPr>
            </w:pPr>
            <w:r w:rsidRPr="00961F4F">
              <w:rPr>
                <w:rFonts w:asciiTheme="minorHAnsi" w:hAnsiTheme="minorHAnsi"/>
              </w:rPr>
              <w:t>2007</w:t>
            </w:r>
          </w:p>
        </w:tc>
        <w:tc>
          <w:tcPr>
            <w:tcW w:w="4220" w:type="dxa"/>
            <w:noWrap/>
            <w:hideMark/>
          </w:tcPr>
          <w:p w:rsidR="000E3B92" w:rsidRPr="00961F4F" w:rsidRDefault="000E3B92" w:rsidP="0084594B">
            <w:pPr>
              <w:rPr>
                <w:rFonts w:asciiTheme="minorHAnsi" w:hAnsiTheme="minorHAnsi"/>
              </w:rPr>
            </w:pPr>
            <w:r>
              <w:rPr>
                <w:rFonts w:asciiTheme="minorHAnsi" w:hAnsiTheme="minorHAnsi"/>
              </w:rPr>
              <w:t>1642</w:t>
            </w:r>
          </w:p>
        </w:tc>
        <w:tc>
          <w:tcPr>
            <w:tcW w:w="1176" w:type="dxa"/>
            <w:noWrap/>
            <w:hideMark/>
          </w:tcPr>
          <w:p w:rsidR="000E3B92" w:rsidRPr="00961F4F" w:rsidRDefault="000E3B92" w:rsidP="0084594B">
            <w:pPr>
              <w:rPr>
                <w:rFonts w:asciiTheme="minorHAnsi" w:hAnsiTheme="minorHAnsi"/>
              </w:rPr>
            </w:pPr>
            <w:r w:rsidRPr="00961F4F">
              <w:rPr>
                <w:rFonts w:asciiTheme="minorHAnsi" w:hAnsiTheme="minorHAnsi"/>
              </w:rPr>
              <w:t> </w:t>
            </w:r>
          </w:p>
        </w:tc>
      </w:tr>
      <w:tr w:rsidR="000E3B92" w:rsidRPr="00961F4F" w:rsidTr="0084594B">
        <w:trPr>
          <w:trHeight w:val="300"/>
        </w:trPr>
        <w:tc>
          <w:tcPr>
            <w:tcW w:w="1700"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4220" w:type="dxa"/>
            <w:noWrap/>
            <w:hideMark/>
          </w:tcPr>
          <w:p w:rsidR="000E3B92" w:rsidRPr="00961F4F" w:rsidRDefault="000E3B92" w:rsidP="0084594B">
            <w:pPr>
              <w:rPr>
                <w:rFonts w:asciiTheme="minorHAnsi" w:hAnsiTheme="minorHAnsi"/>
              </w:rPr>
            </w:pPr>
            <w:r>
              <w:rPr>
                <w:rFonts w:asciiTheme="minorHAnsi" w:hAnsiTheme="minorHAnsi"/>
              </w:rPr>
              <w:t>1641</w:t>
            </w:r>
          </w:p>
        </w:tc>
        <w:tc>
          <w:tcPr>
            <w:tcW w:w="1176" w:type="dxa"/>
            <w:noWrap/>
            <w:hideMark/>
          </w:tcPr>
          <w:p w:rsidR="000E3B92" w:rsidRPr="00961F4F" w:rsidRDefault="000E3B92" w:rsidP="0084594B">
            <w:pPr>
              <w:spacing w:line="360" w:lineRule="auto"/>
              <w:rPr>
                <w:rFonts w:asciiTheme="minorHAnsi" w:hAnsiTheme="minorHAnsi"/>
              </w:rPr>
            </w:pPr>
            <w:r>
              <w:rPr>
                <w:rFonts w:asciiTheme="minorHAnsi" w:hAnsiTheme="minorHAnsi"/>
              </w:rPr>
              <w:t>100%</w:t>
            </w:r>
          </w:p>
        </w:tc>
      </w:tr>
      <w:tr w:rsidR="000E3B92" w:rsidRPr="00961F4F" w:rsidTr="0084594B">
        <w:trPr>
          <w:trHeight w:val="300"/>
        </w:trPr>
        <w:tc>
          <w:tcPr>
            <w:tcW w:w="1700" w:type="dxa"/>
            <w:hideMark/>
          </w:tcPr>
          <w:p w:rsidR="000E3B92" w:rsidRPr="00961F4F" w:rsidRDefault="000E3B92" w:rsidP="0084594B">
            <w:pPr>
              <w:rPr>
                <w:rFonts w:asciiTheme="minorHAnsi" w:hAnsiTheme="minorHAnsi"/>
              </w:rPr>
            </w:pPr>
            <w:r w:rsidRPr="00961F4F">
              <w:rPr>
                <w:rFonts w:asciiTheme="minorHAnsi" w:hAnsiTheme="minorHAnsi"/>
              </w:rPr>
              <w:t>2009</w:t>
            </w:r>
          </w:p>
        </w:tc>
        <w:tc>
          <w:tcPr>
            <w:tcW w:w="4220" w:type="dxa"/>
            <w:noWrap/>
            <w:hideMark/>
          </w:tcPr>
          <w:p w:rsidR="000E3B92" w:rsidRPr="00961F4F" w:rsidRDefault="000E3B92" w:rsidP="0084594B">
            <w:pPr>
              <w:rPr>
                <w:rFonts w:asciiTheme="minorHAnsi" w:hAnsiTheme="minorHAnsi"/>
              </w:rPr>
            </w:pPr>
            <w:r>
              <w:rPr>
                <w:rFonts w:asciiTheme="minorHAnsi" w:hAnsiTheme="minorHAnsi"/>
              </w:rPr>
              <w:t>1685</w:t>
            </w:r>
          </w:p>
        </w:tc>
        <w:tc>
          <w:tcPr>
            <w:tcW w:w="1176" w:type="dxa"/>
            <w:noWrap/>
            <w:hideMark/>
          </w:tcPr>
          <w:p w:rsidR="000E3B92" w:rsidRPr="00961F4F" w:rsidRDefault="000E3B92" w:rsidP="0084594B">
            <w:pPr>
              <w:rPr>
                <w:rFonts w:asciiTheme="minorHAnsi" w:hAnsiTheme="minorHAnsi"/>
              </w:rPr>
            </w:pPr>
            <w:r>
              <w:rPr>
                <w:rFonts w:asciiTheme="minorHAnsi" w:hAnsiTheme="minorHAnsi"/>
              </w:rPr>
              <w:t>103%</w:t>
            </w:r>
          </w:p>
        </w:tc>
      </w:tr>
      <w:tr w:rsidR="000E3B92" w:rsidRPr="00961F4F" w:rsidTr="0084594B">
        <w:trPr>
          <w:trHeight w:val="300"/>
        </w:trPr>
        <w:tc>
          <w:tcPr>
            <w:tcW w:w="1700"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4220" w:type="dxa"/>
            <w:noWrap/>
            <w:hideMark/>
          </w:tcPr>
          <w:p w:rsidR="000E3B92" w:rsidRPr="00961F4F" w:rsidRDefault="000E3B92" w:rsidP="0084594B">
            <w:pPr>
              <w:rPr>
                <w:rFonts w:asciiTheme="minorHAnsi" w:hAnsiTheme="minorHAnsi"/>
              </w:rPr>
            </w:pPr>
            <w:r>
              <w:rPr>
                <w:rFonts w:asciiTheme="minorHAnsi" w:hAnsiTheme="minorHAnsi"/>
              </w:rPr>
              <w:t>1712</w:t>
            </w:r>
          </w:p>
        </w:tc>
        <w:tc>
          <w:tcPr>
            <w:tcW w:w="1176" w:type="dxa"/>
            <w:noWrap/>
            <w:hideMark/>
          </w:tcPr>
          <w:p w:rsidR="000E3B92" w:rsidRPr="00961F4F" w:rsidRDefault="000E3B92" w:rsidP="0084594B">
            <w:pPr>
              <w:rPr>
                <w:rFonts w:asciiTheme="minorHAnsi" w:hAnsiTheme="minorHAnsi"/>
              </w:rPr>
            </w:pPr>
            <w:r>
              <w:rPr>
                <w:rFonts w:asciiTheme="minorHAnsi" w:hAnsiTheme="minorHAnsi"/>
              </w:rPr>
              <w:t>102%</w:t>
            </w:r>
          </w:p>
        </w:tc>
      </w:tr>
      <w:tr w:rsidR="000E3B92" w:rsidRPr="00961F4F" w:rsidTr="0084594B">
        <w:trPr>
          <w:trHeight w:val="300"/>
        </w:trPr>
        <w:tc>
          <w:tcPr>
            <w:tcW w:w="1700" w:type="dxa"/>
            <w:hideMark/>
          </w:tcPr>
          <w:p w:rsidR="000E3B92" w:rsidRPr="00961F4F" w:rsidRDefault="000E3B92" w:rsidP="0084594B">
            <w:pPr>
              <w:rPr>
                <w:rFonts w:asciiTheme="minorHAnsi" w:hAnsiTheme="minorHAnsi"/>
              </w:rPr>
            </w:pPr>
            <w:r w:rsidRPr="00961F4F">
              <w:rPr>
                <w:rFonts w:asciiTheme="minorHAnsi" w:hAnsiTheme="minorHAnsi"/>
              </w:rPr>
              <w:t>2011</w:t>
            </w:r>
          </w:p>
        </w:tc>
        <w:tc>
          <w:tcPr>
            <w:tcW w:w="4220" w:type="dxa"/>
            <w:noWrap/>
            <w:hideMark/>
          </w:tcPr>
          <w:p w:rsidR="000E3B92" w:rsidRPr="00961F4F" w:rsidRDefault="000E3B92" w:rsidP="0084594B">
            <w:pPr>
              <w:rPr>
                <w:rFonts w:asciiTheme="minorHAnsi" w:hAnsiTheme="minorHAnsi"/>
              </w:rPr>
            </w:pPr>
            <w:r>
              <w:rPr>
                <w:rFonts w:asciiTheme="minorHAnsi" w:hAnsiTheme="minorHAnsi"/>
              </w:rPr>
              <w:t>1692</w:t>
            </w:r>
          </w:p>
        </w:tc>
        <w:tc>
          <w:tcPr>
            <w:tcW w:w="1176" w:type="dxa"/>
            <w:noWrap/>
            <w:hideMark/>
          </w:tcPr>
          <w:p w:rsidR="000E3B92" w:rsidRPr="00961F4F" w:rsidRDefault="000E3B92" w:rsidP="0084594B">
            <w:pPr>
              <w:rPr>
                <w:rFonts w:asciiTheme="minorHAnsi" w:hAnsiTheme="minorHAnsi"/>
              </w:rPr>
            </w:pPr>
            <w:r>
              <w:rPr>
                <w:rFonts w:asciiTheme="minorHAnsi" w:hAnsiTheme="minorHAnsi"/>
              </w:rPr>
              <w:t>99%</w:t>
            </w:r>
          </w:p>
        </w:tc>
      </w:tr>
      <w:tr w:rsidR="000E3B92" w:rsidRPr="00961F4F" w:rsidTr="0084594B">
        <w:trPr>
          <w:trHeight w:val="300"/>
        </w:trPr>
        <w:tc>
          <w:tcPr>
            <w:tcW w:w="1700"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4220" w:type="dxa"/>
            <w:noWrap/>
            <w:hideMark/>
          </w:tcPr>
          <w:p w:rsidR="000E3B92" w:rsidRPr="00961F4F" w:rsidRDefault="000E3B92" w:rsidP="0084594B">
            <w:pPr>
              <w:rPr>
                <w:rFonts w:asciiTheme="minorHAnsi" w:hAnsiTheme="minorHAnsi"/>
              </w:rPr>
            </w:pPr>
            <w:r>
              <w:rPr>
                <w:rFonts w:asciiTheme="minorHAnsi" w:hAnsiTheme="minorHAnsi"/>
              </w:rPr>
              <w:t>1743</w:t>
            </w:r>
          </w:p>
        </w:tc>
        <w:tc>
          <w:tcPr>
            <w:tcW w:w="1176" w:type="dxa"/>
            <w:noWrap/>
            <w:hideMark/>
          </w:tcPr>
          <w:p w:rsidR="000E3B92" w:rsidRPr="00961F4F" w:rsidRDefault="000E3B92" w:rsidP="0084594B">
            <w:pPr>
              <w:rPr>
                <w:rFonts w:asciiTheme="minorHAnsi" w:hAnsiTheme="minorHAnsi"/>
              </w:rPr>
            </w:pPr>
            <w:r>
              <w:rPr>
                <w:rFonts w:asciiTheme="minorHAnsi" w:hAnsiTheme="minorHAnsi"/>
              </w:rPr>
              <w:t xml:space="preserve">103% </w:t>
            </w:r>
          </w:p>
        </w:tc>
      </w:tr>
    </w:tbl>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r w:rsidRPr="00961F4F">
        <w:rPr>
          <w:rFonts w:asciiTheme="minorHAnsi" w:hAnsiTheme="minorHAnsi"/>
        </w:rPr>
        <w:t xml:space="preserve"> </w:t>
      </w:r>
      <w:r w:rsidRPr="005408FE">
        <w:rPr>
          <w:rFonts w:asciiTheme="minorHAnsi" w:hAnsiTheme="minorHAnsi"/>
          <w:noProof/>
        </w:rPr>
        <w:drawing>
          <wp:inline distT="0" distB="0" distL="0" distR="0">
            <wp:extent cx="4106335" cy="2772836"/>
            <wp:effectExtent l="19050" t="0" r="27515" b="8464"/>
            <wp:docPr id="6"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r w:rsidRPr="00961F4F">
        <w:rPr>
          <w:rFonts w:asciiTheme="minorHAnsi" w:hAnsiTheme="minorHAnsi"/>
        </w:rPr>
        <w:t>A lakónépességet úgy értjük, mint az adott területen lakóhellyel rendelkező, de másutt ta</w:t>
      </w:r>
      <w:r w:rsidRPr="00961F4F">
        <w:rPr>
          <w:rFonts w:asciiTheme="minorHAnsi" w:hAnsiTheme="minorHAnsi"/>
        </w:rPr>
        <w:t>r</w:t>
      </w:r>
      <w:r w:rsidRPr="00961F4F">
        <w:rPr>
          <w:rFonts w:asciiTheme="minorHAnsi" w:hAnsiTheme="minorHAnsi"/>
        </w:rPr>
        <w:t>tózkodási hellyel nem rendelkező személyek, valamint tartózkodási hellyel rendelkező sz</w:t>
      </w:r>
      <w:r w:rsidRPr="00961F4F">
        <w:rPr>
          <w:rFonts w:asciiTheme="minorHAnsi" w:hAnsiTheme="minorHAnsi"/>
        </w:rPr>
        <w:t>e</w:t>
      </w:r>
      <w:r w:rsidRPr="00961F4F">
        <w:rPr>
          <w:rFonts w:asciiTheme="minorHAnsi" w:hAnsiTheme="minorHAnsi"/>
        </w:rPr>
        <w:t>mélyek együttes száma.</w:t>
      </w: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r w:rsidRPr="00961F4F">
        <w:rPr>
          <w:rFonts w:asciiTheme="minorHAnsi" w:hAnsiTheme="minorHAnsi"/>
        </w:rPr>
        <w:t xml:space="preserve">A KSH adatainak vizsgálata alapján </w:t>
      </w:r>
      <w:r>
        <w:rPr>
          <w:rFonts w:asciiTheme="minorHAnsi" w:hAnsiTheme="minorHAnsi"/>
        </w:rPr>
        <w:t xml:space="preserve">Máriakálnok </w:t>
      </w:r>
      <w:r w:rsidRPr="00961F4F">
        <w:rPr>
          <w:rFonts w:asciiTheme="minorHAnsi" w:hAnsiTheme="minorHAnsi"/>
        </w:rPr>
        <w:t>lakosságának száma az országos tendenciá</w:t>
      </w:r>
      <w:r w:rsidRPr="00961F4F">
        <w:rPr>
          <w:rFonts w:asciiTheme="minorHAnsi" w:hAnsiTheme="minorHAnsi"/>
        </w:rPr>
        <w:t>k</w:t>
      </w:r>
      <w:r>
        <w:rPr>
          <w:rFonts w:asciiTheme="minorHAnsi" w:hAnsiTheme="minorHAnsi"/>
        </w:rPr>
        <w:t xml:space="preserve">hoz hasonlóan </w:t>
      </w:r>
      <w:r w:rsidRPr="00961F4F">
        <w:rPr>
          <w:rFonts w:asciiTheme="minorHAnsi" w:hAnsiTheme="minorHAnsi"/>
        </w:rPr>
        <w:t>alakult az utóbbi évtized</w:t>
      </w:r>
      <w:r>
        <w:rPr>
          <w:rFonts w:asciiTheme="minorHAnsi" w:hAnsiTheme="minorHAnsi"/>
        </w:rPr>
        <w:t xml:space="preserve">ekben. A lakosságszám </w:t>
      </w:r>
      <w:proofErr w:type="gramStart"/>
      <w:r>
        <w:rPr>
          <w:rFonts w:asciiTheme="minorHAnsi" w:hAnsiTheme="minorHAnsi"/>
        </w:rPr>
        <w:t xml:space="preserve">növekedése </w:t>
      </w:r>
      <w:r w:rsidRPr="00961F4F">
        <w:rPr>
          <w:rFonts w:asciiTheme="minorHAnsi" w:hAnsiTheme="minorHAnsi"/>
        </w:rPr>
        <w:t xml:space="preserve"> folyamatos</w:t>
      </w:r>
      <w:proofErr w:type="gramEnd"/>
      <w:r w:rsidRPr="00961F4F">
        <w:rPr>
          <w:rFonts w:asciiTheme="minorHAnsi" w:hAnsiTheme="minorHAnsi"/>
        </w:rPr>
        <w:t>. A településen a nemenkénti összetételre szinte az azonosság a jellemző,</w:t>
      </w:r>
      <w:r>
        <w:rPr>
          <w:rFonts w:asciiTheme="minorHAnsi" w:hAnsiTheme="minorHAnsi"/>
        </w:rPr>
        <w:t xml:space="preserve"> a férfiak</w:t>
      </w:r>
      <w:r w:rsidRPr="00961F4F">
        <w:rPr>
          <w:rFonts w:asciiTheme="minorHAnsi" w:hAnsiTheme="minorHAnsi"/>
        </w:rPr>
        <w:t xml:space="preserve"> aránya alig haladja meg az 50 %-ot. </w:t>
      </w: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tbl>
      <w:tblPr>
        <w:tblStyle w:val="Rcsostblzat"/>
        <w:tblW w:w="0" w:type="auto"/>
        <w:tblLook w:val="04A0"/>
      </w:tblPr>
      <w:tblGrid>
        <w:gridCol w:w="3807"/>
        <w:gridCol w:w="833"/>
        <w:gridCol w:w="960"/>
        <w:gridCol w:w="1171"/>
        <w:gridCol w:w="888"/>
        <w:gridCol w:w="960"/>
      </w:tblGrid>
      <w:tr w:rsidR="000E3B92" w:rsidRPr="00961F4F" w:rsidTr="0084594B">
        <w:trPr>
          <w:trHeight w:val="300"/>
        </w:trPr>
        <w:tc>
          <w:tcPr>
            <w:tcW w:w="8619" w:type="dxa"/>
            <w:gridSpan w:val="6"/>
            <w:noWrap/>
            <w:hideMark/>
          </w:tcPr>
          <w:p w:rsidR="000E3B92" w:rsidRPr="00961F4F" w:rsidRDefault="000E3B92" w:rsidP="0084594B">
            <w:pPr>
              <w:rPr>
                <w:rFonts w:asciiTheme="minorHAnsi" w:hAnsiTheme="minorHAnsi"/>
              </w:rPr>
            </w:pPr>
            <w:r w:rsidRPr="00961F4F">
              <w:rPr>
                <w:rFonts w:asciiTheme="minorHAnsi" w:hAnsiTheme="minorHAnsi"/>
                <w:b/>
                <w:bCs/>
              </w:rPr>
              <w:t>2. számú táblázat - Állandó népesség 2012</w:t>
            </w:r>
          </w:p>
        </w:tc>
      </w:tr>
      <w:tr w:rsidR="000E3B92" w:rsidRPr="00742DFE" w:rsidTr="0084594B">
        <w:trPr>
          <w:trHeight w:val="600"/>
        </w:trPr>
        <w:tc>
          <w:tcPr>
            <w:tcW w:w="3807" w:type="dxa"/>
            <w:vMerge w:val="restart"/>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lastRenderedPageBreak/>
              <w:t> </w:t>
            </w:r>
          </w:p>
        </w:tc>
        <w:tc>
          <w:tcPr>
            <w:tcW w:w="2964" w:type="dxa"/>
            <w:gridSpan w:val="3"/>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fő</w:t>
            </w:r>
          </w:p>
        </w:tc>
        <w:tc>
          <w:tcPr>
            <w:tcW w:w="1848" w:type="dxa"/>
            <w:gridSpan w:val="2"/>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w:t>
            </w:r>
          </w:p>
        </w:tc>
      </w:tr>
      <w:tr w:rsidR="000E3B92" w:rsidRPr="00742DFE" w:rsidTr="0084594B">
        <w:trPr>
          <w:trHeight w:val="300"/>
        </w:trPr>
        <w:tc>
          <w:tcPr>
            <w:tcW w:w="3807" w:type="dxa"/>
            <w:vMerge/>
            <w:hideMark/>
          </w:tcPr>
          <w:p w:rsidR="000E3B92" w:rsidRPr="00742DFE" w:rsidRDefault="000E3B92" w:rsidP="0084594B">
            <w:pPr>
              <w:rPr>
                <w:rFonts w:asciiTheme="minorHAnsi" w:hAnsiTheme="minorHAnsi"/>
                <w:b/>
                <w:bCs/>
                <w:color w:val="000000" w:themeColor="text1"/>
              </w:rPr>
            </w:pPr>
          </w:p>
        </w:tc>
        <w:tc>
          <w:tcPr>
            <w:tcW w:w="833" w:type="dxa"/>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nők</w:t>
            </w:r>
          </w:p>
        </w:tc>
        <w:tc>
          <w:tcPr>
            <w:tcW w:w="960" w:type="dxa"/>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férfiak</w:t>
            </w:r>
          </w:p>
        </w:tc>
        <w:tc>
          <w:tcPr>
            <w:tcW w:w="1171" w:type="dxa"/>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összesen</w:t>
            </w:r>
          </w:p>
        </w:tc>
        <w:tc>
          <w:tcPr>
            <w:tcW w:w="888" w:type="dxa"/>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nők</w:t>
            </w:r>
          </w:p>
        </w:tc>
        <w:tc>
          <w:tcPr>
            <w:tcW w:w="960" w:type="dxa"/>
            <w:noWrap/>
            <w:hideMark/>
          </w:tcPr>
          <w:p w:rsidR="000E3B92" w:rsidRPr="00742DFE" w:rsidRDefault="000E3B92" w:rsidP="0084594B">
            <w:pPr>
              <w:rPr>
                <w:rFonts w:asciiTheme="minorHAnsi" w:hAnsiTheme="minorHAnsi"/>
                <w:b/>
                <w:bCs/>
                <w:color w:val="000000" w:themeColor="text1"/>
              </w:rPr>
            </w:pPr>
            <w:r w:rsidRPr="00742DFE">
              <w:rPr>
                <w:rFonts w:asciiTheme="minorHAnsi" w:hAnsiTheme="minorHAnsi"/>
                <w:b/>
                <w:bCs/>
                <w:color w:val="000000" w:themeColor="text1"/>
              </w:rPr>
              <w:t>férfiak</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nő</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890</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895</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1785</w:t>
            </w:r>
          </w:p>
        </w:tc>
        <w:tc>
          <w:tcPr>
            <w:tcW w:w="888"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50%</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50%</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0-2 évesek</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32</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25</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57</w:t>
            </w:r>
          </w:p>
        </w:tc>
        <w:tc>
          <w:tcPr>
            <w:tcW w:w="888"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 </w:t>
            </w:r>
          </w:p>
        </w:tc>
        <w:tc>
          <w:tcPr>
            <w:tcW w:w="960"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 </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0-14 éves</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99</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128</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227</w:t>
            </w:r>
          </w:p>
        </w:tc>
        <w:tc>
          <w:tcPr>
            <w:tcW w:w="888"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46%</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 xml:space="preserve">54% </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15-17 éves</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29</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33</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62</w:t>
            </w:r>
          </w:p>
        </w:tc>
        <w:tc>
          <w:tcPr>
            <w:tcW w:w="888"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47%</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53%</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18-59 éves</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542</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543</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1085</w:t>
            </w:r>
          </w:p>
        </w:tc>
        <w:tc>
          <w:tcPr>
            <w:tcW w:w="888"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50%</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50%</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60-64 éves</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63</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47</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110</w:t>
            </w:r>
          </w:p>
        </w:tc>
        <w:tc>
          <w:tcPr>
            <w:tcW w:w="888"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57%</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43%</w:t>
            </w:r>
          </w:p>
        </w:tc>
      </w:tr>
      <w:tr w:rsidR="000E3B92" w:rsidRPr="00742DFE" w:rsidTr="0084594B">
        <w:trPr>
          <w:trHeight w:val="300"/>
        </w:trPr>
        <w:tc>
          <w:tcPr>
            <w:tcW w:w="3807" w:type="dxa"/>
            <w:noWrap/>
            <w:hideMark/>
          </w:tcPr>
          <w:p w:rsidR="000E3B92" w:rsidRPr="00742DFE" w:rsidRDefault="000E3B92" w:rsidP="0084594B">
            <w:pPr>
              <w:rPr>
                <w:rFonts w:asciiTheme="minorHAnsi" w:hAnsiTheme="minorHAnsi"/>
                <w:color w:val="000000" w:themeColor="text1"/>
              </w:rPr>
            </w:pPr>
            <w:r w:rsidRPr="00742DFE">
              <w:rPr>
                <w:rFonts w:asciiTheme="minorHAnsi" w:hAnsiTheme="minorHAnsi"/>
                <w:color w:val="000000" w:themeColor="text1"/>
              </w:rPr>
              <w:t>65 év feletti</w:t>
            </w:r>
          </w:p>
        </w:tc>
        <w:tc>
          <w:tcPr>
            <w:tcW w:w="833"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125</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119</w:t>
            </w:r>
          </w:p>
        </w:tc>
        <w:tc>
          <w:tcPr>
            <w:tcW w:w="1171"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244</w:t>
            </w:r>
          </w:p>
        </w:tc>
        <w:tc>
          <w:tcPr>
            <w:tcW w:w="888"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51%</w:t>
            </w:r>
          </w:p>
        </w:tc>
        <w:tc>
          <w:tcPr>
            <w:tcW w:w="960" w:type="dxa"/>
            <w:noWrap/>
            <w:hideMark/>
          </w:tcPr>
          <w:p w:rsidR="000E3B92" w:rsidRPr="00742DFE" w:rsidRDefault="000E3B92" w:rsidP="0084594B">
            <w:pPr>
              <w:rPr>
                <w:rFonts w:asciiTheme="minorHAnsi" w:hAnsiTheme="minorHAnsi"/>
                <w:color w:val="000000" w:themeColor="text1"/>
              </w:rPr>
            </w:pPr>
            <w:r>
              <w:rPr>
                <w:rFonts w:asciiTheme="minorHAnsi" w:hAnsiTheme="minorHAnsi"/>
                <w:color w:val="000000" w:themeColor="text1"/>
              </w:rPr>
              <w:t xml:space="preserve">49% </w:t>
            </w:r>
          </w:p>
        </w:tc>
      </w:tr>
    </w:tbl>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Pr="00961F4F" w:rsidRDefault="000E3B92" w:rsidP="000E3B92">
      <w:pPr>
        <w:jc w:val="both"/>
        <w:rPr>
          <w:rFonts w:asciiTheme="minorHAnsi" w:hAnsiTheme="minorHAnsi"/>
        </w:rPr>
      </w:pPr>
      <w:r w:rsidRPr="00961F4F">
        <w:rPr>
          <w:rFonts w:asciiTheme="minorHAnsi" w:hAnsiTheme="minorHAnsi"/>
        </w:rPr>
        <w:t>Az állandó népességet úgy értelmezzük, mint a bejelentett állandó népességet. Tehát az adott területen bejelentett lakóhellyel rendelkező személyek tartoznak a bejelentett állandó népesség körébe, függetlenül attól, hogy van –e máshol bejelentett tartózkodási helyük.</w:t>
      </w: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r w:rsidRPr="00961F4F">
        <w:rPr>
          <w:rFonts w:asciiTheme="minorHAnsi" w:hAnsiTheme="minorHAnsi"/>
        </w:rPr>
        <w:t>Az állandó népesség koreloszlása:</w:t>
      </w:r>
    </w:p>
    <w:p w:rsidR="000E3B92" w:rsidRPr="00D22FF2" w:rsidRDefault="000E3B92" w:rsidP="000E3B92">
      <w:pPr>
        <w:rPr>
          <w:rFonts w:asciiTheme="minorHAnsi" w:hAnsiTheme="minorHAnsi"/>
          <w:color w:val="000000" w:themeColor="text1"/>
        </w:rPr>
      </w:pPr>
      <w:r w:rsidRPr="00D22FF2">
        <w:rPr>
          <w:rFonts w:asciiTheme="minorHAnsi" w:hAnsiTheme="minorHAnsi"/>
          <w:color w:val="000000" w:themeColor="text1"/>
        </w:rPr>
        <w:t xml:space="preserve"> </w:t>
      </w:r>
    </w:p>
    <w:p w:rsidR="000E3B92" w:rsidRPr="00A9570E" w:rsidRDefault="000E3B92" w:rsidP="000E3B92">
      <w:pPr>
        <w:jc w:val="both"/>
        <w:rPr>
          <w:rFonts w:asciiTheme="minorHAnsi" w:hAnsiTheme="minorHAnsi"/>
          <w:color w:val="000000" w:themeColor="text1"/>
        </w:rPr>
      </w:pPr>
      <w:r w:rsidRPr="00A9570E">
        <w:rPr>
          <w:rFonts w:asciiTheme="minorHAnsi" w:hAnsiTheme="minorHAnsi"/>
          <w:color w:val="000000" w:themeColor="text1"/>
        </w:rPr>
        <w:t>A népesség korfájára jellemző, hogy a 65 év fe</w:t>
      </w:r>
      <w:r w:rsidR="00A9570E" w:rsidRPr="00A9570E">
        <w:rPr>
          <w:rFonts w:asciiTheme="minorHAnsi" w:hAnsiTheme="minorHAnsi"/>
          <w:color w:val="000000" w:themeColor="text1"/>
        </w:rPr>
        <w:t>lettiek aránya 14</w:t>
      </w:r>
      <w:r w:rsidRPr="00A9570E">
        <w:rPr>
          <w:rFonts w:asciiTheme="minorHAnsi" w:hAnsiTheme="minorHAnsi"/>
          <w:color w:val="000000" w:themeColor="text1"/>
        </w:rPr>
        <w:t xml:space="preserve"> %-os, </w:t>
      </w:r>
      <w:r w:rsidR="00A9570E" w:rsidRPr="00A9570E">
        <w:rPr>
          <w:rFonts w:asciiTheme="minorHAnsi" w:hAnsiTheme="minorHAnsi"/>
          <w:color w:val="000000" w:themeColor="text1"/>
        </w:rPr>
        <w:t>nagyobb</w:t>
      </w:r>
      <w:r w:rsidRPr="00A9570E">
        <w:rPr>
          <w:rFonts w:asciiTheme="minorHAnsi" w:hAnsiTheme="minorHAnsi"/>
          <w:color w:val="000000" w:themeColor="text1"/>
        </w:rPr>
        <w:t xml:space="preserve"> mértékű a tanköteles korú általános isko</w:t>
      </w:r>
      <w:r w:rsidR="00A9570E" w:rsidRPr="00A9570E">
        <w:rPr>
          <w:rFonts w:asciiTheme="minorHAnsi" w:hAnsiTheme="minorHAnsi"/>
          <w:color w:val="000000" w:themeColor="text1"/>
        </w:rPr>
        <w:t>lás gyermekek arányánál (13</w:t>
      </w:r>
      <w:r w:rsidRPr="00A9570E">
        <w:rPr>
          <w:rFonts w:asciiTheme="minorHAnsi" w:hAnsiTheme="minorHAnsi"/>
          <w:color w:val="000000" w:themeColor="text1"/>
        </w:rPr>
        <w:t xml:space="preserve"> %-os). A 18-59 éves </w:t>
      </w:r>
      <w:proofErr w:type="gramStart"/>
      <w:r w:rsidRPr="00A9570E">
        <w:rPr>
          <w:rFonts w:asciiTheme="minorHAnsi" w:hAnsiTheme="minorHAnsi"/>
          <w:color w:val="000000" w:themeColor="text1"/>
        </w:rPr>
        <w:t>kor</w:t>
      </w:r>
      <w:r w:rsidR="00A9570E" w:rsidRPr="00A9570E">
        <w:rPr>
          <w:rFonts w:asciiTheme="minorHAnsi" w:hAnsiTheme="minorHAnsi"/>
          <w:color w:val="000000" w:themeColor="text1"/>
        </w:rPr>
        <w:t>osztály  aránya</w:t>
      </w:r>
      <w:proofErr w:type="gramEnd"/>
      <w:r w:rsidR="00A9570E" w:rsidRPr="00A9570E">
        <w:rPr>
          <w:rFonts w:asciiTheme="minorHAnsi" w:hAnsiTheme="minorHAnsi"/>
          <w:color w:val="000000" w:themeColor="text1"/>
        </w:rPr>
        <w:t xml:space="preserve"> a településen 62</w:t>
      </w:r>
      <w:r w:rsidRPr="00A9570E">
        <w:rPr>
          <w:rFonts w:asciiTheme="minorHAnsi" w:hAnsiTheme="minorHAnsi"/>
          <w:color w:val="000000" w:themeColor="text1"/>
        </w:rPr>
        <w:t xml:space="preserve"> %.</w:t>
      </w:r>
    </w:p>
    <w:p w:rsidR="000E3B92" w:rsidRPr="00D22FF2" w:rsidRDefault="000E3B92" w:rsidP="000E3B92">
      <w:pPr>
        <w:jc w:val="both"/>
        <w:rPr>
          <w:rFonts w:asciiTheme="minorHAnsi" w:hAnsiTheme="minorHAnsi"/>
          <w:color w:val="000000" w:themeColor="text1"/>
        </w:rPr>
      </w:pPr>
    </w:p>
    <w:tbl>
      <w:tblPr>
        <w:tblStyle w:val="Rcsostblzat"/>
        <w:tblW w:w="0" w:type="auto"/>
        <w:tblLook w:val="04A0"/>
      </w:tblPr>
      <w:tblGrid>
        <w:gridCol w:w="717"/>
        <w:gridCol w:w="2484"/>
        <w:gridCol w:w="2289"/>
        <w:gridCol w:w="2290"/>
      </w:tblGrid>
      <w:tr w:rsidR="000E3B92" w:rsidRPr="00D22FF2" w:rsidTr="0084594B">
        <w:trPr>
          <w:trHeight w:val="300"/>
        </w:trPr>
        <w:tc>
          <w:tcPr>
            <w:tcW w:w="7780" w:type="dxa"/>
            <w:gridSpan w:val="4"/>
            <w:noWrap/>
            <w:hideMark/>
          </w:tcPr>
          <w:p w:rsidR="000E3B92" w:rsidRPr="00D22FF2" w:rsidRDefault="000E3B92" w:rsidP="0084594B">
            <w:pPr>
              <w:jc w:val="both"/>
              <w:rPr>
                <w:rFonts w:asciiTheme="minorHAnsi" w:hAnsiTheme="minorHAnsi"/>
                <w:b/>
                <w:bCs/>
                <w:color w:val="000000" w:themeColor="text1"/>
              </w:rPr>
            </w:pPr>
            <w:r w:rsidRPr="00D22FF2">
              <w:rPr>
                <w:rFonts w:asciiTheme="minorHAnsi" w:hAnsiTheme="minorHAnsi"/>
                <w:b/>
                <w:bCs/>
                <w:color w:val="000000" w:themeColor="text1"/>
              </w:rPr>
              <w:t>3. számú táblázat - Öregedési index</w:t>
            </w:r>
          </w:p>
        </w:tc>
      </w:tr>
      <w:tr w:rsidR="000E3B92" w:rsidRPr="00D22FF2" w:rsidTr="0084594B">
        <w:trPr>
          <w:trHeight w:val="600"/>
        </w:trPr>
        <w:tc>
          <w:tcPr>
            <w:tcW w:w="717" w:type="dxa"/>
            <w:noWrap/>
            <w:hideMark/>
          </w:tcPr>
          <w:p w:rsidR="000E3B92" w:rsidRPr="00D22FF2" w:rsidRDefault="000E3B92" w:rsidP="0084594B">
            <w:pPr>
              <w:jc w:val="both"/>
              <w:rPr>
                <w:rFonts w:asciiTheme="minorHAnsi" w:hAnsiTheme="minorHAnsi"/>
                <w:b/>
                <w:bCs/>
                <w:color w:val="000000" w:themeColor="text1"/>
              </w:rPr>
            </w:pPr>
            <w:r w:rsidRPr="00D22FF2">
              <w:rPr>
                <w:rFonts w:asciiTheme="minorHAnsi" w:hAnsiTheme="minorHAnsi"/>
                <w:b/>
                <w:bCs/>
                <w:color w:val="000000" w:themeColor="text1"/>
              </w:rPr>
              <w:t> </w:t>
            </w:r>
          </w:p>
        </w:tc>
        <w:tc>
          <w:tcPr>
            <w:tcW w:w="2484" w:type="dxa"/>
            <w:hideMark/>
          </w:tcPr>
          <w:p w:rsidR="000E3B92" w:rsidRPr="00D22FF2" w:rsidRDefault="000E3B92" w:rsidP="0084594B">
            <w:pPr>
              <w:jc w:val="both"/>
              <w:rPr>
                <w:rFonts w:asciiTheme="minorHAnsi" w:hAnsiTheme="minorHAnsi"/>
                <w:b/>
                <w:bCs/>
                <w:color w:val="000000" w:themeColor="text1"/>
              </w:rPr>
            </w:pPr>
            <w:r w:rsidRPr="00D22FF2">
              <w:rPr>
                <w:rFonts w:asciiTheme="minorHAnsi" w:hAnsiTheme="minorHAnsi"/>
                <w:b/>
                <w:bCs/>
                <w:color w:val="000000" w:themeColor="text1"/>
              </w:rPr>
              <w:t>65 év feletti állandó lakosok száma (fő)</w:t>
            </w:r>
          </w:p>
        </w:tc>
        <w:tc>
          <w:tcPr>
            <w:tcW w:w="2289" w:type="dxa"/>
            <w:hideMark/>
          </w:tcPr>
          <w:p w:rsidR="000E3B92" w:rsidRPr="00D22FF2" w:rsidRDefault="000E3B92" w:rsidP="0084594B">
            <w:pPr>
              <w:jc w:val="both"/>
              <w:rPr>
                <w:rFonts w:asciiTheme="minorHAnsi" w:hAnsiTheme="minorHAnsi"/>
                <w:b/>
                <w:bCs/>
                <w:color w:val="000000" w:themeColor="text1"/>
              </w:rPr>
            </w:pPr>
            <w:r w:rsidRPr="00D22FF2">
              <w:rPr>
                <w:rFonts w:asciiTheme="minorHAnsi" w:hAnsiTheme="minorHAnsi"/>
                <w:b/>
                <w:bCs/>
                <w:color w:val="000000" w:themeColor="text1"/>
              </w:rPr>
              <w:t>0-14 éves korú á</w:t>
            </w:r>
            <w:r w:rsidRPr="00D22FF2">
              <w:rPr>
                <w:rFonts w:asciiTheme="minorHAnsi" w:hAnsiTheme="minorHAnsi"/>
                <w:b/>
                <w:bCs/>
                <w:color w:val="000000" w:themeColor="text1"/>
              </w:rPr>
              <w:t>l</w:t>
            </w:r>
            <w:r w:rsidRPr="00D22FF2">
              <w:rPr>
                <w:rFonts w:asciiTheme="minorHAnsi" w:hAnsiTheme="minorHAnsi"/>
                <w:b/>
                <w:bCs/>
                <w:color w:val="000000" w:themeColor="text1"/>
              </w:rPr>
              <w:t>landó lakosok száma (fő)</w:t>
            </w:r>
          </w:p>
        </w:tc>
        <w:tc>
          <w:tcPr>
            <w:tcW w:w="2290" w:type="dxa"/>
            <w:hideMark/>
          </w:tcPr>
          <w:p w:rsidR="000E3B92" w:rsidRPr="00D22FF2" w:rsidRDefault="000E3B92" w:rsidP="0084594B">
            <w:pPr>
              <w:jc w:val="both"/>
              <w:rPr>
                <w:rFonts w:asciiTheme="minorHAnsi" w:hAnsiTheme="minorHAnsi"/>
                <w:b/>
                <w:bCs/>
                <w:color w:val="000000" w:themeColor="text1"/>
              </w:rPr>
            </w:pPr>
            <w:r w:rsidRPr="00D22FF2">
              <w:rPr>
                <w:rFonts w:asciiTheme="minorHAnsi" w:hAnsiTheme="minorHAnsi"/>
                <w:b/>
                <w:bCs/>
                <w:color w:val="000000" w:themeColor="text1"/>
              </w:rPr>
              <w:t>Öregedési index (%)</w:t>
            </w:r>
          </w:p>
        </w:tc>
      </w:tr>
      <w:tr w:rsidR="000E3B92" w:rsidRPr="00D22FF2" w:rsidTr="0084594B">
        <w:trPr>
          <w:trHeight w:val="300"/>
        </w:trPr>
        <w:tc>
          <w:tcPr>
            <w:tcW w:w="717" w:type="dxa"/>
            <w:noWrap/>
            <w:hideMark/>
          </w:tcPr>
          <w:p w:rsidR="000E3B92" w:rsidRPr="00D22FF2" w:rsidRDefault="000E3B92" w:rsidP="0084594B">
            <w:pPr>
              <w:jc w:val="both"/>
              <w:rPr>
                <w:rFonts w:asciiTheme="minorHAnsi" w:hAnsiTheme="minorHAnsi"/>
                <w:color w:val="000000" w:themeColor="text1"/>
              </w:rPr>
            </w:pPr>
            <w:r w:rsidRPr="00D22FF2">
              <w:rPr>
                <w:rFonts w:asciiTheme="minorHAnsi" w:hAnsiTheme="minorHAnsi"/>
                <w:color w:val="000000" w:themeColor="text1"/>
              </w:rPr>
              <w:t>2001</w:t>
            </w:r>
          </w:p>
        </w:tc>
        <w:tc>
          <w:tcPr>
            <w:tcW w:w="2484"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215</w:t>
            </w:r>
          </w:p>
        </w:tc>
        <w:tc>
          <w:tcPr>
            <w:tcW w:w="2289"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276</w:t>
            </w:r>
          </w:p>
        </w:tc>
        <w:tc>
          <w:tcPr>
            <w:tcW w:w="2290"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77,9</w:t>
            </w:r>
            <w:r w:rsidRPr="00D22FF2">
              <w:rPr>
                <w:rFonts w:asciiTheme="minorHAnsi" w:hAnsiTheme="minorHAnsi"/>
                <w:color w:val="000000" w:themeColor="text1"/>
              </w:rPr>
              <w:t>%</w:t>
            </w:r>
          </w:p>
        </w:tc>
      </w:tr>
      <w:tr w:rsidR="000E3B92" w:rsidRPr="00D22FF2" w:rsidTr="0084594B">
        <w:trPr>
          <w:trHeight w:val="300"/>
        </w:trPr>
        <w:tc>
          <w:tcPr>
            <w:tcW w:w="717" w:type="dxa"/>
            <w:noWrap/>
            <w:hideMark/>
          </w:tcPr>
          <w:p w:rsidR="000E3B92" w:rsidRPr="00D22FF2" w:rsidRDefault="000E3B92" w:rsidP="0084594B">
            <w:pPr>
              <w:jc w:val="both"/>
              <w:rPr>
                <w:rFonts w:asciiTheme="minorHAnsi" w:hAnsiTheme="minorHAnsi"/>
                <w:color w:val="000000" w:themeColor="text1"/>
              </w:rPr>
            </w:pPr>
            <w:r w:rsidRPr="00D22FF2">
              <w:rPr>
                <w:rFonts w:asciiTheme="minorHAnsi" w:hAnsiTheme="minorHAnsi"/>
                <w:color w:val="000000" w:themeColor="text1"/>
              </w:rPr>
              <w:t>2008</w:t>
            </w:r>
          </w:p>
        </w:tc>
        <w:tc>
          <w:tcPr>
            <w:tcW w:w="2484"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199</w:t>
            </w:r>
          </w:p>
        </w:tc>
        <w:tc>
          <w:tcPr>
            <w:tcW w:w="2289"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277</w:t>
            </w:r>
          </w:p>
        </w:tc>
        <w:tc>
          <w:tcPr>
            <w:tcW w:w="2290"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71,8</w:t>
            </w:r>
            <w:r w:rsidRPr="00D22FF2">
              <w:rPr>
                <w:rFonts w:asciiTheme="minorHAnsi" w:hAnsiTheme="minorHAnsi"/>
                <w:color w:val="000000" w:themeColor="text1"/>
              </w:rPr>
              <w:t>%</w:t>
            </w:r>
          </w:p>
        </w:tc>
      </w:tr>
      <w:tr w:rsidR="000E3B92" w:rsidRPr="00D22FF2" w:rsidTr="0084594B">
        <w:trPr>
          <w:trHeight w:val="300"/>
        </w:trPr>
        <w:tc>
          <w:tcPr>
            <w:tcW w:w="717" w:type="dxa"/>
            <w:noWrap/>
            <w:hideMark/>
          </w:tcPr>
          <w:p w:rsidR="000E3B92" w:rsidRPr="00D22FF2" w:rsidRDefault="000E3B92" w:rsidP="0084594B">
            <w:pPr>
              <w:jc w:val="both"/>
              <w:rPr>
                <w:rFonts w:asciiTheme="minorHAnsi" w:hAnsiTheme="minorHAnsi"/>
                <w:color w:val="000000" w:themeColor="text1"/>
              </w:rPr>
            </w:pPr>
            <w:r w:rsidRPr="00D22FF2">
              <w:rPr>
                <w:rFonts w:asciiTheme="minorHAnsi" w:hAnsiTheme="minorHAnsi"/>
                <w:color w:val="000000" w:themeColor="text1"/>
              </w:rPr>
              <w:t>2009</w:t>
            </w:r>
          </w:p>
        </w:tc>
        <w:tc>
          <w:tcPr>
            <w:tcW w:w="2484"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214</w:t>
            </w:r>
          </w:p>
        </w:tc>
        <w:tc>
          <w:tcPr>
            <w:tcW w:w="2289"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281</w:t>
            </w:r>
          </w:p>
        </w:tc>
        <w:tc>
          <w:tcPr>
            <w:tcW w:w="2290"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76,2</w:t>
            </w:r>
            <w:r w:rsidRPr="00D22FF2">
              <w:rPr>
                <w:rFonts w:asciiTheme="minorHAnsi" w:hAnsiTheme="minorHAnsi"/>
                <w:color w:val="000000" w:themeColor="text1"/>
              </w:rPr>
              <w:t>%</w:t>
            </w:r>
          </w:p>
        </w:tc>
      </w:tr>
      <w:tr w:rsidR="000E3B92" w:rsidRPr="00D22FF2" w:rsidTr="0084594B">
        <w:trPr>
          <w:trHeight w:val="300"/>
        </w:trPr>
        <w:tc>
          <w:tcPr>
            <w:tcW w:w="717" w:type="dxa"/>
            <w:noWrap/>
            <w:hideMark/>
          </w:tcPr>
          <w:p w:rsidR="000E3B92" w:rsidRPr="00D22FF2" w:rsidRDefault="000E3B92" w:rsidP="0084594B">
            <w:pPr>
              <w:jc w:val="both"/>
              <w:rPr>
                <w:rFonts w:asciiTheme="minorHAnsi" w:hAnsiTheme="minorHAnsi"/>
                <w:color w:val="000000" w:themeColor="text1"/>
              </w:rPr>
            </w:pPr>
            <w:r w:rsidRPr="00D22FF2">
              <w:rPr>
                <w:rFonts w:asciiTheme="minorHAnsi" w:hAnsiTheme="minorHAnsi"/>
                <w:color w:val="000000" w:themeColor="text1"/>
              </w:rPr>
              <w:t>2010</w:t>
            </w:r>
          </w:p>
        </w:tc>
        <w:tc>
          <w:tcPr>
            <w:tcW w:w="2484"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223</w:t>
            </w:r>
          </w:p>
        </w:tc>
        <w:tc>
          <w:tcPr>
            <w:tcW w:w="2289"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292</w:t>
            </w:r>
          </w:p>
        </w:tc>
        <w:tc>
          <w:tcPr>
            <w:tcW w:w="2290"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76,4</w:t>
            </w:r>
            <w:r w:rsidRPr="00D22FF2">
              <w:rPr>
                <w:rFonts w:asciiTheme="minorHAnsi" w:hAnsiTheme="minorHAnsi"/>
                <w:color w:val="000000" w:themeColor="text1"/>
              </w:rPr>
              <w:t>%</w:t>
            </w:r>
          </w:p>
        </w:tc>
      </w:tr>
      <w:tr w:rsidR="000E3B92" w:rsidRPr="00D22FF2" w:rsidTr="0084594B">
        <w:trPr>
          <w:trHeight w:val="300"/>
        </w:trPr>
        <w:tc>
          <w:tcPr>
            <w:tcW w:w="717" w:type="dxa"/>
            <w:noWrap/>
            <w:hideMark/>
          </w:tcPr>
          <w:p w:rsidR="000E3B92" w:rsidRPr="00D22FF2" w:rsidRDefault="000E3B92" w:rsidP="0084594B">
            <w:pPr>
              <w:jc w:val="both"/>
              <w:rPr>
                <w:rFonts w:asciiTheme="minorHAnsi" w:hAnsiTheme="minorHAnsi"/>
                <w:color w:val="000000" w:themeColor="text1"/>
              </w:rPr>
            </w:pPr>
            <w:r w:rsidRPr="00D22FF2">
              <w:rPr>
                <w:rFonts w:asciiTheme="minorHAnsi" w:hAnsiTheme="minorHAnsi"/>
                <w:color w:val="000000" w:themeColor="text1"/>
              </w:rPr>
              <w:t>2011</w:t>
            </w:r>
          </w:p>
        </w:tc>
        <w:tc>
          <w:tcPr>
            <w:tcW w:w="2484"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237</w:t>
            </w:r>
          </w:p>
        </w:tc>
        <w:tc>
          <w:tcPr>
            <w:tcW w:w="2289"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274</w:t>
            </w:r>
          </w:p>
        </w:tc>
        <w:tc>
          <w:tcPr>
            <w:tcW w:w="2290"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86,5</w:t>
            </w:r>
            <w:r w:rsidRPr="00D22FF2">
              <w:rPr>
                <w:rFonts w:asciiTheme="minorHAnsi" w:hAnsiTheme="minorHAnsi"/>
                <w:color w:val="000000" w:themeColor="text1"/>
              </w:rPr>
              <w:t>%</w:t>
            </w:r>
          </w:p>
        </w:tc>
      </w:tr>
      <w:tr w:rsidR="000E3B92" w:rsidRPr="00D22FF2" w:rsidTr="0084594B">
        <w:trPr>
          <w:trHeight w:val="300"/>
        </w:trPr>
        <w:tc>
          <w:tcPr>
            <w:tcW w:w="717" w:type="dxa"/>
            <w:noWrap/>
            <w:hideMark/>
          </w:tcPr>
          <w:p w:rsidR="000E3B92" w:rsidRPr="00D22FF2" w:rsidRDefault="000E3B92" w:rsidP="0084594B">
            <w:pPr>
              <w:jc w:val="both"/>
              <w:rPr>
                <w:rFonts w:asciiTheme="minorHAnsi" w:hAnsiTheme="minorHAnsi"/>
                <w:color w:val="000000" w:themeColor="text1"/>
              </w:rPr>
            </w:pPr>
            <w:r w:rsidRPr="00D22FF2">
              <w:rPr>
                <w:rFonts w:asciiTheme="minorHAnsi" w:hAnsiTheme="minorHAnsi"/>
                <w:color w:val="000000" w:themeColor="text1"/>
              </w:rPr>
              <w:t>2012</w:t>
            </w:r>
          </w:p>
        </w:tc>
        <w:tc>
          <w:tcPr>
            <w:tcW w:w="2484"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244</w:t>
            </w:r>
          </w:p>
        </w:tc>
        <w:tc>
          <w:tcPr>
            <w:tcW w:w="2289"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284</w:t>
            </w:r>
          </w:p>
        </w:tc>
        <w:tc>
          <w:tcPr>
            <w:tcW w:w="2290" w:type="dxa"/>
            <w:noWrap/>
            <w:hideMark/>
          </w:tcPr>
          <w:p w:rsidR="000E3B92" w:rsidRPr="00D22FF2" w:rsidRDefault="000E3B92" w:rsidP="0084594B">
            <w:pPr>
              <w:jc w:val="both"/>
              <w:rPr>
                <w:rFonts w:asciiTheme="minorHAnsi" w:hAnsiTheme="minorHAnsi"/>
                <w:color w:val="000000" w:themeColor="text1"/>
              </w:rPr>
            </w:pPr>
            <w:r>
              <w:rPr>
                <w:rFonts w:asciiTheme="minorHAnsi" w:hAnsiTheme="minorHAnsi"/>
                <w:color w:val="000000" w:themeColor="text1"/>
              </w:rPr>
              <w:t>85,9</w:t>
            </w:r>
            <w:r w:rsidRPr="00D22FF2">
              <w:rPr>
                <w:rFonts w:asciiTheme="minorHAnsi" w:hAnsiTheme="minorHAnsi"/>
                <w:color w:val="000000" w:themeColor="text1"/>
              </w:rPr>
              <w:t>%</w:t>
            </w:r>
          </w:p>
        </w:tc>
      </w:tr>
    </w:tbl>
    <w:p w:rsidR="000E3B92" w:rsidRPr="00D22FF2" w:rsidRDefault="000E3B92" w:rsidP="000E3B92">
      <w:pPr>
        <w:jc w:val="both"/>
        <w:rPr>
          <w:rFonts w:asciiTheme="minorHAnsi" w:hAnsiTheme="minorHAnsi"/>
          <w:color w:val="000000" w:themeColor="text1"/>
        </w:rPr>
      </w:pPr>
    </w:p>
    <w:p w:rsidR="000E3B92" w:rsidRPr="00961F4F" w:rsidRDefault="000E3B92" w:rsidP="000E3B92">
      <w:pPr>
        <w:jc w:val="both"/>
        <w:rPr>
          <w:rFonts w:asciiTheme="minorHAnsi" w:hAnsiTheme="minorHAnsi"/>
        </w:rPr>
      </w:pPr>
    </w:p>
    <w:p w:rsidR="000E3B92" w:rsidRPr="00961F4F" w:rsidRDefault="000E3B92" w:rsidP="000E3B92">
      <w:pPr>
        <w:jc w:val="both"/>
        <w:rPr>
          <w:rFonts w:asciiTheme="minorHAnsi" w:hAnsiTheme="minorHAnsi"/>
        </w:rPr>
      </w:pPr>
      <w:r w:rsidRPr="00961F4F">
        <w:rPr>
          <w:rFonts w:asciiTheme="minorHAnsi" w:hAnsiTheme="minorHAnsi"/>
        </w:rPr>
        <w:t>A természetes szaporodás tekintetében a</w:t>
      </w:r>
      <w:r>
        <w:rPr>
          <w:rFonts w:asciiTheme="minorHAnsi" w:hAnsiTheme="minorHAnsi"/>
        </w:rPr>
        <w:t>z</w:t>
      </w:r>
      <w:r w:rsidRPr="00961F4F">
        <w:rPr>
          <w:rFonts w:asciiTheme="minorHAnsi" w:hAnsiTheme="minorHAnsi"/>
        </w:rPr>
        <w:t xml:space="preserve"> </w:t>
      </w:r>
      <w:r>
        <w:rPr>
          <w:rFonts w:asciiTheme="minorHAnsi" w:hAnsiTheme="minorHAnsi"/>
        </w:rPr>
        <w:t xml:space="preserve">élve születések </w:t>
      </w:r>
      <w:r w:rsidRPr="00961F4F">
        <w:rPr>
          <w:rFonts w:asciiTheme="minorHAnsi" w:hAnsiTheme="minorHAnsi"/>
        </w:rPr>
        <w:t xml:space="preserve">száma </w:t>
      </w:r>
      <w:r w:rsidR="00A9570E">
        <w:rPr>
          <w:rFonts w:asciiTheme="minorHAnsi" w:hAnsiTheme="minorHAnsi"/>
        </w:rPr>
        <w:t xml:space="preserve">meghaladja </w:t>
      </w:r>
      <w:r>
        <w:rPr>
          <w:rFonts w:asciiTheme="minorHAnsi" w:hAnsiTheme="minorHAnsi"/>
        </w:rPr>
        <w:t xml:space="preserve">a halálozások </w:t>
      </w:r>
      <w:r w:rsidRPr="00961F4F">
        <w:rPr>
          <w:rFonts w:asciiTheme="minorHAnsi" w:hAnsiTheme="minorHAnsi"/>
        </w:rPr>
        <w:t>számát.</w:t>
      </w:r>
    </w:p>
    <w:p w:rsidR="000E3B92" w:rsidRPr="00961F4F" w:rsidRDefault="000E3B92" w:rsidP="000E3B92">
      <w:pPr>
        <w:rPr>
          <w:rFonts w:asciiTheme="minorHAnsi" w:hAnsiTheme="minorHAnsi"/>
          <w:b/>
        </w:rPr>
      </w:pPr>
      <w:r w:rsidRPr="00961F4F">
        <w:rPr>
          <w:rFonts w:asciiTheme="minorHAnsi" w:hAnsiTheme="minorHAnsi"/>
          <w:b/>
        </w:rPr>
        <w:t xml:space="preserve"> </w:t>
      </w:r>
    </w:p>
    <w:tbl>
      <w:tblPr>
        <w:tblStyle w:val="Rcsostblzat"/>
        <w:tblW w:w="0" w:type="auto"/>
        <w:tblLook w:val="04A0"/>
      </w:tblPr>
      <w:tblGrid>
        <w:gridCol w:w="737"/>
        <w:gridCol w:w="2378"/>
        <w:gridCol w:w="2425"/>
        <w:gridCol w:w="1900"/>
      </w:tblGrid>
      <w:tr w:rsidR="000E3B92" w:rsidRPr="00961F4F" w:rsidTr="0084594B">
        <w:trPr>
          <w:trHeight w:val="300"/>
        </w:trPr>
        <w:tc>
          <w:tcPr>
            <w:tcW w:w="5540" w:type="dxa"/>
            <w:gridSpan w:val="3"/>
            <w:noWrap/>
            <w:hideMark/>
          </w:tcPr>
          <w:p w:rsidR="000E3B92" w:rsidRPr="00961F4F" w:rsidRDefault="000E3B92" w:rsidP="0084594B">
            <w:pPr>
              <w:rPr>
                <w:rFonts w:asciiTheme="minorHAnsi" w:hAnsiTheme="minorHAnsi"/>
                <w:b/>
                <w:bCs/>
              </w:rPr>
            </w:pPr>
            <w:r w:rsidRPr="00961F4F">
              <w:rPr>
                <w:rFonts w:asciiTheme="minorHAnsi" w:hAnsiTheme="minorHAnsi"/>
                <w:b/>
                <w:bCs/>
              </w:rPr>
              <w:t>5. számú táblázat - Természetes szaporodás</w:t>
            </w:r>
          </w:p>
        </w:tc>
        <w:tc>
          <w:tcPr>
            <w:tcW w:w="1900" w:type="dxa"/>
            <w:noWrap/>
            <w:hideMark/>
          </w:tcPr>
          <w:p w:rsidR="000E3B92" w:rsidRPr="00961F4F" w:rsidRDefault="000E3B92" w:rsidP="0084594B">
            <w:pPr>
              <w:rPr>
                <w:rFonts w:asciiTheme="minorHAnsi" w:hAnsiTheme="minorHAnsi"/>
                <w:b/>
              </w:rPr>
            </w:pPr>
          </w:p>
        </w:tc>
      </w:tr>
      <w:tr w:rsidR="000E3B92" w:rsidRPr="00961F4F" w:rsidTr="0084594B">
        <w:trPr>
          <w:trHeight w:val="600"/>
        </w:trPr>
        <w:tc>
          <w:tcPr>
            <w:tcW w:w="737" w:type="dxa"/>
            <w:noWrap/>
            <w:hideMark/>
          </w:tcPr>
          <w:p w:rsidR="000E3B92" w:rsidRPr="00961F4F" w:rsidRDefault="000E3B92" w:rsidP="0084594B">
            <w:pPr>
              <w:rPr>
                <w:rFonts w:asciiTheme="minorHAnsi" w:hAnsiTheme="minorHAnsi"/>
                <w:b/>
                <w:bCs/>
              </w:rPr>
            </w:pPr>
            <w:r w:rsidRPr="00961F4F">
              <w:rPr>
                <w:rFonts w:asciiTheme="minorHAnsi" w:hAnsiTheme="minorHAnsi"/>
                <w:b/>
                <w:bCs/>
              </w:rPr>
              <w:t> </w:t>
            </w:r>
          </w:p>
        </w:tc>
        <w:tc>
          <w:tcPr>
            <w:tcW w:w="2378" w:type="dxa"/>
            <w:hideMark/>
          </w:tcPr>
          <w:p w:rsidR="000E3B92" w:rsidRPr="00961F4F" w:rsidRDefault="000E3B92" w:rsidP="0084594B">
            <w:pPr>
              <w:rPr>
                <w:rFonts w:asciiTheme="minorHAnsi" w:hAnsiTheme="minorHAnsi"/>
                <w:b/>
                <w:bCs/>
              </w:rPr>
            </w:pPr>
            <w:r w:rsidRPr="00961F4F">
              <w:rPr>
                <w:rFonts w:asciiTheme="minorHAnsi" w:hAnsiTheme="minorHAnsi"/>
                <w:b/>
                <w:bCs/>
              </w:rPr>
              <w:t>élve születések sz</w:t>
            </w:r>
            <w:r w:rsidRPr="00961F4F">
              <w:rPr>
                <w:rFonts w:asciiTheme="minorHAnsi" w:hAnsiTheme="minorHAnsi"/>
                <w:b/>
                <w:bCs/>
              </w:rPr>
              <w:t>á</w:t>
            </w:r>
            <w:r w:rsidRPr="00961F4F">
              <w:rPr>
                <w:rFonts w:asciiTheme="minorHAnsi" w:hAnsiTheme="minorHAnsi"/>
                <w:b/>
                <w:bCs/>
              </w:rPr>
              <w:t>ma</w:t>
            </w:r>
          </w:p>
        </w:tc>
        <w:tc>
          <w:tcPr>
            <w:tcW w:w="2425" w:type="dxa"/>
            <w:hideMark/>
          </w:tcPr>
          <w:p w:rsidR="000E3B92" w:rsidRPr="00961F4F" w:rsidRDefault="000E3B92" w:rsidP="0084594B">
            <w:pPr>
              <w:rPr>
                <w:rFonts w:asciiTheme="minorHAnsi" w:hAnsiTheme="minorHAnsi"/>
                <w:b/>
                <w:bCs/>
              </w:rPr>
            </w:pPr>
            <w:r w:rsidRPr="00961F4F">
              <w:rPr>
                <w:rFonts w:asciiTheme="minorHAnsi" w:hAnsiTheme="minorHAnsi"/>
                <w:b/>
                <w:bCs/>
              </w:rPr>
              <w:t>halálozások száma</w:t>
            </w:r>
          </w:p>
        </w:tc>
        <w:tc>
          <w:tcPr>
            <w:tcW w:w="1900" w:type="dxa"/>
            <w:hideMark/>
          </w:tcPr>
          <w:p w:rsidR="000E3B92" w:rsidRPr="00961F4F" w:rsidRDefault="000E3B92" w:rsidP="0084594B">
            <w:pPr>
              <w:rPr>
                <w:rFonts w:asciiTheme="minorHAnsi" w:hAnsiTheme="minorHAnsi"/>
                <w:b/>
                <w:bCs/>
              </w:rPr>
            </w:pPr>
            <w:r w:rsidRPr="00961F4F">
              <w:rPr>
                <w:rFonts w:asciiTheme="minorHAnsi" w:hAnsiTheme="minorHAnsi"/>
                <w:b/>
                <w:bCs/>
              </w:rPr>
              <w:t>természetes szaporodás (fő)</w:t>
            </w:r>
          </w:p>
        </w:tc>
      </w:tr>
      <w:tr w:rsidR="000E3B92" w:rsidRPr="00961F4F" w:rsidTr="0084594B">
        <w:trPr>
          <w:trHeight w:val="300"/>
        </w:trPr>
        <w:tc>
          <w:tcPr>
            <w:tcW w:w="737" w:type="dxa"/>
            <w:noWrap/>
            <w:hideMark/>
          </w:tcPr>
          <w:p w:rsidR="000E3B92" w:rsidRPr="00961F4F" w:rsidRDefault="000E3B92" w:rsidP="0084594B">
            <w:pPr>
              <w:rPr>
                <w:rFonts w:asciiTheme="minorHAnsi" w:hAnsiTheme="minorHAnsi"/>
                <w:b/>
              </w:rPr>
            </w:pPr>
            <w:r w:rsidRPr="00961F4F">
              <w:rPr>
                <w:rFonts w:asciiTheme="minorHAnsi" w:hAnsiTheme="minorHAnsi"/>
                <w:b/>
              </w:rPr>
              <w:t>2008</w:t>
            </w:r>
          </w:p>
        </w:tc>
        <w:tc>
          <w:tcPr>
            <w:tcW w:w="2378" w:type="dxa"/>
            <w:noWrap/>
            <w:hideMark/>
          </w:tcPr>
          <w:p w:rsidR="000E3B92" w:rsidRPr="00961F4F" w:rsidRDefault="000E3B92" w:rsidP="0084594B">
            <w:pPr>
              <w:rPr>
                <w:rFonts w:asciiTheme="minorHAnsi" w:hAnsiTheme="minorHAnsi"/>
                <w:b/>
              </w:rPr>
            </w:pPr>
            <w:r>
              <w:rPr>
                <w:rFonts w:asciiTheme="minorHAnsi" w:hAnsiTheme="minorHAnsi"/>
                <w:b/>
              </w:rPr>
              <w:t>11</w:t>
            </w:r>
          </w:p>
        </w:tc>
        <w:tc>
          <w:tcPr>
            <w:tcW w:w="2425" w:type="dxa"/>
            <w:noWrap/>
            <w:hideMark/>
          </w:tcPr>
          <w:p w:rsidR="000E3B92" w:rsidRPr="00961F4F" w:rsidRDefault="000E3B92" w:rsidP="0084594B">
            <w:pPr>
              <w:rPr>
                <w:rFonts w:asciiTheme="minorHAnsi" w:hAnsiTheme="minorHAnsi"/>
                <w:b/>
              </w:rPr>
            </w:pPr>
            <w:r>
              <w:rPr>
                <w:rFonts w:asciiTheme="minorHAnsi" w:hAnsiTheme="minorHAnsi"/>
                <w:b/>
              </w:rPr>
              <w:t>13</w:t>
            </w:r>
          </w:p>
        </w:tc>
        <w:tc>
          <w:tcPr>
            <w:tcW w:w="1900" w:type="dxa"/>
            <w:noWrap/>
            <w:hideMark/>
          </w:tcPr>
          <w:p w:rsidR="000E3B92" w:rsidRPr="00961F4F" w:rsidRDefault="000E3B92" w:rsidP="0084594B">
            <w:pPr>
              <w:rPr>
                <w:rFonts w:asciiTheme="minorHAnsi" w:hAnsiTheme="minorHAnsi"/>
                <w:b/>
              </w:rPr>
            </w:pPr>
            <w:r>
              <w:rPr>
                <w:rFonts w:asciiTheme="minorHAnsi" w:hAnsiTheme="minorHAnsi"/>
                <w:b/>
              </w:rPr>
              <w:t>-2</w:t>
            </w:r>
          </w:p>
        </w:tc>
      </w:tr>
      <w:tr w:rsidR="000E3B92" w:rsidRPr="00961F4F" w:rsidTr="0084594B">
        <w:trPr>
          <w:trHeight w:val="300"/>
        </w:trPr>
        <w:tc>
          <w:tcPr>
            <w:tcW w:w="737" w:type="dxa"/>
            <w:noWrap/>
            <w:hideMark/>
          </w:tcPr>
          <w:p w:rsidR="000E3B92" w:rsidRPr="00961F4F" w:rsidRDefault="000E3B92" w:rsidP="0084594B">
            <w:pPr>
              <w:rPr>
                <w:rFonts w:asciiTheme="minorHAnsi" w:hAnsiTheme="minorHAnsi"/>
                <w:b/>
              </w:rPr>
            </w:pPr>
            <w:r w:rsidRPr="00961F4F">
              <w:rPr>
                <w:rFonts w:asciiTheme="minorHAnsi" w:hAnsiTheme="minorHAnsi"/>
                <w:b/>
              </w:rPr>
              <w:t>2009</w:t>
            </w:r>
          </w:p>
        </w:tc>
        <w:tc>
          <w:tcPr>
            <w:tcW w:w="2378" w:type="dxa"/>
            <w:noWrap/>
            <w:hideMark/>
          </w:tcPr>
          <w:p w:rsidR="000E3B92" w:rsidRPr="00961F4F" w:rsidRDefault="000E3B92" w:rsidP="0084594B">
            <w:pPr>
              <w:rPr>
                <w:rFonts w:asciiTheme="minorHAnsi" w:hAnsiTheme="minorHAnsi"/>
                <w:b/>
              </w:rPr>
            </w:pPr>
            <w:r>
              <w:rPr>
                <w:rFonts w:asciiTheme="minorHAnsi" w:hAnsiTheme="minorHAnsi"/>
                <w:b/>
              </w:rPr>
              <w:t>14</w:t>
            </w:r>
          </w:p>
        </w:tc>
        <w:tc>
          <w:tcPr>
            <w:tcW w:w="2425" w:type="dxa"/>
            <w:noWrap/>
            <w:hideMark/>
          </w:tcPr>
          <w:p w:rsidR="000E3B92" w:rsidRPr="00961F4F" w:rsidRDefault="000E3B92" w:rsidP="0084594B">
            <w:pPr>
              <w:rPr>
                <w:rFonts w:asciiTheme="minorHAnsi" w:hAnsiTheme="minorHAnsi"/>
                <w:b/>
              </w:rPr>
            </w:pPr>
            <w:r>
              <w:rPr>
                <w:rFonts w:asciiTheme="minorHAnsi" w:hAnsiTheme="minorHAnsi"/>
                <w:b/>
              </w:rPr>
              <w:t>8</w:t>
            </w:r>
          </w:p>
        </w:tc>
        <w:tc>
          <w:tcPr>
            <w:tcW w:w="1900" w:type="dxa"/>
            <w:noWrap/>
            <w:hideMark/>
          </w:tcPr>
          <w:p w:rsidR="000E3B92" w:rsidRPr="00961F4F" w:rsidRDefault="000E3B92" w:rsidP="0084594B">
            <w:pPr>
              <w:rPr>
                <w:rFonts w:asciiTheme="minorHAnsi" w:hAnsiTheme="minorHAnsi"/>
                <w:b/>
              </w:rPr>
            </w:pPr>
            <w:r>
              <w:rPr>
                <w:rFonts w:asciiTheme="minorHAnsi" w:hAnsiTheme="minorHAnsi"/>
                <w:b/>
              </w:rPr>
              <w:t>6</w:t>
            </w:r>
          </w:p>
        </w:tc>
      </w:tr>
      <w:tr w:rsidR="000E3B92" w:rsidRPr="00961F4F" w:rsidTr="0084594B">
        <w:trPr>
          <w:trHeight w:val="300"/>
        </w:trPr>
        <w:tc>
          <w:tcPr>
            <w:tcW w:w="737" w:type="dxa"/>
            <w:noWrap/>
            <w:hideMark/>
          </w:tcPr>
          <w:p w:rsidR="000E3B92" w:rsidRPr="00961F4F" w:rsidRDefault="000E3B92" w:rsidP="0084594B">
            <w:pPr>
              <w:rPr>
                <w:rFonts w:asciiTheme="minorHAnsi" w:hAnsiTheme="minorHAnsi"/>
                <w:b/>
              </w:rPr>
            </w:pPr>
            <w:r w:rsidRPr="00961F4F">
              <w:rPr>
                <w:rFonts w:asciiTheme="minorHAnsi" w:hAnsiTheme="minorHAnsi"/>
                <w:b/>
              </w:rPr>
              <w:t>2010</w:t>
            </w:r>
          </w:p>
        </w:tc>
        <w:tc>
          <w:tcPr>
            <w:tcW w:w="2378" w:type="dxa"/>
            <w:noWrap/>
            <w:hideMark/>
          </w:tcPr>
          <w:p w:rsidR="000E3B92" w:rsidRPr="00961F4F" w:rsidRDefault="000E3B92" w:rsidP="0084594B">
            <w:pPr>
              <w:rPr>
                <w:rFonts w:asciiTheme="minorHAnsi" w:hAnsiTheme="minorHAnsi"/>
                <w:b/>
              </w:rPr>
            </w:pPr>
            <w:r>
              <w:rPr>
                <w:rFonts w:asciiTheme="minorHAnsi" w:hAnsiTheme="minorHAnsi"/>
                <w:b/>
              </w:rPr>
              <w:t>18</w:t>
            </w:r>
          </w:p>
        </w:tc>
        <w:tc>
          <w:tcPr>
            <w:tcW w:w="2425" w:type="dxa"/>
            <w:noWrap/>
            <w:hideMark/>
          </w:tcPr>
          <w:p w:rsidR="000E3B92" w:rsidRPr="00961F4F" w:rsidRDefault="000E3B92" w:rsidP="0084594B">
            <w:pPr>
              <w:rPr>
                <w:rFonts w:asciiTheme="minorHAnsi" w:hAnsiTheme="minorHAnsi"/>
                <w:b/>
              </w:rPr>
            </w:pPr>
            <w:r>
              <w:rPr>
                <w:rFonts w:asciiTheme="minorHAnsi" w:hAnsiTheme="minorHAnsi"/>
                <w:b/>
              </w:rPr>
              <w:t>16</w:t>
            </w:r>
          </w:p>
        </w:tc>
        <w:tc>
          <w:tcPr>
            <w:tcW w:w="1900" w:type="dxa"/>
            <w:noWrap/>
            <w:hideMark/>
          </w:tcPr>
          <w:p w:rsidR="000E3B92" w:rsidRPr="00961F4F" w:rsidRDefault="000E3B92" w:rsidP="0084594B">
            <w:pPr>
              <w:rPr>
                <w:rFonts w:asciiTheme="minorHAnsi" w:hAnsiTheme="minorHAnsi"/>
                <w:b/>
              </w:rPr>
            </w:pPr>
            <w:r>
              <w:rPr>
                <w:rFonts w:asciiTheme="minorHAnsi" w:hAnsiTheme="minorHAnsi"/>
                <w:b/>
              </w:rPr>
              <w:t>2</w:t>
            </w:r>
          </w:p>
        </w:tc>
      </w:tr>
      <w:tr w:rsidR="000E3B92" w:rsidRPr="00961F4F" w:rsidTr="0084594B">
        <w:trPr>
          <w:trHeight w:val="300"/>
        </w:trPr>
        <w:tc>
          <w:tcPr>
            <w:tcW w:w="737" w:type="dxa"/>
            <w:noWrap/>
            <w:hideMark/>
          </w:tcPr>
          <w:p w:rsidR="000E3B92" w:rsidRPr="00961F4F" w:rsidRDefault="000E3B92" w:rsidP="0084594B">
            <w:pPr>
              <w:rPr>
                <w:rFonts w:asciiTheme="minorHAnsi" w:hAnsiTheme="minorHAnsi"/>
                <w:b/>
              </w:rPr>
            </w:pPr>
            <w:r w:rsidRPr="00961F4F">
              <w:rPr>
                <w:rFonts w:asciiTheme="minorHAnsi" w:hAnsiTheme="minorHAnsi"/>
                <w:b/>
              </w:rPr>
              <w:t>2011</w:t>
            </w:r>
          </w:p>
        </w:tc>
        <w:tc>
          <w:tcPr>
            <w:tcW w:w="2378" w:type="dxa"/>
            <w:noWrap/>
            <w:hideMark/>
          </w:tcPr>
          <w:p w:rsidR="000E3B92" w:rsidRPr="00961F4F" w:rsidRDefault="000E3B92" w:rsidP="0084594B">
            <w:pPr>
              <w:rPr>
                <w:rFonts w:asciiTheme="minorHAnsi" w:hAnsiTheme="minorHAnsi"/>
                <w:b/>
              </w:rPr>
            </w:pPr>
            <w:r>
              <w:rPr>
                <w:rFonts w:asciiTheme="minorHAnsi" w:hAnsiTheme="minorHAnsi"/>
                <w:b/>
              </w:rPr>
              <w:t>16</w:t>
            </w:r>
          </w:p>
        </w:tc>
        <w:tc>
          <w:tcPr>
            <w:tcW w:w="2425" w:type="dxa"/>
            <w:noWrap/>
            <w:hideMark/>
          </w:tcPr>
          <w:p w:rsidR="000E3B92" w:rsidRPr="00961F4F" w:rsidRDefault="000E3B92" w:rsidP="0084594B">
            <w:pPr>
              <w:rPr>
                <w:rFonts w:asciiTheme="minorHAnsi" w:hAnsiTheme="minorHAnsi"/>
                <w:b/>
              </w:rPr>
            </w:pPr>
            <w:r>
              <w:rPr>
                <w:rFonts w:asciiTheme="minorHAnsi" w:hAnsiTheme="minorHAnsi"/>
                <w:b/>
              </w:rPr>
              <w:t>10</w:t>
            </w:r>
          </w:p>
        </w:tc>
        <w:tc>
          <w:tcPr>
            <w:tcW w:w="1900" w:type="dxa"/>
            <w:noWrap/>
            <w:hideMark/>
          </w:tcPr>
          <w:p w:rsidR="000E3B92" w:rsidRPr="00961F4F" w:rsidRDefault="000E3B92" w:rsidP="0084594B">
            <w:pPr>
              <w:rPr>
                <w:rFonts w:asciiTheme="minorHAnsi" w:hAnsiTheme="minorHAnsi"/>
                <w:b/>
              </w:rPr>
            </w:pPr>
            <w:r>
              <w:rPr>
                <w:rFonts w:asciiTheme="minorHAnsi" w:hAnsiTheme="minorHAnsi"/>
                <w:b/>
              </w:rPr>
              <w:t>6</w:t>
            </w:r>
          </w:p>
        </w:tc>
      </w:tr>
      <w:tr w:rsidR="000E3B92" w:rsidRPr="00961F4F" w:rsidTr="0084594B">
        <w:trPr>
          <w:trHeight w:val="300"/>
        </w:trPr>
        <w:tc>
          <w:tcPr>
            <w:tcW w:w="737" w:type="dxa"/>
            <w:noWrap/>
            <w:hideMark/>
          </w:tcPr>
          <w:p w:rsidR="000E3B92" w:rsidRPr="00961F4F" w:rsidRDefault="000E3B92" w:rsidP="0084594B">
            <w:pPr>
              <w:rPr>
                <w:rFonts w:asciiTheme="minorHAnsi" w:hAnsiTheme="minorHAnsi"/>
                <w:b/>
              </w:rPr>
            </w:pPr>
            <w:r w:rsidRPr="00961F4F">
              <w:rPr>
                <w:rFonts w:asciiTheme="minorHAnsi" w:hAnsiTheme="minorHAnsi"/>
                <w:b/>
              </w:rPr>
              <w:lastRenderedPageBreak/>
              <w:t>2012</w:t>
            </w:r>
          </w:p>
        </w:tc>
        <w:tc>
          <w:tcPr>
            <w:tcW w:w="2378" w:type="dxa"/>
            <w:noWrap/>
            <w:hideMark/>
          </w:tcPr>
          <w:p w:rsidR="000E3B92" w:rsidRPr="00961F4F" w:rsidRDefault="000E3B92" w:rsidP="0084594B">
            <w:pPr>
              <w:rPr>
                <w:rFonts w:asciiTheme="minorHAnsi" w:hAnsiTheme="minorHAnsi"/>
                <w:b/>
              </w:rPr>
            </w:pPr>
            <w:r>
              <w:rPr>
                <w:rFonts w:asciiTheme="minorHAnsi" w:hAnsiTheme="minorHAnsi"/>
                <w:b/>
              </w:rPr>
              <w:t>20</w:t>
            </w:r>
          </w:p>
        </w:tc>
        <w:tc>
          <w:tcPr>
            <w:tcW w:w="2425" w:type="dxa"/>
            <w:noWrap/>
            <w:hideMark/>
          </w:tcPr>
          <w:p w:rsidR="000E3B92" w:rsidRPr="00961F4F" w:rsidRDefault="000E3B92" w:rsidP="0084594B">
            <w:pPr>
              <w:rPr>
                <w:rFonts w:asciiTheme="minorHAnsi" w:hAnsiTheme="minorHAnsi"/>
                <w:b/>
              </w:rPr>
            </w:pPr>
            <w:r>
              <w:rPr>
                <w:rFonts w:asciiTheme="minorHAnsi" w:hAnsiTheme="minorHAnsi"/>
                <w:b/>
              </w:rPr>
              <w:t>17</w:t>
            </w:r>
          </w:p>
        </w:tc>
        <w:tc>
          <w:tcPr>
            <w:tcW w:w="1900" w:type="dxa"/>
            <w:noWrap/>
            <w:hideMark/>
          </w:tcPr>
          <w:p w:rsidR="000E3B92" w:rsidRPr="00961F4F" w:rsidRDefault="000E3B92" w:rsidP="0084594B">
            <w:pPr>
              <w:rPr>
                <w:rFonts w:asciiTheme="minorHAnsi" w:hAnsiTheme="minorHAnsi"/>
                <w:b/>
              </w:rPr>
            </w:pPr>
            <w:r>
              <w:rPr>
                <w:rFonts w:asciiTheme="minorHAnsi" w:hAnsiTheme="minorHAnsi"/>
                <w:b/>
              </w:rPr>
              <w:t>3</w:t>
            </w:r>
          </w:p>
        </w:tc>
      </w:tr>
      <w:tr w:rsidR="000E3B92" w:rsidRPr="00961F4F" w:rsidTr="0084594B">
        <w:trPr>
          <w:trHeight w:val="300"/>
        </w:trPr>
        <w:tc>
          <w:tcPr>
            <w:tcW w:w="737" w:type="dxa"/>
            <w:noWrap/>
            <w:hideMark/>
          </w:tcPr>
          <w:p w:rsidR="000E3B92" w:rsidRPr="00961F4F" w:rsidRDefault="000E3B92" w:rsidP="0084594B">
            <w:pPr>
              <w:rPr>
                <w:rFonts w:asciiTheme="minorHAnsi" w:hAnsiTheme="minorHAnsi"/>
                <w:b/>
              </w:rPr>
            </w:pPr>
          </w:p>
        </w:tc>
        <w:tc>
          <w:tcPr>
            <w:tcW w:w="2378" w:type="dxa"/>
            <w:noWrap/>
            <w:hideMark/>
          </w:tcPr>
          <w:p w:rsidR="000E3B92" w:rsidRDefault="000E3B92" w:rsidP="0084594B">
            <w:pPr>
              <w:rPr>
                <w:rFonts w:asciiTheme="minorHAnsi" w:hAnsiTheme="minorHAnsi"/>
                <w:b/>
              </w:rPr>
            </w:pPr>
          </w:p>
        </w:tc>
        <w:tc>
          <w:tcPr>
            <w:tcW w:w="2425" w:type="dxa"/>
            <w:noWrap/>
            <w:hideMark/>
          </w:tcPr>
          <w:p w:rsidR="000E3B92" w:rsidRDefault="000E3B92" w:rsidP="0084594B">
            <w:pPr>
              <w:rPr>
                <w:rFonts w:asciiTheme="minorHAnsi" w:hAnsiTheme="minorHAnsi"/>
                <w:b/>
              </w:rPr>
            </w:pPr>
          </w:p>
        </w:tc>
        <w:tc>
          <w:tcPr>
            <w:tcW w:w="1900" w:type="dxa"/>
            <w:noWrap/>
            <w:hideMark/>
          </w:tcPr>
          <w:p w:rsidR="000E3B92" w:rsidRDefault="000E3B92" w:rsidP="0084594B">
            <w:pPr>
              <w:rPr>
                <w:rFonts w:asciiTheme="minorHAnsi" w:hAnsiTheme="minorHAnsi"/>
                <w:b/>
              </w:rPr>
            </w:pPr>
          </w:p>
        </w:tc>
      </w:tr>
    </w:tbl>
    <w:p w:rsidR="000E3B92" w:rsidRDefault="000E3B92" w:rsidP="000E3B92">
      <w:pPr>
        <w:rPr>
          <w:rFonts w:asciiTheme="minorHAnsi" w:hAnsiTheme="minorHAnsi"/>
          <w:b/>
        </w:rPr>
      </w:pPr>
    </w:p>
    <w:p w:rsidR="000E3B92" w:rsidRDefault="000E3B92" w:rsidP="000E3B92">
      <w:pPr>
        <w:rPr>
          <w:rFonts w:asciiTheme="minorHAnsi" w:hAnsiTheme="minorHAnsi"/>
          <w:b/>
        </w:rPr>
      </w:pPr>
      <w:r w:rsidRPr="00C576FC">
        <w:rPr>
          <w:rFonts w:asciiTheme="minorHAnsi" w:hAnsiTheme="minorHAnsi"/>
          <w:b/>
          <w:noProof/>
        </w:rPr>
        <w:drawing>
          <wp:inline distT="0" distB="0" distL="0" distR="0">
            <wp:extent cx="4572001" cy="2741084"/>
            <wp:effectExtent l="19050" t="0" r="19049" b="2116"/>
            <wp:docPr id="7"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B92" w:rsidRPr="00961F4F" w:rsidRDefault="000E3B92" w:rsidP="000E3B92">
      <w:pPr>
        <w:rPr>
          <w:rFonts w:asciiTheme="minorHAnsi" w:hAnsiTheme="minorHAnsi"/>
          <w:b/>
        </w:rPr>
      </w:pPr>
    </w:p>
    <w:p w:rsidR="000E3B92" w:rsidRPr="00961F4F" w:rsidRDefault="000E3B92" w:rsidP="000E3B92">
      <w:pPr>
        <w:rPr>
          <w:rFonts w:asciiTheme="minorHAnsi" w:hAnsiTheme="minorHAnsi"/>
        </w:rPr>
      </w:pPr>
    </w:p>
    <w:p w:rsidR="000E3B92" w:rsidRPr="003E30CD" w:rsidRDefault="000E3B92" w:rsidP="000E3B92">
      <w:pPr>
        <w:jc w:val="both"/>
        <w:rPr>
          <w:rFonts w:asciiTheme="minorHAnsi" w:hAnsiTheme="minorHAnsi"/>
          <w:b/>
        </w:rPr>
      </w:pPr>
      <w:r w:rsidRPr="003E30CD">
        <w:rPr>
          <w:rFonts w:asciiTheme="minorHAnsi" w:hAnsiTheme="minorHAnsi"/>
          <w:b/>
        </w:rPr>
        <w:t>Az elván</w:t>
      </w:r>
      <w:r w:rsidR="003E30CD" w:rsidRPr="003E30CD">
        <w:rPr>
          <w:rFonts w:asciiTheme="minorHAnsi" w:hAnsiTheme="minorHAnsi"/>
          <w:b/>
        </w:rPr>
        <w:t xml:space="preserve">dorlás a 2012. évet tekintve 3 %-os, az odavándorlás 5,5 </w:t>
      </w:r>
      <w:r w:rsidRPr="003E30CD">
        <w:rPr>
          <w:rFonts w:asciiTheme="minorHAnsi" w:hAnsiTheme="minorHAnsi"/>
          <w:b/>
        </w:rPr>
        <w:t>%-os arányt mutat. A h</w:t>
      </w:r>
      <w:r w:rsidRPr="003E30CD">
        <w:rPr>
          <w:rFonts w:asciiTheme="minorHAnsi" w:hAnsiTheme="minorHAnsi"/>
          <w:b/>
        </w:rPr>
        <w:t>a</w:t>
      </w:r>
      <w:r w:rsidRPr="003E30CD">
        <w:rPr>
          <w:rFonts w:asciiTheme="minorHAnsi" w:hAnsiTheme="minorHAnsi"/>
          <w:b/>
        </w:rPr>
        <w:t>tár közelség lehetőséget teremt a külföldi munkavállalók Máriakálnok letelepedéséhez.</w:t>
      </w:r>
    </w:p>
    <w:p w:rsidR="000E3B92" w:rsidRPr="00961F4F" w:rsidRDefault="000E3B92" w:rsidP="000E3B92">
      <w:pPr>
        <w:rPr>
          <w:rFonts w:asciiTheme="minorHAnsi" w:hAnsiTheme="minorHAnsi"/>
        </w:rPr>
      </w:pPr>
    </w:p>
    <w:tbl>
      <w:tblPr>
        <w:tblStyle w:val="Rcsostblzat"/>
        <w:tblW w:w="0" w:type="auto"/>
        <w:tblLook w:val="04A0"/>
      </w:tblPr>
      <w:tblGrid>
        <w:gridCol w:w="876"/>
        <w:gridCol w:w="3243"/>
        <w:gridCol w:w="2004"/>
        <w:gridCol w:w="1557"/>
      </w:tblGrid>
      <w:tr w:rsidR="000E3B92" w:rsidRPr="00961F4F" w:rsidTr="0084594B">
        <w:trPr>
          <w:trHeight w:val="300"/>
        </w:trPr>
        <w:tc>
          <w:tcPr>
            <w:tcW w:w="7680" w:type="dxa"/>
            <w:gridSpan w:val="4"/>
            <w:noWrap/>
            <w:hideMark/>
          </w:tcPr>
          <w:p w:rsidR="000E3B92" w:rsidRPr="00961F4F" w:rsidRDefault="000E3B92" w:rsidP="0084594B">
            <w:pPr>
              <w:rPr>
                <w:rFonts w:asciiTheme="minorHAnsi" w:hAnsiTheme="minorHAnsi"/>
                <w:b/>
                <w:bCs/>
              </w:rPr>
            </w:pPr>
            <w:r w:rsidRPr="00961F4F">
              <w:rPr>
                <w:rFonts w:asciiTheme="minorHAnsi" w:hAnsiTheme="minorHAnsi"/>
                <w:b/>
                <w:bCs/>
              </w:rPr>
              <w:t>4. számú táblázat - Belföldi vándorlások</w:t>
            </w:r>
          </w:p>
        </w:tc>
      </w:tr>
      <w:tr w:rsidR="000E3B92" w:rsidRPr="00961F4F" w:rsidTr="0084594B">
        <w:trPr>
          <w:trHeight w:val="600"/>
        </w:trPr>
        <w:tc>
          <w:tcPr>
            <w:tcW w:w="876" w:type="dxa"/>
            <w:noWrap/>
            <w:hideMark/>
          </w:tcPr>
          <w:p w:rsidR="000E3B92" w:rsidRPr="00961F4F" w:rsidRDefault="000E3B92" w:rsidP="0084594B">
            <w:pPr>
              <w:rPr>
                <w:rFonts w:asciiTheme="minorHAnsi" w:hAnsiTheme="minorHAnsi"/>
                <w:b/>
                <w:bCs/>
              </w:rPr>
            </w:pPr>
            <w:r w:rsidRPr="00961F4F">
              <w:rPr>
                <w:rFonts w:asciiTheme="minorHAnsi" w:hAnsiTheme="minorHAnsi"/>
                <w:b/>
                <w:bCs/>
              </w:rPr>
              <w:t> </w:t>
            </w:r>
          </w:p>
        </w:tc>
        <w:tc>
          <w:tcPr>
            <w:tcW w:w="3243" w:type="dxa"/>
            <w:hideMark/>
          </w:tcPr>
          <w:p w:rsidR="000E3B92" w:rsidRPr="00961F4F" w:rsidRDefault="000E3B92" w:rsidP="0084594B">
            <w:pPr>
              <w:rPr>
                <w:rFonts w:asciiTheme="minorHAnsi" w:hAnsiTheme="minorHAnsi"/>
                <w:b/>
                <w:bCs/>
              </w:rPr>
            </w:pPr>
            <w:r w:rsidRPr="00961F4F">
              <w:rPr>
                <w:rFonts w:asciiTheme="minorHAnsi" w:hAnsiTheme="minorHAnsi"/>
                <w:b/>
                <w:bCs/>
              </w:rPr>
              <w:t>állandó jellegű odavándorlás</w:t>
            </w:r>
          </w:p>
        </w:tc>
        <w:tc>
          <w:tcPr>
            <w:tcW w:w="2004" w:type="dxa"/>
            <w:noWrap/>
            <w:hideMark/>
          </w:tcPr>
          <w:p w:rsidR="000E3B92" w:rsidRPr="00961F4F" w:rsidRDefault="000E3B92" w:rsidP="0084594B">
            <w:pPr>
              <w:rPr>
                <w:rFonts w:asciiTheme="minorHAnsi" w:hAnsiTheme="minorHAnsi"/>
                <w:b/>
                <w:bCs/>
              </w:rPr>
            </w:pPr>
            <w:r w:rsidRPr="00961F4F">
              <w:rPr>
                <w:rFonts w:asciiTheme="minorHAnsi" w:hAnsiTheme="minorHAnsi"/>
                <w:b/>
                <w:bCs/>
              </w:rPr>
              <w:t>elvándorlás</w:t>
            </w:r>
          </w:p>
        </w:tc>
        <w:tc>
          <w:tcPr>
            <w:tcW w:w="1557" w:type="dxa"/>
            <w:noWrap/>
            <w:hideMark/>
          </w:tcPr>
          <w:p w:rsidR="000E3B92" w:rsidRPr="00961F4F" w:rsidRDefault="000E3B92" w:rsidP="0084594B">
            <w:pPr>
              <w:rPr>
                <w:rFonts w:asciiTheme="minorHAnsi" w:hAnsiTheme="minorHAnsi"/>
                <w:b/>
                <w:bCs/>
              </w:rPr>
            </w:pPr>
            <w:r w:rsidRPr="00961F4F">
              <w:rPr>
                <w:rFonts w:asciiTheme="minorHAnsi" w:hAnsiTheme="minorHAnsi"/>
                <w:b/>
                <w:bCs/>
              </w:rPr>
              <w:t>egyenleg</w:t>
            </w:r>
          </w:p>
        </w:tc>
      </w:tr>
      <w:tr w:rsidR="000E3B92" w:rsidRPr="00961F4F" w:rsidTr="0084594B">
        <w:trPr>
          <w:trHeight w:val="300"/>
        </w:trPr>
        <w:tc>
          <w:tcPr>
            <w:tcW w:w="876"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3243" w:type="dxa"/>
            <w:noWrap/>
            <w:hideMark/>
          </w:tcPr>
          <w:p w:rsidR="000E3B92" w:rsidRPr="00961F4F" w:rsidRDefault="000E3B92" w:rsidP="0084594B">
            <w:pPr>
              <w:rPr>
                <w:rFonts w:asciiTheme="minorHAnsi" w:hAnsiTheme="minorHAnsi"/>
              </w:rPr>
            </w:pPr>
            <w:r>
              <w:rPr>
                <w:rFonts w:asciiTheme="minorHAnsi" w:hAnsiTheme="minorHAnsi"/>
              </w:rPr>
              <w:t>75</w:t>
            </w:r>
          </w:p>
        </w:tc>
        <w:tc>
          <w:tcPr>
            <w:tcW w:w="2004" w:type="dxa"/>
            <w:noWrap/>
            <w:hideMark/>
          </w:tcPr>
          <w:p w:rsidR="000E3B92" w:rsidRPr="00961F4F" w:rsidRDefault="000E3B92" w:rsidP="0084594B">
            <w:pPr>
              <w:rPr>
                <w:rFonts w:asciiTheme="minorHAnsi" w:hAnsiTheme="minorHAnsi"/>
              </w:rPr>
            </w:pPr>
            <w:r>
              <w:rPr>
                <w:rFonts w:asciiTheme="minorHAnsi" w:hAnsiTheme="minorHAnsi"/>
              </w:rPr>
              <w:t>68</w:t>
            </w:r>
          </w:p>
        </w:tc>
        <w:tc>
          <w:tcPr>
            <w:tcW w:w="1557" w:type="dxa"/>
            <w:noWrap/>
            <w:hideMark/>
          </w:tcPr>
          <w:p w:rsidR="000E3B92" w:rsidRPr="00961F4F" w:rsidRDefault="000E3B92" w:rsidP="0084594B">
            <w:pPr>
              <w:rPr>
                <w:rFonts w:asciiTheme="minorHAnsi" w:hAnsiTheme="minorHAnsi"/>
              </w:rPr>
            </w:pPr>
            <w:r>
              <w:rPr>
                <w:rFonts w:asciiTheme="minorHAnsi" w:hAnsiTheme="minorHAnsi"/>
              </w:rPr>
              <w:t>7</w:t>
            </w:r>
          </w:p>
        </w:tc>
      </w:tr>
      <w:tr w:rsidR="000E3B92" w:rsidRPr="00961F4F" w:rsidTr="0084594B">
        <w:trPr>
          <w:trHeight w:val="300"/>
        </w:trPr>
        <w:tc>
          <w:tcPr>
            <w:tcW w:w="876"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3243" w:type="dxa"/>
            <w:noWrap/>
            <w:hideMark/>
          </w:tcPr>
          <w:p w:rsidR="000E3B92" w:rsidRPr="00961F4F" w:rsidRDefault="000E3B92" w:rsidP="0084594B">
            <w:pPr>
              <w:rPr>
                <w:rFonts w:asciiTheme="minorHAnsi" w:hAnsiTheme="minorHAnsi"/>
              </w:rPr>
            </w:pPr>
            <w:r>
              <w:rPr>
                <w:rFonts w:asciiTheme="minorHAnsi" w:hAnsiTheme="minorHAnsi"/>
              </w:rPr>
              <w:t>49</w:t>
            </w:r>
          </w:p>
        </w:tc>
        <w:tc>
          <w:tcPr>
            <w:tcW w:w="2004" w:type="dxa"/>
            <w:noWrap/>
            <w:hideMark/>
          </w:tcPr>
          <w:p w:rsidR="000E3B92" w:rsidRPr="00961F4F" w:rsidRDefault="000E3B92" w:rsidP="0084594B">
            <w:pPr>
              <w:rPr>
                <w:rFonts w:asciiTheme="minorHAnsi" w:hAnsiTheme="minorHAnsi"/>
              </w:rPr>
            </w:pPr>
            <w:r>
              <w:rPr>
                <w:rFonts w:asciiTheme="minorHAnsi" w:hAnsiTheme="minorHAnsi"/>
              </w:rPr>
              <w:t>42</w:t>
            </w:r>
          </w:p>
        </w:tc>
        <w:tc>
          <w:tcPr>
            <w:tcW w:w="1557" w:type="dxa"/>
            <w:noWrap/>
            <w:hideMark/>
          </w:tcPr>
          <w:p w:rsidR="000E3B92" w:rsidRPr="00961F4F" w:rsidRDefault="000E3B92" w:rsidP="0084594B">
            <w:pPr>
              <w:rPr>
                <w:rFonts w:asciiTheme="minorHAnsi" w:hAnsiTheme="minorHAnsi"/>
              </w:rPr>
            </w:pPr>
            <w:r>
              <w:rPr>
                <w:rFonts w:asciiTheme="minorHAnsi" w:hAnsiTheme="minorHAnsi"/>
              </w:rPr>
              <w:t>7</w:t>
            </w:r>
          </w:p>
        </w:tc>
      </w:tr>
      <w:tr w:rsidR="000E3B92" w:rsidRPr="00961F4F" w:rsidTr="0084594B">
        <w:trPr>
          <w:trHeight w:val="300"/>
        </w:trPr>
        <w:tc>
          <w:tcPr>
            <w:tcW w:w="876"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3243" w:type="dxa"/>
            <w:noWrap/>
            <w:hideMark/>
          </w:tcPr>
          <w:p w:rsidR="000E3B92" w:rsidRPr="00961F4F" w:rsidRDefault="000E3B92" w:rsidP="0084594B">
            <w:pPr>
              <w:rPr>
                <w:rFonts w:asciiTheme="minorHAnsi" w:hAnsiTheme="minorHAnsi"/>
              </w:rPr>
            </w:pPr>
            <w:r>
              <w:rPr>
                <w:rFonts w:asciiTheme="minorHAnsi" w:hAnsiTheme="minorHAnsi"/>
              </w:rPr>
              <w:t>69</w:t>
            </w:r>
          </w:p>
        </w:tc>
        <w:tc>
          <w:tcPr>
            <w:tcW w:w="2004" w:type="dxa"/>
            <w:noWrap/>
            <w:hideMark/>
          </w:tcPr>
          <w:p w:rsidR="000E3B92" w:rsidRPr="00961F4F" w:rsidRDefault="000E3B92" w:rsidP="0084594B">
            <w:pPr>
              <w:rPr>
                <w:rFonts w:asciiTheme="minorHAnsi" w:hAnsiTheme="minorHAnsi"/>
              </w:rPr>
            </w:pPr>
            <w:r>
              <w:rPr>
                <w:rFonts w:asciiTheme="minorHAnsi" w:hAnsiTheme="minorHAnsi"/>
              </w:rPr>
              <w:t>48</w:t>
            </w:r>
          </w:p>
        </w:tc>
        <w:tc>
          <w:tcPr>
            <w:tcW w:w="1557" w:type="dxa"/>
            <w:noWrap/>
            <w:hideMark/>
          </w:tcPr>
          <w:p w:rsidR="000E3B92" w:rsidRPr="00961F4F" w:rsidRDefault="000E3B92" w:rsidP="0084594B">
            <w:pPr>
              <w:rPr>
                <w:rFonts w:asciiTheme="minorHAnsi" w:hAnsiTheme="minorHAnsi"/>
              </w:rPr>
            </w:pPr>
            <w:r>
              <w:rPr>
                <w:rFonts w:asciiTheme="minorHAnsi" w:hAnsiTheme="minorHAnsi"/>
              </w:rPr>
              <w:t>21</w:t>
            </w:r>
          </w:p>
        </w:tc>
      </w:tr>
      <w:tr w:rsidR="000E3B92" w:rsidRPr="00961F4F" w:rsidTr="0084594B">
        <w:trPr>
          <w:trHeight w:val="300"/>
        </w:trPr>
        <w:tc>
          <w:tcPr>
            <w:tcW w:w="876"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3243" w:type="dxa"/>
            <w:noWrap/>
            <w:hideMark/>
          </w:tcPr>
          <w:p w:rsidR="000E3B92" w:rsidRPr="00961F4F" w:rsidRDefault="000E3B92" w:rsidP="0084594B">
            <w:pPr>
              <w:rPr>
                <w:rFonts w:asciiTheme="minorHAnsi" w:hAnsiTheme="minorHAnsi"/>
              </w:rPr>
            </w:pPr>
            <w:r>
              <w:rPr>
                <w:rFonts w:asciiTheme="minorHAnsi" w:hAnsiTheme="minorHAnsi"/>
              </w:rPr>
              <w:t>27</w:t>
            </w:r>
          </w:p>
        </w:tc>
        <w:tc>
          <w:tcPr>
            <w:tcW w:w="2004" w:type="dxa"/>
            <w:noWrap/>
            <w:hideMark/>
          </w:tcPr>
          <w:p w:rsidR="000E3B92" w:rsidRPr="00961F4F" w:rsidRDefault="000E3B92" w:rsidP="0084594B">
            <w:pPr>
              <w:rPr>
                <w:rFonts w:asciiTheme="minorHAnsi" w:hAnsiTheme="minorHAnsi"/>
              </w:rPr>
            </w:pPr>
            <w:r>
              <w:rPr>
                <w:rFonts w:asciiTheme="minorHAnsi" w:hAnsiTheme="minorHAnsi"/>
              </w:rPr>
              <w:t>55</w:t>
            </w:r>
          </w:p>
        </w:tc>
        <w:tc>
          <w:tcPr>
            <w:tcW w:w="1557" w:type="dxa"/>
            <w:noWrap/>
            <w:hideMark/>
          </w:tcPr>
          <w:p w:rsidR="000E3B92" w:rsidRPr="00961F4F" w:rsidRDefault="000E3B92" w:rsidP="0084594B">
            <w:pPr>
              <w:rPr>
                <w:rFonts w:asciiTheme="minorHAnsi" w:hAnsiTheme="minorHAnsi"/>
              </w:rPr>
            </w:pPr>
            <w:r>
              <w:rPr>
                <w:rFonts w:asciiTheme="minorHAnsi" w:hAnsiTheme="minorHAnsi"/>
              </w:rPr>
              <w:t>-28</w:t>
            </w:r>
          </w:p>
        </w:tc>
      </w:tr>
      <w:tr w:rsidR="000E3B92" w:rsidRPr="00961F4F" w:rsidTr="0084594B">
        <w:trPr>
          <w:trHeight w:val="300"/>
        </w:trPr>
        <w:tc>
          <w:tcPr>
            <w:tcW w:w="876"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3243" w:type="dxa"/>
            <w:noWrap/>
            <w:hideMark/>
          </w:tcPr>
          <w:p w:rsidR="000E3B92" w:rsidRPr="00BD0859" w:rsidRDefault="00AF73AF" w:rsidP="0084594B">
            <w:pPr>
              <w:rPr>
                <w:rFonts w:asciiTheme="minorHAnsi" w:hAnsiTheme="minorHAnsi"/>
              </w:rPr>
            </w:pPr>
            <w:r w:rsidRPr="00BD0859">
              <w:rPr>
                <w:rFonts w:asciiTheme="minorHAnsi" w:hAnsiTheme="minorHAnsi"/>
              </w:rPr>
              <w:t>97</w:t>
            </w:r>
          </w:p>
        </w:tc>
        <w:tc>
          <w:tcPr>
            <w:tcW w:w="2004" w:type="dxa"/>
            <w:noWrap/>
            <w:hideMark/>
          </w:tcPr>
          <w:p w:rsidR="000E3B92" w:rsidRPr="00BD0859" w:rsidRDefault="00BD0859" w:rsidP="0084594B">
            <w:pPr>
              <w:rPr>
                <w:rFonts w:asciiTheme="minorHAnsi" w:hAnsiTheme="minorHAnsi"/>
              </w:rPr>
            </w:pPr>
            <w:r w:rsidRPr="00BD0859">
              <w:rPr>
                <w:rFonts w:asciiTheme="minorHAnsi" w:hAnsiTheme="minorHAnsi"/>
              </w:rPr>
              <w:t>52</w:t>
            </w:r>
          </w:p>
        </w:tc>
        <w:tc>
          <w:tcPr>
            <w:tcW w:w="1557" w:type="dxa"/>
            <w:noWrap/>
            <w:hideMark/>
          </w:tcPr>
          <w:p w:rsidR="000E3B92" w:rsidRPr="00BD0859" w:rsidRDefault="00BD0859" w:rsidP="0084594B">
            <w:pPr>
              <w:rPr>
                <w:rFonts w:asciiTheme="minorHAnsi" w:hAnsiTheme="minorHAnsi"/>
              </w:rPr>
            </w:pPr>
            <w:r w:rsidRPr="00BD0859">
              <w:rPr>
                <w:rFonts w:asciiTheme="minorHAnsi" w:hAnsiTheme="minorHAnsi"/>
              </w:rPr>
              <w:t>45</w:t>
            </w:r>
          </w:p>
        </w:tc>
      </w:tr>
    </w:tbl>
    <w:p w:rsidR="000E3B92" w:rsidRPr="00961F4F" w:rsidRDefault="000E3B92" w:rsidP="000E3B92">
      <w:pPr>
        <w:rPr>
          <w:rFonts w:asciiTheme="minorHAnsi" w:hAnsiTheme="minorHAnsi"/>
        </w:rPr>
      </w:pPr>
    </w:p>
    <w:p w:rsidR="000E3B92" w:rsidRDefault="00BD0859" w:rsidP="000E3B92">
      <w:pPr>
        <w:rPr>
          <w:rFonts w:asciiTheme="minorHAnsi" w:hAnsiTheme="minorHAnsi"/>
        </w:rPr>
      </w:pPr>
      <w:r w:rsidRPr="00BD0859">
        <w:rPr>
          <w:rFonts w:asciiTheme="minorHAnsi" w:hAnsiTheme="minorHAnsi"/>
          <w:noProof/>
        </w:rPr>
        <w:drawing>
          <wp:inline distT="0" distB="0" distL="0" distR="0">
            <wp:extent cx="4572000" cy="2741084"/>
            <wp:effectExtent l="19050" t="0" r="19050" b="2116"/>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859" w:rsidRDefault="00BD0859" w:rsidP="000E3B92">
      <w:pPr>
        <w:rPr>
          <w:rFonts w:asciiTheme="minorHAnsi" w:hAnsiTheme="minorHAnsi"/>
        </w:rPr>
      </w:pPr>
    </w:p>
    <w:p w:rsidR="00BD0859" w:rsidRDefault="00BD0859" w:rsidP="000E3B92">
      <w:pPr>
        <w:rPr>
          <w:rFonts w:asciiTheme="minorHAnsi" w:hAnsiTheme="minorHAnsi"/>
        </w:rPr>
      </w:pPr>
    </w:p>
    <w:p w:rsidR="00BD0859" w:rsidRPr="00961F4F" w:rsidRDefault="00BD0859" w:rsidP="000E3B92">
      <w:pPr>
        <w:rPr>
          <w:rFonts w:asciiTheme="minorHAnsi" w:hAnsiTheme="minorHAnsi"/>
        </w:rPr>
      </w:pPr>
    </w:p>
    <w:p w:rsidR="000E3B92" w:rsidRDefault="000E3B92" w:rsidP="000E3B92">
      <w:pPr>
        <w:rPr>
          <w:rFonts w:asciiTheme="minorHAnsi" w:hAnsiTheme="minorHAnsi"/>
        </w:rPr>
      </w:pPr>
    </w:p>
    <w:p w:rsidR="000E3B92" w:rsidRDefault="000E3B92" w:rsidP="000E3B92">
      <w:pPr>
        <w:rPr>
          <w:rFonts w:asciiTheme="minorHAnsi" w:hAnsiTheme="minorHAnsi"/>
        </w:rPr>
      </w:pPr>
    </w:p>
    <w:p w:rsidR="000E3B92" w:rsidRDefault="000E3B92" w:rsidP="000E3B92">
      <w:pPr>
        <w:rPr>
          <w:rFonts w:asciiTheme="minorHAnsi" w:hAnsiTheme="minorHAnsi"/>
        </w:rPr>
      </w:pPr>
    </w:p>
    <w:p w:rsidR="000E3B92" w:rsidRPr="00961F4F" w:rsidRDefault="000E3B92" w:rsidP="000E3B92">
      <w:pPr>
        <w:rPr>
          <w:rFonts w:asciiTheme="minorHAnsi" w:hAnsiTheme="minorHAnsi"/>
        </w:rPr>
      </w:pPr>
    </w:p>
    <w:p w:rsidR="000E3B92" w:rsidRPr="00961F4F" w:rsidRDefault="000E3B92" w:rsidP="000E3B92">
      <w:pPr>
        <w:keepNext/>
        <w:pBdr>
          <w:top w:val="single" w:sz="4" w:space="0" w:color="auto"/>
          <w:left w:val="single" w:sz="4" w:space="4" w:color="auto"/>
          <w:bottom w:val="single" w:sz="4" w:space="1" w:color="auto"/>
          <w:right w:val="single" w:sz="4" w:space="4" w:color="auto"/>
        </w:pBdr>
        <w:shd w:val="clear" w:color="auto" w:fill="FFFFFF"/>
        <w:tabs>
          <w:tab w:val="left" w:pos="2580"/>
        </w:tabs>
        <w:jc w:val="both"/>
        <w:outlineLvl w:val="1"/>
        <w:rPr>
          <w:rFonts w:asciiTheme="minorHAnsi" w:hAnsiTheme="minorHAnsi"/>
          <w:bCs/>
          <w:iCs/>
          <w:sz w:val="28"/>
          <w:szCs w:val="22"/>
        </w:rPr>
      </w:pPr>
      <w:r w:rsidRPr="00961F4F">
        <w:rPr>
          <w:rFonts w:asciiTheme="minorHAnsi" w:hAnsiTheme="minorHAnsi"/>
          <w:bCs/>
          <w:iCs/>
          <w:sz w:val="28"/>
          <w:szCs w:val="22"/>
        </w:rPr>
        <w:t>Értékeink, küldetésünk</w:t>
      </w:r>
    </w:p>
    <w:p w:rsidR="000E3B92" w:rsidRPr="00961F4F" w:rsidRDefault="000E3B92" w:rsidP="000E3B92">
      <w:pPr>
        <w:jc w:val="both"/>
        <w:rPr>
          <w:rFonts w:asciiTheme="minorHAnsi" w:hAnsiTheme="minorHAnsi"/>
          <w:bCs/>
          <w:i/>
          <w:iCs/>
          <w:sz w:val="22"/>
          <w:szCs w:val="22"/>
        </w:rPr>
      </w:pPr>
    </w:p>
    <w:p w:rsidR="000E3B92" w:rsidRPr="00961F4F" w:rsidRDefault="000E3B92" w:rsidP="000E3B92">
      <w:pPr>
        <w:ind w:right="-49"/>
        <w:jc w:val="both"/>
        <w:rPr>
          <w:rFonts w:asciiTheme="minorHAnsi" w:hAnsiTheme="minorHAnsi" w:cs="Arial"/>
          <w:sz w:val="22"/>
        </w:rPr>
      </w:pPr>
      <w:r>
        <w:rPr>
          <w:rFonts w:asciiTheme="minorHAnsi" w:hAnsiTheme="minorHAnsi" w:cs="Arial"/>
          <w:sz w:val="22"/>
        </w:rPr>
        <w:t xml:space="preserve">Máriakálnok </w:t>
      </w:r>
      <w:r w:rsidRPr="00961F4F">
        <w:rPr>
          <w:rFonts w:asciiTheme="minorHAnsi" w:hAnsiTheme="minorHAnsi" w:cs="Arial"/>
          <w:sz w:val="22"/>
        </w:rPr>
        <w:t>Önkormányzata Képviselő-testülete</w:t>
      </w:r>
      <w:r w:rsidRPr="00961F4F">
        <w:rPr>
          <w:rFonts w:asciiTheme="minorHAnsi" w:hAnsiTheme="minorHAnsi" w:cs="Arial"/>
          <w:b/>
          <w:sz w:val="22"/>
        </w:rPr>
        <w:t xml:space="preserve"> </w:t>
      </w:r>
      <w:r w:rsidRPr="00961F4F">
        <w:rPr>
          <w:rFonts w:asciiTheme="minorHAnsi" w:hAnsiTheme="minorHAnsi" w:cs="Arial"/>
          <w:sz w:val="22"/>
        </w:rPr>
        <w:t>és szervei döntésein keresztül fejezi ki elkötelezet</w:t>
      </w:r>
      <w:r w:rsidRPr="00961F4F">
        <w:rPr>
          <w:rFonts w:asciiTheme="minorHAnsi" w:hAnsiTheme="minorHAnsi" w:cs="Arial"/>
          <w:sz w:val="22"/>
        </w:rPr>
        <w:t>t</w:t>
      </w:r>
      <w:r w:rsidRPr="00961F4F">
        <w:rPr>
          <w:rFonts w:asciiTheme="minorHAnsi" w:hAnsiTheme="minorHAnsi" w:cs="Arial"/>
          <w:sz w:val="22"/>
        </w:rPr>
        <w:t>ségét az esélyegyenlőség területén, hiszen a jogszabályokban meghatározott, ilyen irányú kötelező feladatok ellátásán túl a kerület a nem önkormányzati fenntartású intézményeivel, társszervekkel, civil szerveződéseivel, egyházaival, egyesületeivel és alapítványaival közösen (gyakorta azok anyagi támogatása mellett) törekszik érvényre juttatni az esélyegyenlőséget a társadalmi élet minden terül</w:t>
      </w:r>
      <w:r w:rsidRPr="00961F4F">
        <w:rPr>
          <w:rFonts w:asciiTheme="minorHAnsi" w:hAnsiTheme="minorHAnsi" w:cs="Arial"/>
          <w:sz w:val="22"/>
        </w:rPr>
        <w:t>e</w:t>
      </w:r>
      <w:r w:rsidRPr="00961F4F">
        <w:rPr>
          <w:rFonts w:asciiTheme="minorHAnsi" w:hAnsiTheme="minorHAnsi" w:cs="Arial"/>
          <w:sz w:val="22"/>
        </w:rPr>
        <w:t>tén.</w:t>
      </w:r>
    </w:p>
    <w:p w:rsidR="000E3B92" w:rsidRPr="00961F4F" w:rsidRDefault="000E3B92" w:rsidP="000E3B92">
      <w:pPr>
        <w:jc w:val="both"/>
        <w:rPr>
          <w:rFonts w:asciiTheme="minorHAnsi" w:hAnsiTheme="minorHAnsi"/>
          <w:sz w:val="22"/>
        </w:rPr>
      </w:pPr>
    </w:p>
    <w:p w:rsidR="000E3B92" w:rsidRPr="00961F4F" w:rsidRDefault="000E3B92" w:rsidP="000E3B92">
      <w:pPr>
        <w:keepNext/>
        <w:pBdr>
          <w:top w:val="single" w:sz="4" w:space="1" w:color="auto"/>
          <w:left w:val="single" w:sz="4" w:space="4" w:color="auto"/>
          <w:bottom w:val="single" w:sz="4" w:space="1" w:color="auto"/>
          <w:right w:val="single" w:sz="4" w:space="4" w:color="auto"/>
        </w:pBdr>
        <w:shd w:val="clear" w:color="auto" w:fill="FFFFFF"/>
        <w:tabs>
          <w:tab w:val="left" w:pos="2580"/>
        </w:tabs>
        <w:jc w:val="both"/>
        <w:outlineLvl w:val="1"/>
        <w:rPr>
          <w:rFonts w:asciiTheme="minorHAnsi" w:hAnsiTheme="minorHAnsi"/>
          <w:bCs/>
          <w:iCs/>
          <w:sz w:val="28"/>
          <w:szCs w:val="22"/>
        </w:rPr>
      </w:pPr>
      <w:r w:rsidRPr="00961F4F">
        <w:rPr>
          <w:rFonts w:asciiTheme="minorHAnsi" w:hAnsiTheme="minorHAnsi"/>
          <w:bCs/>
          <w:iCs/>
          <w:sz w:val="28"/>
          <w:szCs w:val="22"/>
        </w:rPr>
        <w:t>Célok</w:t>
      </w:r>
    </w:p>
    <w:p w:rsidR="000E3B92" w:rsidRPr="00961F4F" w:rsidRDefault="000E3B92" w:rsidP="000E3B92">
      <w:pPr>
        <w:jc w:val="both"/>
        <w:rPr>
          <w:rFonts w:asciiTheme="minorHAnsi" w:hAnsiTheme="minorHAnsi"/>
          <w:sz w:val="22"/>
        </w:rPr>
      </w:pPr>
    </w:p>
    <w:p w:rsidR="000E3B92" w:rsidRPr="00961F4F" w:rsidRDefault="000E3B92" w:rsidP="000E3B92">
      <w:pPr>
        <w:jc w:val="both"/>
        <w:rPr>
          <w:rFonts w:asciiTheme="minorHAnsi" w:hAnsiTheme="minorHAnsi"/>
          <w:sz w:val="22"/>
          <w:u w:val="single"/>
        </w:rPr>
      </w:pPr>
      <w:r w:rsidRPr="00961F4F">
        <w:rPr>
          <w:rFonts w:asciiTheme="minorHAnsi" w:hAnsiTheme="minorHAnsi"/>
          <w:sz w:val="22"/>
          <w:u w:val="single"/>
        </w:rPr>
        <w:t>A Helyi Esélyegyenlőségi Program átfogó célja</w:t>
      </w:r>
    </w:p>
    <w:p w:rsidR="000E3B92" w:rsidRPr="00961F4F" w:rsidRDefault="000E3B92" w:rsidP="000E3B92">
      <w:pPr>
        <w:jc w:val="both"/>
        <w:rPr>
          <w:rFonts w:asciiTheme="minorHAnsi" w:hAnsiTheme="minorHAnsi"/>
          <w:sz w:val="22"/>
          <w:szCs w:val="22"/>
        </w:rPr>
      </w:pPr>
    </w:p>
    <w:p w:rsidR="000E3B92" w:rsidRPr="00961F4F" w:rsidRDefault="000E3B92" w:rsidP="000E3B92">
      <w:pPr>
        <w:jc w:val="both"/>
        <w:rPr>
          <w:rFonts w:asciiTheme="minorHAnsi" w:hAnsiTheme="minorHAnsi"/>
          <w:sz w:val="22"/>
          <w:szCs w:val="22"/>
        </w:rPr>
      </w:pPr>
      <w:r>
        <w:rPr>
          <w:rFonts w:asciiTheme="minorHAnsi" w:hAnsiTheme="minorHAnsi"/>
          <w:sz w:val="22"/>
          <w:szCs w:val="22"/>
        </w:rPr>
        <w:t xml:space="preserve">Máriakálnok </w:t>
      </w:r>
      <w:r w:rsidRPr="00961F4F">
        <w:rPr>
          <w:rFonts w:asciiTheme="minorHAnsi" w:hAnsiTheme="minorHAnsi"/>
          <w:sz w:val="22"/>
          <w:szCs w:val="22"/>
        </w:rPr>
        <w:t>Önkormányzata az Esélyegyenlőségi Program elfogadásával érvényesíteni kívánja:</w:t>
      </w:r>
    </w:p>
    <w:p w:rsidR="000E3B92" w:rsidRPr="00961F4F" w:rsidRDefault="000E3B92" w:rsidP="000E3B92">
      <w:pPr>
        <w:numPr>
          <w:ilvl w:val="0"/>
          <w:numId w:val="23"/>
        </w:numPr>
        <w:jc w:val="both"/>
        <w:rPr>
          <w:rFonts w:asciiTheme="minorHAnsi" w:hAnsiTheme="minorHAnsi"/>
          <w:sz w:val="22"/>
          <w:szCs w:val="22"/>
        </w:rPr>
      </w:pPr>
      <w:r w:rsidRPr="00961F4F">
        <w:rPr>
          <w:rFonts w:asciiTheme="minorHAnsi" w:hAnsiTheme="minorHAnsi"/>
          <w:sz w:val="22"/>
          <w:szCs w:val="22"/>
        </w:rPr>
        <w:t>az egyenlő bánásmód, és az esélyegyenlőség biztosításának követelményét,</w:t>
      </w:r>
    </w:p>
    <w:p w:rsidR="000E3B92" w:rsidRPr="00961F4F" w:rsidRDefault="000E3B92" w:rsidP="000E3B92">
      <w:pPr>
        <w:numPr>
          <w:ilvl w:val="0"/>
          <w:numId w:val="23"/>
        </w:numPr>
        <w:jc w:val="both"/>
        <w:rPr>
          <w:rFonts w:asciiTheme="minorHAnsi" w:hAnsiTheme="minorHAnsi"/>
          <w:sz w:val="22"/>
          <w:szCs w:val="22"/>
        </w:rPr>
      </w:pPr>
      <w:r w:rsidRPr="00961F4F">
        <w:rPr>
          <w:rFonts w:asciiTheme="minorHAnsi" w:hAnsiTheme="minorHAnsi"/>
          <w:sz w:val="22"/>
          <w:szCs w:val="22"/>
        </w:rPr>
        <w:t xml:space="preserve">a közszolgáltatásokhoz történő egyenlő hozzáférés elvét, </w:t>
      </w:r>
    </w:p>
    <w:p w:rsidR="000E3B92" w:rsidRPr="00961F4F" w:rsidRDefault="000E3B92" w:rsidP="000E3B92">
      <w:pPr>
        <w:numPr>
          <w:ilvl w:val="0"/>
          <w:numId w:val="23"/>
        </w:numPr>
        <w:jc w:val="both"/>
        <w:rPr>
          <w:rFonts w:asciiTheme="minorHAnsi" w:hAnsiTheme="minorHAnsi"/>
          <w:sz w:val="22"/>
          <w:szCs w:val="22"/>
        </w:rPr>
      </w:pPr>
      <w:r w:rsidRPr="00961F4F">
        <w:rPr>
          <w:rFonts w:asciiTheme="minorHAnsi" w:hAnsiTheme="minorHAnsi"/>
          <w:sz w:val="22"/>
          <w:szCs w:val="22"/>
        </w:rPr>
        <w:t xml:space="preserve">a diszkriminációmentességet, </w:t>
      </w:r>
    </w:p>
    <w:p w:rsidR="000E3B92" w:rsidRPr="00961F4F" w:rsidRDefault="000E3B92" w:rsidP="000E3B92">
      <w:pPr>
        <w:numPr>
          <w:ilvl w:val="0"/>
          <w:numId w:val="23"/>
        </w:numPr>
        <w:jc w:val="both"/>
        <w:rPr>
          <w:rFonts w:asciiTheme="minorHAnsi" w:hAnsiTheme="minorHAnsi"/>
          <w:sz w:val="22"/>
          <w:szCs w:val="22"/>
        </w:rPr>
      </w:pPr>
      <w:r w:rsidRPr="00961F4F">
        <w:rPr>
          <w:rFonts w:asciiTheme="minorHAnsi" w:hAnsiTheme="minorHAnsi"/>
          <w:sz w:val="22"/>
          <w:szCs w:val="22"/>
        </w:rPr>
        <w:t>szegregációmentességet,</w:t>
      </w:r>
    </w:p>
    <w:p w:rsidR="000E3B92" w:rsidRPr="00961F4F" w:rsidRDefault="000E3B92" w:rsidP="000E3B92">
      <w:pPr>
        <w:numPr>
          <w:ilvl w:val="0"/>
          <w:numId w:val="23"/>
        </w:numPr>
        <w:jc w:val="both"/>
        <w:rPr>
          <w:rFonts w:asciiTheme="minorHAnsi" w:hAnsiTheme="minorHAnsi"/>
          <w:sz w:val="22"/>
          <w:szCs w:val="22"/>
        </w:rPr>
      </w:pPr>
      <w:r w:rsidRPr="00961F4F">
        <w:rPr>
          <w:rFonts w:asciiTheme="minorHAnsi" w:hAnsiTheme="minorHAnsi"/>
          <w:iCs/>
          <w:sz w:val="22"/>
          <w:szCs w:val="22"/>
        </w:rPr>
        <w:t xml:space="preserve">a foglalkoztatás, a szociális biztonság, az egészségügy, az oktatás és a lakhatás területén </w:t>
      </w:r>
      <w:r w:rsidRPr="00961F4F">
        <w:rPr>
          <w:rFonts w:asciiTheme="minorHAnsi" w:hAnsiTheme="minorHAnsi"/>
          <w:sz w:val="22"/>
          <w:szCs w:val="22"/>
        </w:rPr>
        <w:t>a helyzetelemzés során feltárt problémák komplex kezelése érdekében szükséges intézkedés</w:t>
      </w:r>
      <w:r w:rsidRPr="00961F4F">
        <w:rPr>
          <w:rFonts w:asciiTheme="minorHAnsi" w:hAnsiTheme="minorHAnsi"/>
          <w:sz w:val="22"/>
          <w:szCs w:val="22"/>
        </w:rPr>
        <w:t>e</w:t>
      </w:r>
      <w:r w:rsidRPr="00961F4F">
        <w:rPr>
          <w:rFonts w:asciiTheme="minorHAnsi" w:hAnsiTheme="minorHAnsi"/>
          <w:sz w:val="22"/>
          <w:szCs w:val="22"/>
        </w:rPr>
        <w:t xml:space="preserve">ket. </w:t>
      </w:r>
    </w:p>
    <w:p w:rsidR="000E3B92" w:rsidRPr="00961F4F" w:rsidRDefault="000E3B92" w:rsidP="000E3B92">
      <w:pPr>
        <w:jc w:val="both"/>
        <w:rPr>
          <w:rFonts w:asciiTheme="minorHAnsi" w:hAnsiTheme="minorHAnsi"/>
          <w:sz w:val="22"/>
        </w:rPr>
      </w:pPr>
    </w:p>
    <w:p w:rsidR="000E3B92" w:rsidRPr="00961F4F" w:rsidRDefault="000E3B92" w:rsidP="000E3B92">
      <w:pPr>
        <w:jc w:val="both"/>
        <w:rPr>
          <w:rFonts w:asciiTheme="minorHAnsi" w:hAnsiTheme="minorHAnsi"/>
          <w:sz w:val="22"/>
          <w:u w:val="single"/>
        </w:rPr>
      </w:pPr>
      <w:r w:rsidRPr="00961F4F">
        <w:rPr>
          <w:rFonts w:asciiTheme="minorHAnsi" w:hAnsiTheme="minorHAnsi"/>
          <w:sz w:val="22"/>
          <w:u w:val="single"/>
        </w:rPr>
        <w:t>A HEP helyzetelemző részének célja</w:t>
      </w:r>
    </w:p>
    <w:p w:rsidR="000E3B92" w:rsidRPr="00961F4F" w:rsidRDefault="000E3B92" w:rsidP="000E3B92">
      <w:pPr>
        <w:jc w:val="both"/>
        <w:rPr>
          <w:rFonts w:asciiTheme="minorHAnsi" w:hAnsiTheme="minorHAnsi"/>
          <w:sz w:val="22"/>
          <w:szCs w:val="22"/>
        </w:rPr>
      </w:pPr>
    </w:p>
    <w:p w:rsidR="000E3B92" w:rsidRPr="00961F4F" w:rsidRDefault="000E3B92" w:rsidP="000E3B92">
      <w:pPr>
        <w:jc w:val="both"/>
        <w:rPr>
          <w:rFonts w:asciiTheme="minorHAnsi" w:hAnsiTheme="minorHAnsi"/>
          <w:sz w:val="22"/>
          <w:szCs w:val="22"/>
        </w:rPr>
      </w:pPr>
      <w:r w:rsidRPr="00961F4F">
        <w:rPr>
          <w:rFonts w:asciiTheme="minorHAnsi" w:hAnsiTheme="minorHAnsi"/>
          <w:sz w:val="22"/>
          <w:szCs w:val="22"/>
        </w:rPr>
        <w:t>Elsődleges célunk számba venni</w:t>
      </w:r>
      <w:r w:rsidRPr="00961F4F">
        <w:rPr>
          <w:rFonts w:asciiTheme="minorHAnsi" w:hAnsiTheme="minorHAnsi"/>
          <w:b/>
          <w:sz w:val="22"/>
          <w:szCs w:val="22"/>
        </w:rPr>
        <w:t xml:space="preserve"> </w:t>
      </w:r>
      <w:r w:rsidRPr="00961F4F">
        <w:rPr>
          <w:rFonts w:asciiTheme="minorHAnsi" w:hAnsiTheme="minorHAnsi"/>
          <w:sz w:val="22"/>
          <w:szCs w:val="22"/>
        </w:rPr>
        <w:t>a 321/2011. (XII. 27.) Korm. rendelet 1. § (2) bekezdésében neves</w:t>
      </w:r>
      <w:r w:rsidRPr="00961F4F">
        <w:rPr>
          <w:rFonts w:asciiTheme="minorHAnsi" w:hAnsiTheme="minorHAnsi"/>
          <w:sz w:val="22"/>
          <w:szCs w:val="22"/>
        </w:rPr>
        <w:t>í</w:t>
      </w:r>
      <w:r w:rsidRPr="00961F4F">
        <w:rPr>
          <w:rFonts w:asciiTheme="minorHAnsi" w:hAnsiTheme="minorHAnsi"/>
          <w:sz w:val="22"/>
          <w:szCs w:val="22"/>
        </w:rPr>
        <w:t>tett, esélyegye</w:t>
      </w:r>
      <w:r w:rsidRPr="00961F4F">
        <w:rPr>
          <w:rFonts w:asciiTheme="minorHAnsi" w:hAnsiTheme="minorHAnsi"/>
          <w:sz w:val="22"/>
        </w:rPr>
        <w:t>nlőségi szempontból fókuszban lévő célcsoportokba tartozók számát és arányát</w:t>
      </w:r>
      <w:r w:rsidRPr="00961F4F">
        <w:rPr>
          <w:rFonts w:asciiTheme="minorHAnsi" w:hAnsiTheme="minorHAnsi"/>
          <w:sz w:val="22"/>
          <w:szCs w:val="22"/>
        </w:rPr>
        <w:t>, val</w:t>
      </w:r>
      <w:r w:rsidRPr="00961F4F">
        <w:rPr>
          <w:rFonts w:asciiTheme="minorHAnsi" w:hAnsiTheme="minorHAnsi"/>
          <w:sz w:val="22"/>
          <w:szCs w:val="22"/>
        </w:rPr>
        <w:t>a</w:t>
      </w:r>
      <w:r w:rsidRPr="00961F4F">
        <w:rPr>
          <w:rFonts w:asciiTheme="minorHAnsi" w:hAnsiTheme="minorHAnsi"/>
          <w:sz w:val="22"/>
          <w:szCs w:val="22"/>
        </w:rPr>
        <w:t>mint helyzetét a településen.</w:t>
      </w:r>
    </w:p>
    <w:p w:rsidR="000E3B92" w:rsidRPr="00961F4F" w:rsidRDefault="000E3B92" w:rsidP="000E3B92">
      <w:pPr>
        <w:jc w:val="both"/>
        <w:rPr>
          <w:rFonts w:asciiTheme="minorHAnsi" w:hAnsiTheme="minorHAnsi"/>
          <w:sz w:val="22"/>
          <w:szCs w:val="22"/>
        </w:rPr>
      </w:pPr>
      <w:r w:rsidRPr="00961F4F">
        <w:rPr>
          <w:rFonts w:asciiTheme="minorHAnsi" w:hAnsiTheme="minorHAnsi"/>
          <w:sz w:val="22"/>
          <w:szCs w:val="22"/>
        </w:rPr>
        <w:t>E mellett célunk a célcsoportba tartozókra vonatkozóan áttekinteni a szolgáltatásokhoz történő ho</w:t>
      </w:r>
      <w:r w:rsidRPr="00961F4F">
        <w:rPr>
          <w:rFonts w:asciiTheme="minorHAnsi" w:hAnsiTheme="minorHAnsi"/>
          <w:sz w:val="22"/>
          <w:szCs w:val="22"/>
        </w:rPr>
        <w:t>z</w:t>
      </w:r>
      <w:r w:rsidRPr="00961F4F">
        <w:rPr>
          <w:rFonts w:asciiTheme="minorHAnsi" w:hAnsiTheme="minorHAnsi"/>
          <w:sz w:val="22"/>
          <w:szCs w:val="22"/>
        </w:rPr>
        <w:t>záférésük alakulását, valamint feltárni az ezeken a területeken jelentkező problémákat.</w:t>
      </w:r>
    </w:p>
    <w:p w:rsidR="000E3B92" w:rsidRPr="00961F4F" w:rsidRDefault="000E3B92" w:rsidP="000E3B92">
      <w:pPr>
        <w:jc w:val="both"/>
        <w:rPr>
          <w:rFonts w:asciiTheme="minorHAnsi" w:hAnsiTheme="minorHAnsi"/>
          <w:sz w:val="22"/>
          <w:szCs w:val="22"/>
        </w:rPr>
      </w:pPr>
      <w:r w:rsidRPr="00961F4F">
        <w:rPr>
          <w:rFonts w:asciiTheme="minorHAnsi" w:hAnsiTheme="minorHAnsi"/>
          <w:sz w:val="22"/>
          <w:szCs w:val="22"/>
        </w:rPr>
        <w:t>További célunk meghatározni az e csoportok esélyegyenlőségét elősegítő feladatokat, és azokat a területeket, melyek fejlesztésre szorulnak az egyenlő bánásmód érdekében.</w:t>
      </w:r>
    </w:p>
    <w:p w:rsidR="000E3B92" w:rsidRPr="00961F4F" w:rsidRDefault="000E3B92" w:rsidP="000E3B92">
      <w:pPr>
        <w:jc w:val="both"/>
        <w:rPr>
          <w:rFonts w:asciiTheme="minorHAnsi" w:hAnsiTheme="minorHAnsi"/>
          <w:sz w:val="22"/>
          <w:szCs w:val="22"/>
        </w:rPr>
      </w:pPr>
    </w:p>
    <w:p w:rsidR="000E3B92" w:rsidRDefault="000E3B92" w:rsidP="000E3B92">
      <w:pPr>
        <w:jc w:val="both"/>
        <w:rPr>
          <w:rFonts w:asciiTheme="minorHAnsi" w:hAnsiTheme="minorHAnsi"/>
          <w:sz w:val="22"/>
          <w:szCs w:val="22"/>
        </w:rPr>
      </w:pPr>
      <w:r w:rsidRPr="00961F4F">
        <w:rPr>
          <w:rFonts w:asciiTheme="minorHAnsi" w:hAnsiTheme="minorHAnsi"/>
          <w:sz w:val="22"/>
          <w:szCs w:val="22"/>
        </w:rPr>
        <w:t>A célok megvalósításának lépéseit, azok forrásigényét és végrehajtásuk tervezett ütemezését az HEP IT tartalmazza.</w:t>
      </w:r>
    </w:p>
    <w:p w:rsidR="000E3B92" w:rsidRPr="00961F4F" w:rsidRDefault="000E3B92" w:rsidP="000E3B92">
      <w:pPr>
        <w:jc w:val="both"/>
        <w:rPr>
          <w:rFonts w:asciiTheme="minorHAnsi" w:hAnsiTheme="minorHAnsi"/>
          <w:sz w:val="22"/>
          <w:szCs w:val="22"/>
        </w:rPr>
      </w:pPr>
    </w:p>
    <w:p w:rsidR="000E3B92" w:rsidRPr="00961F4F" w:rsidRDefault="000E3B92" w:rsidP="000E3B92">
      <w:pPr>
        <w:jc w:val="both"/>
        <w:rPr>
          <w:rFonts w:asciiTheme="minorHAnsi" w:hAnsiTheme="minorHAnsi"/>
          <w:sz w:val="22"/>
          <w:u w:val="single"/>
        </w:rPr>
      </w:pPr>
      <w:r w:rsidRPr="00961F4F">
        <w:rPr>
          <w:rFonts w:asciiTheme="minorHAnsi" w:hAnsiTheme="minorHAnsi"/>
          <w:sz w:val="22"/>
          <w:u w:val="single"/>
        </w:rPr>
        <w:t>A HEP IT célja</w:t>
      </w:r>
    </w:p>
    <w:p w:rsidR="000E3B92" w:rsidRPr="00961F4F" w:rsidRDefault="000E3B92" w:rsidP="000E3B92">
      <w:pPr>
        <w:jc w:val="both"/>
        <w:rPr>
          <w:rFonts w:asciiTheme="minorHAnsi" w:hAnsiTheme="minorHAnsi"/>
          <w:sz w:val="22"/>
          <w:szCs w:val="22"/>
        </w:rPr>
      </w:pPr>
    </w:p>
    <w:p w:rsidR="000E3B92" w:rsidRPr="00961F4F" w:rsidRDefault="000E3B92" w:rsidP="000E3B92">
      <w:pPr>
        <w:jc w:val="both"/>
        <w:rPr>
          <w:rFonts w:asciiTheme="minorHAnsi" w:hAnsiTheme="minorHAnsi"/>
          <w:sz w:val="22"/>
          <w:szCs w:val="22"/>
        </w:rPr>
      </w:pPr>
      <w:r w:rsidRPr="00961F4F">
        <w:rPr>
          <w:rFonts w:asciiTheme="minorHAnsi" w:hAnsiTheme="minorHAnsi"/>
          <w:sz w:val="22"/>
          <w:szCs w:val="22"/>
        </w:rPr>
        <w:t>Célunk a helyzetelemzésre építve olyan beavatkozások részletes tervezése, amelyek konkrét elmo</w:t>
      </w:r>
      <w:r w:rsidRPr="00961F4F">
        <w:rPr>
          <w:rFonts w:asciiTheme="minorHAnsi" w:hAnsiTheme="minorHAnsi"/>
          <w:sz w:val="22"/>
          <w:szCs w:val="22"/>
        </w:rPr>
        <w:t>z</w:t>
      </w:r>
      <w:r w:rsidRPr="00961F4F">
        <w:rPr>
          <w:rFonts w:asciiTheme="minorHAnsi" w:hAnsiTheme="minorHAnsi"/>
          <w:sz w:val="22"/>
          <w:szCs w:val="22"/>
        </w:rPr>
        <w:t>dulásokat eredményeznek az esélyegyenlőségi célcsoportokhoz tartozók helyzetének javítása sze</w:t>
      </w:r>
      <w:r w:rsidRPr="00961F4F">
        <w:rPr>
          <w:rFonts w:asciiTheme="minorHAnsi" w:hAnsiTheme="minorHAnsi"/>
          <w:sz w:val="22"/>
          <w:szCs w:val="22"/>
        </w:rPr>
        <w:t>m</w:t>
      </w:r>
      <w:r w:rsidRPr="00961F4F">
        <w:rPr>
          <w:rFonts w:asciiTheme="minorHAnsi" w:hAnsiTheme="minorHAnsi"/>
          <w:sz w:val="22"/>
          <w:szCs w:val="22"/>
        </w:rPr>
        <w:t>pontjából.</w:t>
      </w:r>
    </w:p>
    <w:p w:rsidR="000E3B92" w:rsidRPr="00961F4F" w:rsidRDefault="000E3B92" w:rsidP="000E3B92">
      <w:pPr>
        <w:jc w:val="both"/>
        <w:rPr>
          <w:rFonts w:asciiTheme="minorHAnsi" w:hAnsiTheme="minorHAnsi"/>
          <w:sz w:val="22"/>
          <w:szCs w:val="22"/>
        </w:rPr>
      </w:pPr>
      <w:r w:rsidRPr="00961F4F">
        <w:rPr>
          <w:rFonts w:asciiTheme="minorHAnsi" w:hAnsiTheme="minorHAnsi"/>
          <w:sz w:val="22"/>
          <w:szCs w:val="22"/>
        </w:rPr>
        <w:t>További célunk meghatározni a beavatkozásokhoz kapcsolódó kommunikációt.</w:t>
      </w:r>
    </w:p>
    <w:p w:rsidR="000E3B92" w:rsidRPr="00961F4F" w:rsidRDefault="000E3B92" w:rsidP="000E3B92">
      <w:pPr>
        <w:jc w:val="both"/>
        <w:rPr>
          <w:rFonts w:asciiTheme="minorHAnsi" w:hAnsiTheme="minorHAnsi"/>
          <w:sz w:val="22"/>
          <w:szCs w:val="22"/>
        </w:rPr>
      </w:pPr>
      <w:r w:rsidRPr="00961F4F">
        <w:rPr>
          <w:rFonts w:asciiTheme="minorHAnsi" w:hAnsiTheme="minorHAnsi"/>
          <w:sz w:val="22"/>
          <w:szCs w:val="22"/>
        </w:rPr>
        <w:t>Szintén célként határozzuk meg annak az együttműködési rendszernek a felállítását, amely a pro</w:t>
      </w:r>
      <w:r w:rsidRPr="00961F4F">
        <w:rPr>
          <w:rFonts w:asciiTheme="minorHAnsi" w:hAnsiTheme="minorHAnsi"/>
          <w:sz w:val="22"/>
          <w:szCs w:val="22"/>
        </w:rPr>
        <w:t>g</w:t>
      </w:r>
      <w:r w:rsidRPr="00961F4F">
        <w:rPr>
          <w:rFonts w:asciiTheme="minorHAnsi" w:hAnsiTheme="minorHAnsi"/>
          <w:sz w:val="22"/>
          <w:szCs w:val="22"/>
        </w:rPr>
        <w:t>ramalkotás és végrehajtás során biztosítja majd a megvalósítás, nyomon követés, ellenőrzés-</w:t>
      </w:r>
      <w:r w:rsidRPr="00961F4F">
        <w:rPr>
          <w:rFonts w:asciiTheme="minorHAnsi" w:hAnsiTheme="minorHAnsi"/>
          <w:sz w:val="22"/>
          <w:szCs w:val="22"/>
        </w:rPr>
        <w:lastRenderedPageBreak/>
        <w:t>értékelés, kiigazítás támogató strukturális rendszerét, vagyis a HEP Fórumot és a hozzá kapcsolódó tematikus munkacsoportokat.</w:t>
      </w:r>
    </w:p>
    <w:p w:rsidR="000E3B92" w:rsidRPr="00961F4F" w:rsidRDefault="000E3B92" w:rsidP="000E3B92">
      <w:pPr>
        <w:rPr>
          <w:rFonts w:asciiTheme="minorHAnsi" w:hAnsiTheme="minorHAnsi"/>
          <w:b/>
          <w:i/>
        </w:rPr>
      </w:pPr>
      <w:r w:rsidRPr="00961F4F">
        <w:rPr>
          <w:rFonts w:asciiTheme="minorHAnsi" w:hAnsiTheme="minorHAnsi"/>
          <w:bCs/>
          <w:iCs/>
          <w:sz w:val="28"/>
          <w:szCs w:val="22"/>
        </w:rPr>
        <w:br w:type="page"/>
      </w:r>
    </w:p>
    <w:p w:rsidR="000E3B92" w:rsidRPr="00FD37E5" w:rsidRDefault="000E3B92" w:rsidP="000E3B92">
      <w:pPr>
        <w:keepNext/>
        <w:pBdr>
          <w:top w:val="single" w:sz="4" w:space="1" w:color="auto"/>
          <w:left w:val="single" w:sz="4" w:space="4" w:color="auto"/>
          <w:bottom w:val="single" w:sz="4" w:space="1" w:color="auto"/>
          <w:right w:val="single" w:sz="4" w:space="4" w:color="auto"/>
        </w:pBdr>
        <w:shd w:val="clear" w:color="auto" w:fill="FFFFFF"/>
        <w:tabs>
          <w:tab w:val="left" w:pos="2580"/>
        </w:tabs>
        <w:jc w:val="both"/>
        <w:outlineLvl w:val="1"/>
        <w:rPr>
          <w:rFonts w:asciiTheme="minorHAnsi" w:hAnsiTheme="minorHAnsi" w:cs="Courier New"/>
          <w:bCs/>
          <w:iCs/>
          <w:sz w:val="28"/>
          <w:szCs w:val="22"/>
        </w:rPr>
      </w:pPr>
      <w:r w:rsidRPr="00FD37E5">
        <w:rPr>
          <w:rFonts w:asciiTheme="minorHAnsi" w:hAnsiTheme="minorHAnsi" w:cs="Courier New"/>
          <w:bCs/>
          <w:iCs/>
          <w:sz w:val="28"/>
          <w:szCs w:val="22"/>
        </w:rPr>
        <w:lastRenderedPageBreak/>
        <w:t xml:space="preserve">A Helyi Esélyegyenlőségi Program Helyzetelemzése (HEP </w:t>
      </w:r>
      <w:proofErr w:type="gramStart"/>
      <w:r w:rsidRPr="00FD37E5">
        <w:rPr>
          <w:rFonts w:asciiTheme="minorHAnsi" w:hAnsiTheme="minorHAnsi" w:cs="Courier New"/>
          <w:bCs/>
          <w:iCs/>
          <w:sz w:val="28"/>
          <w:szCs w:val="22"/>
        </w:rPr>
        <w:t>HE</w:t>
      </w:r>
      <w:proofErr w:type="gramEnd"/>
      <w:r w:rsidRPr="00FD37E5">
        <w:rPr>
          <w:rFonts w:asciiTheme="minorHAnsi" w:hAnsiTheme="minorHAnsi" w:cs="Courier New"/>
          <w:bCs/>
          <w:iCs/>
          <w:sz w:val="28"/>
          <w:szCs w:val="22"/>
        </w:rPr>
        <w:t>)</w:t>
      </w:r>
    </w:p>
    <w:p w:rsidR="000E3B92" w:rsidRPr="00FD37E5" w:rsidRDefault="000E3B92" w:rsidP="000E3B92">
      <w:pPr>
        <w:autoSpaceDE w:val="0"/>
        <w:autoSpaceDN w:val="0"/>
        <w:adjustRightInd w:val="0"/>
        <w:spacing w:after="20"/>
        <w:ind w:firstLine="142"/>
        <w:jc w:val="both"/>
        <w:rPr>
          <w:rFonts w:asciiTheme="minorHAnsi" w:hAnsiTheme="minorHAnsi" w:cs="Courier New"/>
          <w:sz w:val="22"/>
          <w:szCs w:val="22"/>
        </w:rPr>
      </w:pPr>
    </w:p>
    <w:p w:rsidR="000E3B92" w:rsidRPr="00FD37E5" w:rsidRDefault="000E3B92" w:rsidP="000E3B92">
      <w:pPr>
        <w:autoSpaceDE w:val="0"/>
        <w:autoSpaceDN w:val="0"/>
        <w:adjustRightInd w:val="0"/>
        <w:spacing w:after="20"/>
        <w:jc w:val="both"/>
        <w:rPr>
          <w:rFonts w:asciiTheme="minorHAnsi" w:hAnsiTheme="minorHAnsi" w:cs="Courier New"/>
          <w:sz w:val="22"/>
          <w:szCs w:val="22"/>
        </w:rPr>
      </w:pPr>
    </w:p>
    <w:p w:rsidR="000E3B92" w:rsidRPr="00FD37E5" w:rsidRDefault="000E3B92" w:rsidP="000E3B92">
      <w:pPr>
        <w:keepNext/>
        <w:pBdr>
          <w:top w:val="single" w:sz="4" w:space="1" w:color="auto"/>
          <w:left w:val="single" w:sz="4" w:space="4" w:color="auto"/>
          <w:bottom w:val="single" w:sz="4" w:space="1" w:color="auto"/>
          <w:right w:val="single" w:sz="4" w:space="4" w:color="auto"/>
        </w:pBdr>
        <w:spacing w:before="240" w:after="240"/>
        <w:outlineLvl w:val="2"/>
        <w:rPr>
          <w:rFonts w:asciiTheme="minorHAnsi" w:hAnsiTheme="minorHAnsi" w:cs="Courier New"/>
          <w:b/>
          <w:bCs/>
          <w:szCs w:val="26"/>
        </w:rPr>
      </w:pPr>
      <w:r w:rsidRPr="00FD37E5">
        <w:rPr>
          <w:rFonts w:asciiTheme="minorHAnsi" w:hAnsiTheme="minorHAnsi" w:cs="Courier New"/>
          <w:b/>
          <w:bCs/>
          <w:szCs w:val="26"/>
        </w:rPr>
        <w:t>1. Jogszabályi háttér bemutatása</w:t>
      </w:r>
    </w:p>
    <w:p w:rsidR="000E3B92" w:rsidRPr="00FD37E5" w:rsidRDefault="000E3B92" w:rsidP="000E3B92">
      <w:pPr>
        <w:jc w:val="both"/>
        <w:rPr>
          <w:rFonts w:asciiTheme="minorHAnsi" w:hAnsiTheme="minorHAnsi" w:cs="Courier New"/>
          <w:sz w:val="22"/>
          <w:szCs w:val="22"/>
        </w:rPr>
      </w:pPr>
    </w:p>
    <w:p w:rsidR="000E3B92" w:rsidRPr="00FD37E5" w:rsidRDefault="000E3B92" w:rsidP="000E3B92">
      <w:pPr>
        <w:numPr>
          <w:ilvl w:val="1"/>
          <w:numId w:val="22"/>
        </w:numPr>
        <w:autoSpaceDE w:val="0"/>
        <w:autoSpaceDN w:val="0"/>
        <w:adjustRightInd w:val="0"/>
        <w:spacing w:after="20"/>
        <w:jc w:val="both"/>
        <w:rPr>
          <w:rFonts w:asciiTheme="minorHAnsi" w:hAnsiTheme="minorHAnsi" w:cs="Courier New"/>
          <w:b/>
          <w:sz w:val="22"/>
          <w:szCs w:val="22"/>
        </w:rPr>
      </w:pPr>
      <w:r w:rsidRPr="00FD37E5">
        <w:rPr>
          <w:rFonts w:asciiTheme="minorHAnsi" w:hAnsiTheme="minorHAnsi" w:cs="Courier New"/>
          <w:b/>
          <w:sz w:val="22"/>
          <w:szCs w:val="22"/>
        </w:rPr>
        <w:t>A program készítését előíró jogszabályi környezet rövid bemutatása</w:t>
      </w:r>
    </w:p>
    <w:p w:rsidR="000E3B92" w:rsidRPr="00FD37E5" w:rsidRDefault="000E3B92" w:rsidP="000E3B92">
      <w:pPr>
        <w:jc w:val="both"/>
        <w:rPr>
          <w:rFonts w:asciiTheme="minorHAnsi" w:hAnsiTheme="minorHAnsi" w:cs="Courier New"/>
          <w:sz w:val="22"/>
        </w:rPr>
      </w:pP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b/>
          <w:bCs/>
          <w:iCs/>
          <w:color w:val="000000"/>
          <w:sz w:val="22"/>
          <w:szCs w:val="22"/>
        </w:rPr>
        <w:t xml:space="preserve">Magyarország Alaptörvénye „Szabadság és felelősség” fejezetének XV. cikke </w:t>
      </w:r>
      <w:r w:rsidRPr="00FD37E5">
        <w:rPr>
          <w:rFonts w:asciiTheme="minorHAnsi" w:hAnsiTheme="minorHAnsi" w:cs="Courier New"/>
          <w:b/>
          <w:bCs/>
          <w:color w:val="000000"/>
          <w:sz w:val="22"/>
          <w:szCs w:val="22"/>
        </w:rPr>
        <w:t xml:space="preserve">kimondja: </w:t>
      </w:r>
    </w:p>
    <w:p w:rsidR="000E3B92" w:rsidRPr="00FD37E5" w:rsidRDefault="000E3B92" w:rsidP="000E3B92">
      <w:pPr>
        <w:autoSpaceDE w:val="0"/>
        <w:autoSpaceDN w:val="0"/>
        <w:adjustRightInd w:val="0"/>
        <w:spacing w:after="261"/>
        <w:jc w:val="both"/>
        <w:rPr>
          <w:rFonts w:asciiTheme="minorHAnsi" w:hAnsiTheme="minorHAnsi" w:cs="Courier New"/>
          <w:color w:val="000000"/>
          <w:sz w:val="22"/>
          <w:szCs w:val="22"/>
        </w:rPr>
      </w:pPr>
      <w:r w:rsidRPr="00FD37E5">
        <w:rPr>
          <w:rFonts w:asciiTheme="minorHAnsi" w:hAnsiTheme="minorHAnsi" w:cs="Courier New"/>
          <w:color w:val="000000"/>
          <w:sz w:val="22"/>
          <w:szCs w:val="22"/>
        </w:rPr>
        <w:t>(1) A törvény előtt mindenki egyenlő. Minden ember jogképes.</w:t>
      </w:r>
    </w:p>
    <w:p w:rsidR="000E3B92" w:rsidRPr="00FD37E5" w:rsidRDefault="000E3B92" w:rsidP="000E3B92">
      <w:pPr>
        <w:autoSpaceDE w:val="0"/>
        <w:autoSpaceDN w:val="0"/>
        <w:adjustRightInd w:val="0"/>
        <w:spacing w:after="261"/>
        <w:jc w:val="both"/>
        <w:rPr>
          <w:rFonts w:asciiTheme="minorHAnsi" w:hAnsiTheme="minorHAnsi" w:cs="Courier New"/>
          <w:color w:val="000000"/>
          <w:sz w:val="22"/>
          <w:szCs w:val="22"/>
        </w:rPr>
      </w:pPr>
      <w:r w:rsidRPr="00FD37E5">
        <w:rPr>
          <w:rFonts w:asciiTheme="minorHAnsi" w:hAnsiTheme="minorHAnsi" w:cs="Courier New"/>
          <w:color w:val="000000"/>
          <w:sz w:val="22"/>
          <w:szCs w:val="22"/>
        </w:rPr>
        <w:t xml:space="preserve">(2)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 </w:t>
      </w:r>
    </w:p>
    <w:p w:rsidR="000E3B92" w:rsidRPr="00FD37E5" w:rsidRDefault="000E3B92" w:rsidP="000E3B92">
      <w:pPr>
        <w:autoSpaceDE w:val="0"/>
        <w:autoSpaceDN w:val="0"/>
        <w:adjustRightInd w:val="0"/>
        <w:spacing w:after="261"/>
        <w:jc w:val="both"/>
        <w:rPr>
          <w:rFonts w:asciiTheme="minorHAnsi" w:hAnsiTheme="minorHAnsi" w:cs="Courier New"/>
          <w:color w:val="000000"/>
          <w:sz w:val="22"/>
          <w:szCs w:val="22"/>
        </w:rPr>
      </w:pPr>
      <w:r w:rsidRPr="00FD37E5">
        <w:rPr>
          <w:rFonts w:asciiTheme="minorHAnsi" w:hAnsiTheme="minorHAnsi" w:cs="Courier New"/>
          <w:color w:val="000000"/>
          <w:sz w:val="22"/>
          <w:szCs w:val="22"/>
        </w:rPr>
        <w:t>(3) A nők és a férfiak egyenjogúak.</w:t>
      </w:r>
    </w:p>
    <w:p w:rsidR="000E3B92" w:rsidRPr="00FD37E5" w:rsidRDefault="000E3B92" w:rsidP="000E3B92">
      <w:pPr>
        <w:autoSpaceDE w:val="0"/>
        <w:autoSpaceDN w:val="0"/>
        <w:adjustRightInd w:val="0"/>
        <w:spacing w:after="261"/>
        <w:jc w:val="both"/>
        <w:rPr>
          <w:rFonts w:asciiTheme="minorHAnsi" w:hAnsiTheme="minorHAnsi" w:cs="Courier New"/>
          <w:color w:val="000000"/>
          <w:sz w:val="22"/>
          <w:szCs w:val="22"/>
        </w:rPr>
      </w:pPr>
      <w:r w:rsidRPr="00FD37E5">
        <w:rPr>
          <w:rFonts w:asciiTheme="minorHAnsi" w:hAnsiTheme="minorHAnsi" w:cs="Courier New"/>
          <w:color w:val="000000"/>
          <w:sz w:val="22"/>
          <w:szCs w:val="22"/>
        </w:rPr>
        <w:t>(4) Magyarország az esélyegyenlőség megvalósulását külön intézkedésekkel segíti.</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color w:val="000000"/>
          <w:sz w:val="22"/>
          <w:szCs w:val="22"/>
        </w:rPr>
        <w:t>(5) Magyarország külön intézkedésekkel védi a gyermekeket, a nőket, az időseket és a fogyatéko</w:t>
      </w:r>
      <w:r w:rsidRPr="00FD37E5">
        <w:rPr>
          <w:rFonts w:asciiTheme="minorHAnsi" w:hAnsiTheme="minorHAnsi" w:cs="Courier New"/>
          <w:color w:val="000000"/>
          <w:sz w:val="22"/>
          <w:szCs w:val="22"/>
        </w:rPr>
        <w:t>s</w:t>
      </w:r>
      <w:r w:rsidRPr="00FD37E5">
        <w:rPr>
          <w:rFonts w:asciiTheme="minorHAnsi" w:hAnsiTheme="minorHAnsi" w:cs="Courier New"/>
          <w:color w:val="000000"/>
          <w:sz w:val="22"/>
          <w:szCs w:val="22"/>
        </w:rPr>
        <w:t xml:space="preserve">sággal élőket.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p>
    <w:p w:rsidR="000E3B92" w:rsidRPr="00FD37E5" w:rsidRDefault="000E3B92" w:rsidP="000E3B92">
      <w:pPr>
        <w:jc w:val="both"/>
        <w:rPr>
          <w:rFonts w:asciiTheme="minorHAnsi" w:hAnsiTheme="minorHAnsi" w:cs="Courier New"/>
          <w:color w:val="000000"/>
          <w:sz w:val="22"/>
          <w:szCs w:val="22"/>
        </w:rPr>
      </w:pPr>
      <w:r w:rsidRPr="00FD37E5">
        <w:rPr>
          <w:rFonts w:asciiTheme="minorHAnsi" w:hAnsiTheme="minorHAnsi" w:cs="Courier New"/>
          <w:color w:val="000000"/>
          <w:sz w:val="22"/>
          <w:szCs w:val="22"/>
        </w:rPr>
        <w:t xml:space="preserve">Az Alaptörvény rendelkezéseivel összhangban </w:t>
      </w:r>
      <w:r w:rsidRPr="00FD37E5">
        <w:rPr>
          <w:rFonts w:asciiTheme="minorHAnsi" w:hAnsiTheme="minorHAnsi" w:cs="Courier New"/>
          <w:bCs/>
          <w:iCs/>
          <w:color w:val="000000"/>
          <w:sz w:val="22"/>
          <w:szCs w:val="22"/>
        </w:rPr>
        <w:t>Az egyenlő bánásmódról és az esélyegyenlőség el</w:t>
      </w:r>
      <w:r w:rsidRPr="00FD37E5">
        <w:rPr>
          <w:rFonts w:asciiTheme="minorHAnsi" w:hAnsiTheme="minorHAnsi" w:cs="Courier New"/>
          <w:bCs/>
          <w:iCs/>
          <w:color w:val="000000"/>
          <w:sz w:val="22"/>
          <w:szCs w:val="22"/>
        </w:rPr>
        <w:t>ő</w:t>
      </w:r>
      <w:r w:rsidRPr="00FD37E5">
        <w:rPr>
          <w:rFonts w:asciiTheme="minorHAnsi" w:hAnsiTheme="minorHAnsi" w:cs="Courier New"/>
          <w:bCs/>
          <w:iCs/>
          <w:color w:val="000000"/>
          <w:sz w:val="22"/>
          <w:szCs w:val="22"/>
        </w:rPr>
        <w:t xml:space="preserve">mozdításáról szóló 2003. évi CXXV. törvény </w:t>
      </w:r>
      <w:r w:rsidRPr="00FD37E5">
        <w:rPr>
          <w:rFonts w:asciiTheme="minorHAnsi" w:hAnsiTheme="minorHAnsi" w:cs="Courier New"/>
          <w:bCs/>
          <w:color w:val="000000"/>
          <w:sz w:val="22"/>
          <w:szCs w:val="22"/>
        </w:rPr>
        <w:t xml:space="preserve">31. § </w:t>
      </w:r>
      <w:r w:rsidRPr="00FD37E5">
        <w:rPr>
          <w:rFonts w:asciiTheme="minorHAnsi" w:hAnsiTheme="minorHAnsi" w:cs="Courier New"/>
          <w:color w:val="000000"/>
          <w:sz w:val="22"/>
          <w:szCs w:val="22"/>
        </w:rPr>
        <w:t xml:space="preserve">(1) bekezdése kimondja, hogy a község, a város és a főváros kerületeinek önkormányzata (a továbbiakban: települési önkormányzat) ötévente öt évre szóló helyi esélyegyenlőségi programot fogad el.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color w:val="000000"/>
          <w:sz w:val="22"/>
          <w:szCs w:val="22"/>
        </w:rPr>
        <w:t xml:space="preserve">A jogszabály 31. § (2) bekezdése szerint, a helyi esélyegyenlőségi programban helyzetelemzést kell készíteni a hátrányos helyzetű társadalmi csoportok – </w:t>
      </w:r>
      <w:r w:rsidRPr="00FD37E5">
        <w:rPr>
          <w:rFonts w:asciiTheme="minorHAnsi" w:hAnsiTheme="minorHAnsi" w:cs="Courier New"/>
          <w:bCs/>
          <w:iCs/>
          <w:color w:val="000000"/>
          <w:sz w:val="22"/>
          <w:szCs w:val="22"/>
        </w:rPr>
        <w:t>különös tekintettel a nők, a mélyszegénysé</w:t>
      </w:r>
      <w:r w:rsidRPr="00FD37E5">
        <w:rPr>
          <w:rFonts w:asciiTheme="minorHAnsi" w:hAnsiTheme="minorHAnsi" w:cs="Courier New"/>
          <w:bCs/>
          <w:iCs/>
          <w:color w:val="000000"/>
          <w:sz w:val="22"/>
          <w:szCs w:val="22"/>
        </w:rPr>
        <w:t>g</w:t>
      </w:r>
      <w:r w:rsidRPr="00FD37E5">
        <w:rPr>
          <w:rFonts w:asciiTheme="minorHAnsi" w:hAnsiTheme="minorHAnsi" w:cs="Courier New"/>
          <w:bCs/>
          <w:iCs/>
          <w:color w:val="000000"/>
          <w:sz w:val="22"/>
          <w:szCs w:val="22"/>
        </w:rPr>
        <w:t xml:space="preserve">ben élők, romák, a fogyatékossággal élő személyek, valamint a gyermekek és idősek csoportjára </w:t>
      </w:r>
      <w:r w:rsidRPr="00FD37E5">
        <w:rPr>
          <w:rFonts w:asciiTheme="minorHAnsi" w:hAnsiTheme="minorHAnsi" w:cs="Courier New"/>
          <w:color w:val="000000"/>
          <w:sz w:val="22"/>
          <w:szCs w:val="22"/>
        </w:rPr>
        <w:t>– oktatási, lakhatási, foglalkoztatási, egészségügyi és szociális helyzetéről, illetve a helyzetelemzésen alapuló intézkedési tervben meg kell határozni a helyzetelemzés során feltárt problémák komplex kezelése érdekében szükséges intézkedéseket. A helyzetelemzés és az intézkedési terv elfogadása során figyelembe kell venni a települési kisebbségi önkormányzatok véleményét. A programalkotás során gondoskodni kell a helyi esélyegyenlőségi program és a települési önkormányzat által készíte</w:t>
      </w:r>
      <w:r w:rsidRPr="00FD37E5">
        <w:rPr>
          <w:rFonts w:asciiTheme="minorHAnsi" w:hAnsiTheme="minorHAnsi" w:cs="Courier New"/>
          <w:color w:val="000000"/>
          <w:sz w:val="22"/>
          <w:szCs w:val="22"/>
        </w:rPr>
        <w:t>n</w:t>
      </w:r>
      <w:r w:rsidRPr="00FD37E5">
        <w:rPr>
          <w:rFonts w:asciiTheme="minorHAnsi" w:hAnsiTheme="minorHAnsi" w:cs="Courier New"/>
          <w:color w:val="000000"/>
          <w:sz w:val="22"/>
          <w:szCs w:val="22"/>
        </w:rPr>
        <w:t xml:space="preserve">dő egyéb fejlesztési tervek, koncepciók, továbbá a közoktatási esélyegyenlőségi terv és az integrált településfejlesztési stratégia </w:t>
      </w:r>
      <w:proofErr w:type="spellStart"/>
      <w:r w:rsidRPr="00FD37E5">
        <w:rPr>
          <w:rFonts w:asciiTheme="minorHAnsi" w:hAnsiTheme="minorHAnsi" w:cs="Courier New"/>
          <w:color w:val="000000"/>
          <w:sz w:val="22"/>
          <w:szCs w:val="22"/>
        </w:rPr>
        <w:t>antiszegregációs</w:t>
      </w:r>
      <w:proofErr w:type="spellEnd"/>
      <w:r w:rsidRPr="00FD37E5">
        <w:rPr>
          <w:rFonts w:asciiTheme="minorHAnsi" w:hAnsiTheme="minorHAnsi" w:cs="Courier New"/>
          <w:color w:val="000000"/>
          <w:sz w:val="22"/>
          <w:szCs w:val="22"/>
        </w:rPr>
        <w:t xml:space="preserve"> célkitűzéseinek összhangjáról.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color w:val="000000"/>
          <w:sz w:val="22"/>
          <w:szCs w:val="22"/>
        </w:rPr>
        <w:t xml:space="preserve">A jogszabály 31. § (3) bekezdése szerint a helyi esélyegyenlőségi program elkészítése során kiemelt figyelmet kell fordítani: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proofErr w:type="gramStart"/>
      <w:r w:rsidRPr="00FD37E5">
        <w:rPr>
          <w:rFonts w:asciiTheme="minorHAnsi" w:hAnsiTheme="minorHAnsi" w:cs="Courier New"/>
          <w:i/>
          <w:iCs/>
          <w:color w:val="000000"/>
          <w:sz w:val="22"/>
          <w:szCs w:val="22"/>
        </w:rPr>
        <w:t>a</w:t>
      </w:r>
      <w:proofErr w:type="gramEnd"/>
      <w:r w:rsidRPr="00FD37E5">
        <w:rPr>
          <w:rFonts w:asciiTheme="minorHAnsi" w:hAnsiTheme="minorHAnsi" w:cs="Courier New"/>
          <w:i/>
          <w:iCs/>
          <w:color w:val="000000"/>
          <w:sz w:val="22"/>
          <w:szCs w:val="22"/>
        </w:rPr>
        <w:t xml:space="preserve">) </w:t>
      </w:r>
      <w:r w:rsidRPr="00FD37E5">
        <w:rPr>
          <w:rFonts w:asciiTheme="minorHAnsi" w:hAnsiTheme="minorHAnsi" w:cs="Courier New"/>
          <w:color w:val="000000"/>
          <w:sz w:val="22"/>
          <w:szCs w:val="22"/>
        </w:rPr>
        <w:t>az egyenlő bánásmód, az esélyegyenlőség és a társadalmi felzárkózás követelményének érvény</w:t>
      </w:r>
      <w:r w:rsidRPr="00FD37E5">
        <w:rPr>
          <w:rFonts w:asciiTheme="minorHAnsi" w:hAnsiTheme="minorHAnsi" w:cs="Courier New"/>
          <w:color w:val="000000"/>
          <w:sz w:val="22"/>
          <w:szCs w:val="22"/>
        </w:rPr>
        <w:t>e</w:t>
      </w:r>
      <w:r w:rsidRPr="00FD37E5">
        <w:rPr>
          <w:rFonts w:asciiTheme="minorHAnsi" w:hAnsiTheme="minorHAnsi" w:cs="Courier New"/>
          <w:color w:val="000000"/>
          <w:sz w:val="22"/>
          <w:szCs w:val="22"/>
        </w:rPr>
        <w:t xml:space="preserve">sülését segítő intézkedésekre,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i/>
          <w:iCs/>
          <w:color w:val="000000"/>
          <w:sz w:val="22"/>
          <w:szCs w:val="22"/>
        </w:rPr>
        <w:t xml:space="preserve">b) </w:t>
      </w:r>
      <w:r w:rsidRPr="00FD37E5">
        <w:rPr>
          <w:rFonts w:asciiTheme="minorHAnsi" w:hAnsiTheme="minorHAnsi" w:cs="Courier New"/>
          <w:color w:val="000000"/>
          <w:sz w:val="22"/>
          <w:szCs w:val="22"/>
        </w:rPr>
        <w:t xml:space="preserve">az oktatás és a képzés területén a jogellenes elkülönítés megelőzésére, illetve az azzal szembeni fellépésre, továbbá az egyenlő esélyű hozzáférés biztosításához szükséges intézkedésekre,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i/>
          <w:iCs/>
          <w:color w:val="000000"/>
          <w:sz w:val="22"/>
          <w:szCs w:val="22"/>
        </w:rPr>
        <w:t xml:space="preserve">c) </w:t>
      </w:r>
      <w:r w:rsidRPr="00FD37E5">
        <w:rPr>
          <w:rFonts w:asciiTheme="minorHAnsi" w:hAnsiTheme="minorHAnsi" w:cs="Courier New"/>
          <w:color w:val="000000"/>
          <w:sz w:val="22"/>
          <w:szCs w:val="22"/>
        </w:rPr>
        <w:t xml:space="preserve">a közszolgáltatásokhoz, valamint az egészségügyi szolgáltatásokhoz való egyenlő esélyű hozzáférés biztosításához szükséges intézkedésekre, </w:t>
      </w:r>
    </w:p>
    <w:p w:rsidR="000E3B92" w:rsidRPr="00FD37E5" w:rsidRDefault="000E3B92" w:rsidP="000E3B92">
      <w:pPr>
        <w:autoSpaceDE w:val="0"/>
        <w:autoSpaceDN w:val="0"/>
        <w:adjustRightInd w:val="0"/>
        <w:jc w:val="both"/>
        <w:rPr>
          <w:rFonts w:asciiTheme="minorHAnsi" w:hAnsiTheme="minorHAnsi" w:cs="Courier New"/>
          <w:color w:val="000000"/>
          <w:sz w:val="22"/>
          <w:szCs w:val="22"/>
        </w:rPr>
      </w:pPr>
      <w:r w:rsidRPr="00FD37E5">
        <w:rPr>
          <w:rFonts w:asciiTheme="minorHAnsi" w:hAnsiTheme="minorHAnsi" w:cs="Courier New"/>
          <w:i/>
          <w:iCs/>
          <w:color w:val="000000"/>
          <w:sz w:val="22"/>
          <w:szCs w:val="22"/>
        </w:rPr>
        <w:t xml:space="preserve">d) </w:t>
      </w:r>
      <w:r w:rsidRPr="00FD37E5">
        <w:rPr>
          <w:rFonts w:asciiTheme="minorHAnsi" w:hAnsiTheme="minorHAnsi" w:cs="Courier New"/>
          <w:color w:val="000000"/>
          <w:sz w:val="22"/>
          <w:szCs w:val="22"/>
        </w:rPr>
        <w:t>olyan intézkedésekre, amelyek csökkentik a hátrányos helyzetűek munkaerő-piaci hátrányait, ille</w:t>
      </w:r>
      <w:r w:rsidRPr="00FD37E5">
        <w:rPr>
          <w:rFonts w:asciiTheme="minorHAnsi" w:hAnsiTheme="minorHAnsi" w:cs="Courier New"/>
          <w:color w:val="000000"/>
          <w:sz w:val="22"/>
          <w:szCs w:val="22"/>
        </w:rPr>
        <w:t>t</w:t>
      </w:r>
      <w:r w:rsidRPr="00FD37E5">
        <w:rPr>
          <w:rFonts w:asciiTheme="minorHAnsi" w:hAnsiTheme="minorHAnsi" w:cs="Courier New"/>
          <w:color w:val="000000"/>
          <w:sz w:val="22"/>
          <w:szCs w:val="22"/>
        </w:rPr>
        <w:t xml:space="preserve">ve javítják foglalkoztatási esélyeiket. </w:t>
      </w:r>
    </w:p>
    <w:p w:rsidR="000E3B92" w:rsidRPr="00FD37E5" w:rsidRDefault="000E3B92" w:rsidP="000E3B92">
      <w:pPr>
        <w:autoSpaceDE w:val="0"/>
        <w:autoSpaceDN w:val="0"/>
        <w:adjustRightInd w:val="0"/>
        <w:jc w:val="both"/>
        <w:rPr>
          <w:rFonts w:asciiTheme="minorHAnsi" w:hAnsiTheme="minorHAnsi" w:cs="Courier New"/>
          <w:sz w:val="22"/>
          <w:szCs w:val="22"/>
        </w:rPr>
      </w:pPr>
      <w:r w:rsidRPr="00FD37E5">
        <w:rPr>
          <w:rFonts w:asciiTheme="minorHAnsi" w:hAnsiTheme="minorHAnsi" w:cs="Courier New"/>
          <w:color w:val="000000"/>
          <w:sz w:val="22"/>
          <w:szCs w:val="22"/>
        </w:rPr>
        <w:t xml:space="preserve">(4) A helyi esélyegyenlőségi program időarányos megvalósulását, illetve </w:t>
      </w:r>
      <w:r w:rsidRPr="00FD37E5">
        <w:rPr>
          <w:rFonts w:asciiTheme="minorHAnsi" w:hAnsiTheme="minorHAnsi" w:cs="Courier New"/>
          <w:sz w:val="22"/>
          <w:szCs w:val="22"/>
        </w:rPr>
        <w:t>a (2) bekezdésben meghat</w:t>
      </w:r>
      <w:r w:rsidRPr="00FD37E5">
        <w:rPr>
          <w:rFonts w:asciiTheme="minorHAnsi" w:hAnsiTheme="minorHAnsi" w:cs="Courier New"/>
          <w:sz w:val="22"/>
          <w:szCs w:val="22"/>
        </w:rPr>
        <w:t>á</w:t>
      </w:r>
      <w:r w:rsidRPr="00FD37E5">
        <w:rPr>
          <w:rFonts w:asciiTheme="minorHAnsi" w:hAnsiTheme="minorHAnsi" w:cs="Courier New"/>
          <w:sz w:val="22"/>
          <w:szCs w:val="22"/>
        </w:rPr>
        <w:t>rozott</w:t>
      </w:r>
      <w:r w:rsidRPr="00FD37E5">
        <w:rPr>
          <w:rFonts w:asciiTheme="minorHAnsi" w:hAnsiTheme="minorHAnsi" w:cs="Courier New"/>
          <w:color w:val="000000"/>
          <w:sz w:val="22"/>
          <w:szCs w:val="22"/>
        </w:rPr>
        <w:t xml:space="preserve"> </w:t>
      </w:r>
      <w:r w:rsidRPr="00FD37E5">
        <w:rPr>
          <w:rFonts w:asciiTheme="minorHAnsi" w:hAnsiTheme="minorHAnsi" w:cs="Courier New"/>
          <w:sz w:val="22"/>
          <w:szCs w:val="22"/>
        </w:rPr>
        <w:t>helyzet esetleges megváltozását kétévente át kell tekinteni, az áttekintés alapján, szükség es</w:t>
      </w:r>
      <w:r w:rsidRPr="00FD37E5">
        <w:rPr>
          <w:rFonts w:asciiTheme="minorHAnsi" w:hAnsiTheme="minorHAnsi" w:cs="Courier New"/>
          <w:sz w:val="22"/>
          <w:szCs w:val="22"/>
        </w:rPr>
        <w:t>e</w:t>
      </w:r>
      <w:r w:rsidRPr="00FD37E5">
        <w:rPr>
          <w:rFonts w:asciiTheme="minorHAnsi" w:hAnsiTheme="minorHAnsi" w:cs="Courier New"/>
          <w:sz w:val="22"/>
          <w:szCs w:val="22"/>
        </w:rPr>
        <w:t xml:space="preserve">tén a helyi esélyegyenlőségi programot felül kell vizsgálni, illetve a helyzetelemzést és az intézkedési tervet az új helyzetnek megfelelően kell módosítani. </w:t>
      </w:r>
    </w:p>
    <w:p w:rsidR="000E3B92" w:rsidRPr="00FD37E5" w:rsidRDefault="000E3B92" w:rsidP="000E3B92">
      <w:pPr>
        <w:jc w:val="both"/>
        <w:rPr>
          <w:rFonts w:asciiTheme="minorHAnsi" w:hAnsiTheme="minorHAnsi" w:cs="Courier New"/>
          <w:color w:val="000000"/>
          <w:sz w:val="22"/>
          <w:szCs w:val="22"/>
        </w:rPr>
      </w:pPr>
      <w:r w:rsidRPr="00FD37E5">
        <w:rPr>
          <w:rFonts w:asciiTheme="minorHAnsi" w:hAnsiTheme="minorHAnsi" w:cs="Courier New"/>
          <w:color w:val="000000"/>
          <w:sz w:val="22"/>
          <w:szCs w:val="22"/>
        </w:rPr>
        <w:lastRenderedPageBreak/>
        <w:t>A Program elfogadása abból a szempontból is kiemelt fontosságú, hogy 2013. július 1-jét követően települési önkormányzat az államháztartás alrendszereiből, az európai uniós forrásokból, illetve a nemzetközi megállapodás alapján finanszírozott egyéb programokból származó, egyedi döntés ala</w:t>
      </w:r>
      <w:r w:rsidRPr="00FD37E5">
        <w:rPr>
          <w:rFonts w:asciiTheme="minorHAnsi" w:hAnsiTheme="minorHAnsi" w:cs="Courier New"/>
          <w:color w:val="000000"/>
          <w:sz w:val="22"/>
          <w:szCs w:val="22"/>
        </w:rPr>
        <w:t>p</w:t>
      </w:r>
      <w:r w:rsidRPr="00FD37E5">
        <w:rPr>
          <w:rFonts w:asciiTheme="minorHAnsi" w:hAnsiTheme="minorHAnsi" w:cs="Courier New"/>
          <w:color w:val="000000"/>
          <w:sz w:val="22"/>
          <w:szCs w:val="22"/>
        </w:rPr>
        <w:t>ján nyújtott, pályázati úton odaítélt támogatásban csak akkor részesülhet, ha a törvény rendelkezés</w:t>
      </w:r>
      <w:r w:rsidRPr="00FD37E5">
        <w:rPr>
          <w:rFonts w:asciiTheme="minorHAnsi" w:hAnsiTheme="minorHAnsi" w:cs="Courier New"/>
          <w:color w:val="000000"/>
          <w:sz w:val="22"/>
          <w:szCs w:val="22"/>
        </w:rPr>
        <w:t>e</w:t>
      </w:r>
      <w:r w:rsidRPr="00FD37E5">
        <w:rPr>
          <w:rFonts w:asciiTheme="minorHAnsi" w:hAnsiTheme="minorHAnsi" w:cs="Courier New"/>
          <w:color w:val="000000"/>
          <w:sz w:val="22"/>
          <w:szCs w:val="22"/>
        </w:rPr>
        <w:t xml:space="preserve">inek megfelelő, hatályos helyi esélyegyenlőségi programmal rendelkezik. </w:t>
      </w:r>
    </w:p>
    <w:p w:rsidR="000E3B92" w:rsidRPr="00FD37E5" w:rsidRDefault="000E3B92" w:rsidP="000E3B92">
      <w:pPr>
        <w:jc w:val="both"/>
        <w:rPr>
          <w:rFonts w:asciiTheme="minorHAnsi" w:hAnsiTheme="minorHAnsi" w:cs="Courier New"/>
          <w:b/>
          <w:color w:val="000000"/>
          <w:sz w:val="20"/>
          <w:szCs w:val="20"/>
        </w:rPr>
      </w:pPr>
    </w:p>
    <w:p w:rsidR="000E3B92" w:rsidRPr="00FD37E5" w:rsidRDefault="000E3B92" w:rsidP="000E3B92">
      <w:pPr>
        <w:jc w:val="both"/>
        <w:rPr>
          <w:rFonts w:asciiTheme="minorHAnsi" w:hAnsiTheme="minorHAnsi" w:cs="Courier New"/>
          <w:b/>
          <w:color w:val="000000"/>
          <w:sz w:val="22"/>
          <w:szCs w:val="22"/>
        </w:rPr>
      </w:pPr>
      <w:r w:rsidRPr="00FD37E5">
        <w:rPr>
          <w:rFonts w:asciiTheme="minorHAnsi" w:hAnsiTheme="minorHAnsi" w:cs="Courier New"/>
          <w:b/>
          <w:color w:val="000000"/>
          <w:sz w:val="22"/>
          <w:szCs w:val="22"/>
        </w:rPr>
        <w:t>A Program elkészítésére vonatkozó részletes szabályok:</w:t>
      </w:r>
    </w:p>
    <w:p w:rsidR="000E3B92" w:rsidRPr="00FD37E5" w:rsidRDefault="000E3B92" w:rsidP="000E3B92">
      <w:pPr>
        <w:jc w:val="both"/>
        <w:rPr>
          <w:rFonts w:asciiTheme="minorHAnsi" w:hAnsiTheme="minorHAnsi" w:cs="Courier New"/>
          <w:b/>
          <w:color w:val="000000"/>
          <w:sz w:val="22"/>
          <w:szCs w:val="22"/>
        </w:rPr>
      </w:pP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a helyi esélyegyenlőségi programok elkészítésének szabályairól és az esélyegyenlőségi me</w:t>
      </w:r>
      <w:r w:rsidRPr="00FD37E5">
        <w:rPr>
          <w:rFonts w:asciiTheme="minorHAnsi" w:hAnsiTheme="minorHAnsi" w:cs="Courier New"/>
          <w:sz w:val="22"/>
          <w:szCs w:val="22"/>
        </w:rPr>
        <w:t>n</w:t>
      </w:r>
      <w:r w:rsidRPr="00FD37E5">
        <w:rPr>
          <w:rFonts w:asciiTheme="minorHAnsi" w:hAnsiTheme="minorHAnsi" w:cs="Courier New"/>
          <w:sz w:val="22"/>
          <w:szCs w:val="22"/>
        </w:rPr>
        <w:t>torokról” szóló 321/2011. (XII. 27.) Korm. rendelet „2. A helyi esélyegyenlőségi program elk</w:t>
      </w:r>
      <w:r w:rsidRPr="00FD37E5">
        <w:rPr>
          <w:rFonts w:asciiTheme="minorHAnsi" w:hAnsiTheme="minorHAnsi" w:cs="Courier New"/>
          <w:sz w:val="22"/>
          <w:szCs w:val="22"/>
        </w:rPr>
        <w:t>é</w:t>
      </w:r>
      <w:r w:rsidRPr="00FD37E5">
        <w:rPr>
          <w:rFonts w:asciiTheme="minorHAnsi" w:hAnsiTheme="minorHAnsi" w:cs="Courier New"/>
          <w:sz w:val="22"/>
          <w:szCs w:val="22"/>
        </w:rPr>
        <w:t xml:space="preserve">szítésének szempontjai” fejezete és </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a helyi esélyegyenlőségi program elkészítésének részletes szabályairól szóló 2/2012 (VI. 5.) EMMI rendelet rendelkezik.</w:t>
      </w:r>
    </w:p>
    <w:p w:rsidR="000E3B92" w:rsidRPr="00FD37E5" w:rsidRDefault="000E3B92" w:rsidP="000E3B92">
      <w:pPr>
        <w:autoSpaceDE w:val="0"/>
        <w:autoSpaceDN w:val="0"/>
        <w:adjustRightInd w:val="0"/>
        <w:spacing w:after="20"/>
        <w:jc w:val="both"/>
        <w:rPr>
          <w:rFonts w:asciiTheme="minorHAnsi" w:hAnsiTheme="minorHAnsi" w:cs="Courier New"/>
          <w:b/>
          <w:sz w:val="22"/>
          <w:szCs w:val="22"/>
        </w:rPr>
      </w:pPr>
    </w:p>
    <w:p w:rsidR="000E3B92" w:rsidRPr="00FD37E5" w:rsidRDefault="000E3B92" w:rsidP="000E3B92">
      <w:pPr>
        <w:autoSpaceDE w:val="0"/>
        <w:autoSpaceDN w:val="0"/>
        <w:adjustRightInd w:val="0"/>
        <w:spacing w:after="20"/>
        <w:jc w:val="both"/>
        <w:rPr>
          <w:rFonts w:asciiTheme="minorHAnsi" w:hAnsiTheme="minorHAnsi" w:cs="Courier New"/>
          <w:b/>
          <w:sz w:val="22"/>
          <w:szCs w:val="22"/>
        </w:rPr>
      </w:pPr>
      <w:r w:rsidRPr="00FD37E5">
        <w:rPr>
          <w:rFonts w:asciiTheme="minorHAnsi" w:hAnsiTheme="minorHAnsi" w:cs="Courier New"/>
          <w:b/>
          <w:sz w:val="22"/>
          <w:szCs w:val="22"/>
        </w:rPr>
        <w:t>További főbb kapcsolódó jogszabályok:</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 xml:space="preserve">Magyarország helyi önkormányzatairól szóló 2011. évi CLXXXIX. törvény (a továbbiakban: </w:t>
      </w:r>
      <w:proofErr w:type="spellStart"/>
      <w:r w:rsidRPr="00FD37E5">
        <w:rPr>
          <w:rFonts w:asciiTheme="minorHAnsi" w:hAnsiTheme="minorHAnsi" w:cs="Courier New"/>
          <w:sz w:val="22"/>
          <w:szCs w:val="22"/>
        </w:rPr>
        <w:t>Mötv</w:t>
      </w:r>
      <w:proofErr w:type="spellEnd"/>
      <w:r w:rsidRPr="00FD37E5">
        <w:rPr>
          <w:rFonts w:asciiTheme="minorHAnsi" w:hAnsiTheme="minorHAnsi" w:cs="Courier New"/>
          <w:sz w:val="22"/>
          <w:szCs w:val="22"/>
        </w:rPr>
        <w:t>.)</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 xml:space="preserve">Szociális igazgatásról és szociális ellátásokról szóló 1993. évi III. törvény (a továbbiakban: Szt.) </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Gyermekek védelméről és a gyámügyi igazgatásról szóló 1997. évi XXXI. törvény (a tovább</w:t>
      </w:r>
      <w:r w:rsidRPr="00FD37E5">
        <w:rPr>
          <w:rFonts w:asciiTheme="minorHAnsi" w:hAnsiTheme="minorHAnsi" w:cs="Courier New"/>
          <w:sz w:val="22"/>
          <w:szCs w:val="22"/>
        </w:rPr>
        <w:t>i</w:t>
      </w:r>
      <w:r w:rsidRPr="00FD37E5">
        <w:rPr>
          <w:rFonts w:asciiTheme="minorHAnsi" w:hAnsiTheme="minorHAnsi" w:cs="Courier New"/>
          <w:sz w:val="22"/>
          <w:szCs w:val="22"/>
        </w:rPr>
        <w:t>akban: Gyvt.)</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Fogyatékos személyek jogairól és esélyegyenlőségük biztosításáról szóló 1998. évi XXVI. tö</w:t>
      </w:r>
      <w:r w:rsidRPr="00FD37E5">
        <w:rPr>
          <w:rFonts w:asciiTheme="minorHAnsi" w:hAnsiTheme="minorHAnsi" w:cs="Courier New"/>
          <w:sz w:val="22"/>
          <w:szCs w:val="22"/>
        </w:rPr>
        <w:t>r</w:t>
      </w:r>
      <w:r w:rsidRPr="00FD37E5">
        <w:rPr>
          <w:rFonts w:asciiTheme="minorHAnsi" w:hAnsiTheme="minorHAnsi" w:cs="Courier New"/>
          <w:sz w:val="22"/>
          <w:szCs w:val="22"/>
        </w:rPr>
        <w:t>vény</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 xml:space="preserve">A foglalkoztatás elősegítéséről és a munkanélküliek ellátásáról szóló 1991. évi IV. törvény (a továbbiakban: </w:t>
      </w:r>
      <w:proofErr w:type="spellStart"/>
      <w:r w:rsidRPr="00FD37E5">
        <w:rPr>
          <w:rFonts w:asciiTheme="minorHAnsi" w:hAnsiTheme="minorHAnsi" w:cs="Courier New"/>
          <w:sz w:val="22"/>
          <w:szCs w:val="22"/>
        </w:rPr>
        <w:t>Flt</w:t>
      </w:r>
      <w:proofErr w:type="spellEnd"/>
      <w:r w:rsidRPr="00FD37E5">
        <w:rPr>
          <w:rFonts w:asciiTheme="minorHAnsi" w:hAnsiTheme="minorHAnsi" w:cs="Courier New"/>
          <w:sz w:val="22"/>
          <w:szCs w:val="22"/>
        </w:rPr>
        <w:t>.)</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Nemzetiségek jogairól szóló 2011. évi CLXXIX. törvény (a továbbiakban: nemzetiségi törvény)</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 xml:space="preserve">Az egészségügyről szóló 1997. évi CLIV. törvény (a továbbiakban: </w:t>
      </w:r>
      <w:proofErr w:type="spellStart"/>
      <w:r w:rsidRPr="00FD37E5">
        <w:rPr>
          <w:rFonts w:asciiTheme="minorHAnsi" w:hAnsiTheme="minorHAnsi" w:cs="Courier New"/>
          <w:sz w:val="22"/>
          <w:szCs w:val="22"/>
        </w:rPr>
        <w:t>Eütv</w:t>
      </w:r>
      <w:proofErr w:type="spellEnd"/>
      <w:r w:rsidRPr="00FD37E5">
        <w:rPr>
          <w:rFonts w:asciiTheme="minorHAnsi" w:hAnsiTheme="minorHAnsi" w:cs="Courier New"/>
          <w:sz w:val="22"/>
          <w:szCs w:val="22"/>
        </w:rPr>
        <w:t>.)</w:t>
      </w: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r w:rsidRPr="00FD37E5">
        <w:rPr>
          <w:rFonts w:asciiTheme="minorHAnsi" w:hAnsiTheme="minorHAnsi" w:cs="Courier New"/>
          <w:sz w:val="22"/>
          <w:szCs w:val="22"/>
        </w:rPr>
        <w:t xml:space="preserve">A nemzeti köznevelésről szóló 2011. évi CXC. törvény (a továbbiakban: </w:t>
      </w:r>
      <w:proofErr w:type="spellStart"/>
      <w:r w:rsidRPr="00FD37E5">
        <w:rPr>
          <w:rFonts w:asciiTheme="minorHAnsi" w:hAnsiTheme="minorHAnsi" w:cs="Courier New"/>
          <w:sz w:val="22"/>
          <w:szCs w:val="22"/>
        </w:rPr>
        <w:t>Nkntv</w:t>
      </w:r>
      <w:proofErr w:type="spellEnd"/>
      <w:r w:rsidRPr="00FD37E5">
        <w:rPr>
          <w:rFonts w:asciiTheme="minorHAnsi" w:hAnsiTheme="minorHAnsi" w:cs="Courier New"/>
          <w:sz w:val="22"/>
          <w:szCs w:val="22"/>
        </w:rPr>
        <w:t>.)</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 xml:space="preserve">Munka Törvénykönyvéről szóló 2012. évi I. törvény </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Nevelési-oktatási intézmények működéséről és a köznevelési intézmények névhasználatáról szóló 20/2012. (VIII. 31.) EMMI rendelet</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Fogyatékossággal élő személyek jogairól szóló egyezmény és az ahhoz kapcsolódó Fakultatív Jegyzőkönyv kihirdetéséről szóló 2007. évi XCII. törvény</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Az Európai Parlament és a Tanács 2006/54/EK irányelve (2006. július 5.) a férfiak és nők k</w:t>
      </w:r>
      <w:r w:rsidRPr="00FD37E5">
        <w:rPr>
          <w:rFonts w:asciiTheme="minorHAnsi" w:hAnsiTheme="minorHAnsi" w:cs="Courier New"/>
          <w:color w:val="000000"/>
          <w:sz w:val="22"/>
          <w:szCs w:val="22"/>
        </w:rPr>
        <w:t>ö</w:t>
      </w:r>
      <w:r w:rsidRPr="00FD37E5">
        <w:rPr>
          <w:rFonts w:asciiTheme="minorHAnsi" w:hAnsiTheme="minorHAnsi" w:cs="Courier New"/>
          <w:color w:val="000000"/>
          <w:sz w:val="22"/>
          <w:szCs w:val="22"/>
        </w:rPr>
        <w:t>zötti esélyegyenlőség és egyenlő bánásmód elvének a foglalkoztatás és munkavégzés terül</w:t>
      </w:r>
      <w:r w:rsidRPr="00FD37E5">
        <w:rPr>
          <w:rFonts w:asciiTheme="minorHAnsi" w:hAnsiTheme="minorHAnsi" w:cs="Courier New"/>
          <w:color w:val="000000"/>
          <w:sz w:val="22"/>
          <w:szCs w:val="22"/>
        </w:rPr>
        <w:t>e</w:t>
      </w:r>
      <w:r w:rsidRPr="00FD37E5">
        <w:rPr>
          <w:rFonts w:asciiTheme="minorHAnsi" w:hAnsiTheme="minorHAnsi" w:cs="Courier New"/>
          <w:color w:val="000000"/>
          <w:sz w:val="22"/>
          <w:szCs w:val="22"/>
        </w:rPr>
        <w:t xml:space="preserve">tén történő megvalósításáról </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 xml:space="preserve">Országos </w:t>
      </w:r>
      <w:proofErr w:type="spellStart"/>
      <w:r w:rsidRPr="00FD37E5">
        <w:rPr>
          <w:rFonts w:asciiTheme="minorHAnsi" w:hAnsiTheme="minorHAnsi" w:cs="Courier New"/>
          <w:color w:val="000000"/>
          <w:sz w:val="22"/>
          <w:szCs w:val="22"/>
        </w:rPr>
        <w:t>Fogyatékosügyi</w:t>
      </w:r>
      <w:proofErr w:type="spellEnd"/>
      <w:r w:rsidRPr="00FD37E5">
        <w:rPr>
          <w:rFonts w:asciiTheme="minorHAnsi" w:hAnsiTheme="minorHAnsi" w:cs="Courier New"/>
          <w:color w:val="000000"/>
          <w:sz w:val="22"/>
          <w:szCs w:val="22"/>
        </w:rPr>
        <w:t xml:space="preserve"> Programról szóló 10/2006. (II. 16.) OGY határozat </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A megváltozott munkaképességű munkavállalókat foglalkoztató munkáltatók akkreditációj</w:t>
      </w:r>
      <w:r w:rsidRPr="00FD37E5">
        <w:rPr>
          <w:rFonts w:asciiTheme="minorHAnsi" w:hAnsiTheme="minorHAnsi" w:cs="Courier New"/>
          <w:color w:val="000000"/>
          <w:sz w:val="22"/>
          <w:szCs w:val="22"/>
        </w:rPr>
        <w:t>á</w:t>
      </w:r>
      <w:r w:rsidRPr="00FD37E5">
        <w:rPr>
          <w:rFonts w:asciiTheme="minorHAnsi" w:hAnsiTheme="minorHAnsi" w:cs="Courier New"/>
          <w:color w:val="000000"/>
          <w:sz w:val="22"/>
          <w:szCs w:val="22"/>
        </w:rPr>
        <w:t>nak, továbbá az akkreditált munkáltatók ellenőrzésének szabályairól szóló 176/2005. (IX. 2.) Korm. rendelet</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kern w:val="16"/>
          <w:sz w:val="22"/>
          <w:szCs w:val="22"/>
        </w:rPr>
      </w:pPr>
      <w:r w:rsidRPr="00FD37E5">
        <w:rPr>
          <w:rFonts w:asciiTheme="minorHAnsi" w:hAnsiTheme="minorHAnsi" w:cs="Courier New"/>
          <w:color w:val="000000"/>
          <w:sz w:val="22"/>
          <w:szCs w:val="22"/>
        </w:rPr>
        <w:t>2/2005. (III. 1.) OM rendelet a Sajátos nevelési igényű gyermekek óvodai nevelésének irán</w:t>
      </w:r>
      <w:r w:rsidRPr="00FD37E5">
        <w:rPr>
          <w:rFonts w:asciiTheme="minorHAnsi" w:hAnsiTheme="minorHAnsi" w:cs="Courier New"/>
          <w:color w:val="000000"/>
          <w:sz w:val="22"/>
          <w:szCs w:val="22"/>
        </w:rPr>
        <w:t>y</w:t>
      </w:r>
      <w:r w:rsidRPr="00FD37E5">
        <w:rPr>
          <w:rFonts w:asciiTheme="minorHAnsi" w:hAnsiTheme="minorHAnsi" w:cs="Courier New"/>
          <w:color w:val="000000"/>
          <w:sz w:val="22"/>
          <w:szCs w:val="22"/>
        </w:rPr>
        <w:t>elve és a Sajátos nevelési igényű tanulók iskolai oktatásának irányelve kiadásáról és annak módosításai362/2004. (XII. 26.) Korm. rendelet az Egyenlő Bánásmód Hatóságról és eljárás</w:t>
      </w:r>
      <w:r w:rsidRPr="00FD37E5">
        <w:rPr>
          <w:rFonts w:asciiTheme="minorHAnsi" w:hAnsiTheme="minorHAnsi" w:cs="Courier New"/>
          <w:color w:val="000000"/>
          <w:sz w:val="22"/>
          <w:szCs w:val="22"/>
        </w:rPr>
        <w:t>á</w:t>
      </w:r>
      <w:r w:rsidRPr="00FD37E5">
        <w:rPr>
          <w:rFonts w:asciiTheme="minorHAnsi" w:hAnsiTheme="minorHAnsi" w:cs="Courier New"/>
          <w:color w:val="000000"/>
          <w:sz w:val="22"/>
          <w:szCs w:val="22"/>
        </w:rPr>
        <w:t xml:space="preserve">nak részletes szabályairól </w:t>
      </w:r>
    </w:p>
    <w:p w:rsidR="000E3B92" w:rsidRPr="00FD37E5" w:rsidRDefault="000E3B92" w:rsidP="000E3B92">
      <w:pPr>
        <w:numPr>
          <w:ilvl w:val="0"/>
          <w:numId w:val="24"/>
        </w:numPr>
        <w:autoSpaceDE w:val="0"/>
        <w:autoSpaceDN w:val="0"/>
        <w:adjustRightInd w:val="0"/>
        <w:ind w:left="714" w:hanging="357"/>
        <w:jc w:val="both"/>
        <w:rPr>
          <w:rFonts w:asciiTheme="minorHAnsi" w:hAnsiTheme="minorHAnsi" w:cs="Courier New"/>
          <w:color w:val="000000"/>
          <w:sz w:val="22"/>
          <w:szCs w:val="22"/>
        </w:rPr>
      </w:pPr>
      <w:r w:rsidRPr="00FD37E5">
        <w:rPr>
          <w:rFonts w:asciiTheme="minorHAnsi" w:hAnsiTheme="minorHAnsi" w:cs="Courier New"/>
          <w:color w:val="000000"/>
          <w:sz w:val="22"/>
          <w:szCs w:val="22"/>
        </w:rPr>
        <w:t>2000. évi LX. törvény a foglalkoztatásból és a foglalkozásból eredő hátrányos megkülönbözt</w:t>
      </w:r>
      <w:r w:rsidRPr="00FD37E5">
        <w:rPr>
          <w:rFonts w:asciiTheme="minorHAnsi" w:hAnsiTheme="minorHAnsi" w:cs="Courier New"/>
          <w:color w:val="000000"/>
          <w:sz w:val="22"/>
          <w:szCs w:val="22"/>
        </w:rPr>
        <w:t>e</w:t>
      </w:r>
      <w:r w:rsidRPr="00FD37E5">
        <w:rPr>
          <w:rFonts w:asciiTheme="minorHAnsi" w:hAnsiTheme="minorHAnsi" w:cs="Courier New"/>
          <w:color w:val="000000"/>
          <w:sz w:val="22"/>
          <w:szCs w:val="22"/>
        </w:rPr>
        <w:t>tésről szóló, a Nemzetközi Munkaügyi Konferencia 1958. évi 42. ülésszakán elfogadott 111. számú Egyezmény kihirdetéséről</w:t>
      </w:r>
    </w:p>
    <w:p w:rsidR="000E3B92" w:rsidRPr="00FD37E5" w:rsidRDefault="000E3B92" w:rsidP="000E3B92">
      <w:pPr>
        <w:numPr>
          <w:ilvl w:val="0"/>
          <w:numId w:val="24"/>
        </w:numPr>
        <w:autoSpaceDE w:val="0"/>
        <w:autoSpaceDN w:val="0"/>
        <w:adjustRightInd w:val="0"/>
        <w:jc w:val="both"/>
        <w:rPr>
          <w:rFonts w:asciiTheme="minorHAnsi" w:hAnsiTheme="minorHAnsi" w:cs="Courier New"/>
          <w:sz w:val="22"/>
          <w:szCs w:val="22"/>
        </w:rPr>
      </w:pPr>
      <w:r w:rsidRPr="00FD37E5">
        <w:rPr>
          <w:rFonts w:asciiTheme="minorHAnsi" w:hAnsiTheme="minorHAnsi" w:cs="Courier New"/>
          <w:sz w:val="22"/>
          <w:szCs w:val="22"/>
        </w:rPr>
        <w:t>A pályakezdő fiatalok, az ötven év feletti munkanélküliek, valamint a gyermek gondozását, i</w:t>
      </w:r>
      <w:r w:rsidRPr="00FD37E5">
        <w:rPr>
          <w:rFonts w:asciiTheme="minorHAnsi" w:hAnsiTheme="minorHAnsi" w:cs="Courier New"/>
          <w:sz w:val="22"/>
          <w:szCs w:val="22"/>
        </w:rPr>
        <w:t>l</w:t>
      </w:r>
      <w:r w:rsidRPr="00FD37E5">
        <w:rPr>
          <w:rFonts w:asciiTheme="minorHAnsi" w:hAnsiTheme="minorHAnsi" w:cs="Courier New"/>
          <w:sz w:val="22"/>
          <w:szCs w:val="22"/>
        </w:rPr>
        <w:t>letve a családtag ápolását követően munkát keresők foglalkoztatásának elősegítéséről, t</w:t>
      </w:r>
      <w:r w:rsidRPr="00FD37E5">
        <w:rPr>
          <w:rFonts w:asciiTheme="minorHAnsi" w:hAnsiTheme="minorHAnsi" w:cs="Courier New"/>
          <w:sz w:val="22"/>
          <w:szCs w:val="22"/>
        </w:rPr>
        <w:t>o</w:t>
      </w:r>
      <w:r w:rsidRPr="00FD37E5">
        <w:rPr>
          <w:rFonts w:asciiTheme="minorHAnsi" w:hAnsiTheme="minorHAnsi" w:cs="Courier New"/>
          <w:sz w:val="22"/>
          <w:szCs w:val="22"/>
        </w:rPr>
        <w:t>vábbá az ösztöndíjas foglalkoztatásról szóló 2004. évi CXXIII. törvény</w:t>
      </w:r>
    </w:p>
    <w:p w:rsidR="000E3B92" w:rsidRPr="00FD37E5" w:rsidRDefault="000E3B92" w:rsidP="000E3B92">
      <w:pPr>
        <w:numPr>
          <w:ilvl w:val="0"/>
          <w:numId w:val="24"/>
        </w:numPr>
        <w:jc w:val="both"/>
        <w:rPr>
          <w:rFonts w:asciiTheme="minorHAnsi" w:hAnsiTheme="minorHAnsi" w:cs="Courier New"/>
          <w:sz w:val="22"/>
          <w:szCs w:val="22"/>
        </w:rPr>
      </w:pPr>
      <w:r w:rsidRPr="00FD37E5">
        <w:rPr>
          <w:rFonts w:asciiTheme="minorHAnsi" w:hAnsiTheme="minorHAnsi" w:cs="Courier New"/>
          <w:sz w:val="22"/>
          <w:szCs w:val="22"/>
        </w:rPr>
        <w:lastRenderedPageBreak/>
        <w:t>A megváltozott munkaképességű munkavállalókat foglalkoztató munkáltatók akkreditációj</w:t>
      </w:r>
      <w:r w:rsidRPr="00FD37E5">
        <w:rPr>
          <w:rFonts w:asciiTheme="minorHAnsi" w:hAnsiTheme="minorHAnsi" w:cs="Courier New"/>
          <w:sz w:val="22"/>
          <w:szCs w:val="22"/>
        </w:rPr>
        <w:t>á</w:t>
      </w:r>
      <w:r w:rsidRPr="00FD37E5">
        <w:rPr>
          <w:rFonts w:asciiTheme="minorHAnsi" w:hAnsiTheme="minorHAnsi" w:cs="Courier New"/>
          <w:sz w:val="22"/>
          <w:szCs w:val="22"/>
        </w:rPr>
        <w:t>ról, valamint a megváltozott munkaképességű munkavállalók foglalkoztatásához nyújtható költségvetési támogatásokról szóló 327/2012. (XI. 16.) Korm. rendelet</w:t>
      </w:r>
    </w:p>
    <w:p w:rsidR="000E3B92" w:rsidRPr="00FD37E5" w:rsidRDefault="000E3B92" w:rsidP="000E3B92">
      <w:pPr>
        <w:numPr>
          <w:ilvl w:val="0"/>
          <w:numId w:val="24"/>
        </w:numPr>
        <w:autoSpaceDE w:val="0"/>
        <w:autoSpaceDN w:val="0"/>
        <w:adjustRightInd w:val="0"/>
        <w:jc w:val="both"/>
        <w:rPr>
          <w:rFonts w:asciiTheme="minorHAnsi" w:hAnsiTheme="minorHAnsi" w:cs="Courier New"/>
          <w:sz w:val="22"/>
          <w:szCs w:val="22"/>
        </w:rPr>
      </w:pPr>
      <w:r w:rsidRPr="00FD37E5">
        <w:rPr>
          <w:rFonts w:asciiTheme="minorHAnsi" w:hAnsiTheme="minorHAnsi" w:cs="Courier New"/>
          <w:sz w:val="22"/>
          <w:szCs w:val="22"/>
        </w:rPr>
        <w:t>A megváltozott munkaképességű munkavállalók foglalkoztatásához nyújtható költségvetési támogatásáról szóló 177/2005. (IX. 2.) Korm. rendelet</w:t>
      </w:r>
    </w:p>
    <w:p w:rsidR="000E3B92" w:rsidRPr="00FD37E5" w:rsidRDefault="000E3B92" w:rsidP="000E3B92">
      <w:pPr>
        <w:autoSpaceDE w:val="0"/>
        <w:autoSpaceDN w:val="0"/>
        <w:adjustRightInd w:val="0"/>
        <w:ind w:left="705" w:hanging="345"/>
        <w:jc w:val="both"/>
        <w:rPr>
          <w:rFonts w:asciiTheme="minorHAnsi" w:hAnsiTheme="minorHAnsi" w:cs="Courier New"/>
          <w:sz w:val="22"/>
        </w:rPr>
      </w:pPr>
      <w:r w:rsidRPr="00FD37E5">
        <w:rPr>
          <w:rFonts w:asciiTheme="minorHAnsi" w:hAnsiTheme="minorHAnsi" w:cs="Courier New"/>
          <w:sz w:val="22"/>
        </w:rPr>
        <w:t xml:space="preserve">• </w:t>
      </w:r>
      <w:r w:rsidRPr="00FD37E5">
        <w:rPr>
          <w:rFonts w:asciiTheme="minorHAnsi" w:hAnsiTheme="minorHAnsi" w:cs="Courier New"/>
          <w:sz w:val="22"/>
        </w:rPr>
        <w:tab/>
      </w:r>
      <w:r w:rsidRPr="00FD37E5">
        <w:rPr>
          <w:rFonts w:asciiTheme="minorHAnsi" w:hAnsiTheme="minorHAnsi" w:cs="Courier New"/>
          <w:sz w:val="22"/>
        </w:rPr>
        <w:tab/>
        <w:t>A településfejlesztési koncepcióról, az integrált településfejlesztési stratégiáról és a települé</w:t>
      </w:r>
      <w:r w:rsidRPr="00FD37E5">
        <w:rPr>
          <w:rFonts w:asciiTheme="minorHAnsi" w:hAnsiTheme="minorHAnsi" w:cs="Courier New"/>
          <w:sz w:val="22"/>
        </w:rPr>
        <w:t>s</w:t>
      </w:r>
      <w:r w:rsidRPr="00FD37E5">
        <w:rPr>
          <w:rFonts w:asciiTheme="minorHAnsi" w:hAnsiTheme="minorHAnsi" w:cs="Courier New"/>
          <w:sz w:val="22"/>
        </w:rPr>
        <w:t>rendezési eszközökről, valamint egyes településrendezési sajátos jogintézményekről szóló 314/2012. (XI. 8.) Korm. rendelet</w:t>
      </w:r>
    </w:p>
    <w:p w:rsidR="000E3B92" w:rsidRPr="00FD37E5" w:rsidRDefault="000E3B92" w:rsidP="000E3B92">
      <w:pPr>
        <w:numPr>
          <w:ilvl w:val="1"/>
          <w:numId w:val="24"/>
        </w:numPr>
        <w:autoSpaceDE w:val="0"/>
        <w:autoSpaceDN w:val="0"/>
        <w:adjustRightInd w:val="0"/>
        <w:jc w:val="both"/>
        <w:rPr>
          <w:rFonts w:asciiTheme="minorHAnsi" w:hAnsiTheme="minorHAnsi" w:cs="Courier New"/>
          <w:sz w:val="22"/>
        </w:rPr>
      </w:pPr>
      <w:r w:rsidRPr="00FD37E5">
        <w:rPr>
          <w:rFonts w:asciiTheme="minorHAnsi" w:hAnsiTheme="minorHAnsi" w:cs="Courier New"/>
          <w:sz w:val="22"/>
        </w:rPr>
        <w:t>A jelnyelvi tolmácsszolgálatok működésének és a jelnyelvi tolmácsszolgáltatás igén</w:t>
      </w:r>
      <w:r w:rsidRPr="00FD37E5">
        <w:rPr>
          <w:rFonts w:asciiTheme="minorHAnsi" w:hAnsiTheme="minorHAnsi" w:cs="Courier New"/>
          <w:sz w:val="22"/>
        </w:rPr>
        <w:t>y</w:t>
      </w:r>
      <w:r w:rsidRPr="00FD37E5">
        <w:rPr>
          <w:rFonts w:asciiTheme="minorHAnsi" w:hAnsiTheme="minorHAnsi" w:cs="Courier New"/>
          <w:sz w:val="22"/>
        </w:rPr>
        <w:t>bevételének feltételeiről igénylésének, döntési rendszerének, folyósításának, elsz</w:t>
      </w:r>
      <w:r w:rsidRPr="00FD37E5">
        <w:rPr>
          <w:rFonts w:asciiTheme="minorHAnsi" w:hAnsiTheme="minorHAnsi" w:cs="Courier New"/>
          <w:sz w:val="22"/>
        </w:rPr>
        <w:t>á</w:t>
      </w:r>
      <w:r w:rsidRPr="00FD37E5">
        <w:rPr>
          <w:rFonts w:asciiTheme="minorHAnsi" w:hAnsiTheme="minorHAnsi" w:cs="Courier New"/>
          <w:sz w:val="22"/>
        </w:rPr>
        <w:t>molásának és ellenőrzésének részletes szabályairól szóló 62/2011. (XI. 10.) NEFMI rendelet</w:t>
      </w:r>
    </w:p>
    <w:p w:rsidR="000E3B92" w:rsidRPr="00FD37E5" w:rsidRDefault="000E3B92" w:rsidP="000E3B92">
      <w:pPr>
        <w:jc w:val="both"/>
        <w:rPr>
          <w:rFonts w:asciiTheme="minorHAnsi" w:hAnsiTheme="minorHAnsi" w:cs="Courier New"/>
          <w:sz w:val="22"/>
          <w:szCs w:val="22"/>
        </w:rPr>
      </w:pPr>
    </w:p>
    <w:p w:rsidR="000E3B92" w:rsidRPr="00FD37E5" w:rsidRDefault="000E3B92" w:rsidP="000E3B92">
      <w:pPr>
        <w:jc w:val="both"/>
        <w:rPr>
          <w:rFonts w:asciiTheme="minorHAnsi" w:hAnsiTheme="minorHAnsi" w:cs="Courier New"/>
          <w:sz w:val="22"/>
        </w:rPr>
      </w:pPr>
    </w:p>
    <w:p w:rsidR="000E3B92" w:rsidRPr="00FD37E5" w:rsidRDefault="000E3B92" w:rsidP="000E3B92">
      <w:pPr>
        <w:numPr>
          <w:ilvl w:val="1"/>
          <w:numId w:val="22"/>
        </w:numPr>
        <w:autoSpaceDE w:val="0"/>
        <w:autoSpaceDN w:val="0"/>
        <w:adjustRightInd w:val="0"/>
        <w:spacing w:after="20"/>
        <w:jc w:val="both"/>
        <w:rPr>
          <w:rFonts w:asciiTheme="minorHAnsi" w:hAnsiTheme="minorHAnsi" w:cs="Courier New"/>
          <w:b/>
          <w:sz w:val="22"/>
          <w:szCs w:val="22"/>
        </w:rPr>
      </w:pPr>
      <w:r w:rsidRPr="00FD37E5">
        <w:rPr>
          <w:rFonts w:asciiTheme="minorHAnsi" w:hAnsiTheme="minorHAnsi" w:cs="Courier New"/>
          <w:b/>
          <w:sz w:val="22"/>
          <w:szCs w:val="22"/>
        </w:rPr>
        <w:t>Az esélyegyenlőségi célcsoportokat érintő helyi szabályozás rövid bemutatása</w:t>
      </w:r>
    </w:p>
    <w:p w:rsidR="000E3B92" w:rsidRPr="00FD37E5" w:rsidRDefault="000E3B92" w:rsidP="000E3B92">
      <w:pPr>
        <w:ind w:left="142"/>
        <w:jc w:val="both"/>
        <w:rPr>
          <w:rFonts w:asciiTheme="minorHAnsi" w:hAnsiTheme="minorHAnsi" w:cs="Courier New"/>
          <w:sz w:val="22"/>
          <w:szCs w:val="22"/>
        </w:rPr>
      </w:pPr>
    </w:p>
    <w:p w:rsidR="000E3B92" w:rsidRPr="00FD37E5" w:rsidRDefault="000E3B92" w:rsidP="000E3B92">
      <w:pPr>
        <w:numPr>
          <w:ilvl w:val="0"/>
          <w:numId w:val="24"/>
        </w:numPr>
        <w:ind w:left="714" w:hanging="357"/>
        <w:jc w:val="both"/>
        <w:rPr>
          <w:rFonts w:asciiTheme="minorHAnsi" w:hAnsiTheme="minorHAnsi" w:cs="Courier New"/>
          <w:kern w:val="16"/>
          <w:sz w:val="22"/>
          <w:szCs w:val="22"/>
        </w:rPr>
      </w:pPr>
      <w:proofErr w:type="gramStart"/>
      <w:r>
        <w:rPr>
          <w:rFonts w:asciiTheme="minorHAnsi" w:hAnsiTheme="minorHAnsi" w:cs="Courier New"/>
          <w:sz w:val="22"/>
          <w:szCs w:val="22"/>
        </w:rPr>
        <w:t xml:space="preserve">Máriakálnok </w:t>
      </w:r>
      <w:r w:rsidRPr="00FD37E5">
        <w:rPr>
          <w:rFonts w:asciiTheme="minorHAnsi" w:hAnsiTheme="minorHAnsi" w:cs="Courier New"/>
          <w:sz w:val="22"/>
          <w:szCs w:val="22"/>
        </w:rPr>
        <w:t xml:space="preserve"> Önkormányzat</w:t>
      </w:r>
      <w:proofErr w:type="gramEnd"/>
      <w:r w:rsidRPr="00FD37E5">
        <w:rPr>
          <w:rFonts w:asciiTheme="minorHAnsi" w:hAnsiTheme="minorHAnsi" w:cs="Courier New"/>
          <w:sz w:val="22"/>
          <w:szCs w:val="22"/>
        </w:rPr>
        <w:t xml:space="preserve"> Képviselő-testületének </w:t>
      </w:r>
      <w:r>
        <w:rPr>
          <w:rFonts w:asciiTheme="minorHAnsi" w:hAnsiTheme="minorHAnsi" w:cs="Courier New"/>
          <w:color w:val="003085"/>
          <w:sz w:val="16"/>
          <w:szCs w:val="22"/>
          <w:u w:val="single"/>
        </w:rPr>
        <w:t>13</w:t>
      </w:r>
      <w:r w:rsidRPr="00FD37E5">
        <w:rPr>
          <w:rFonts w:asciiTheme="minorHAnsi" w:hAnsiTheme="minorHAnsi" w:cs="Courier New"/>
          <w:color w:val="003085"/>
          <w:sz w:val="16"/>
          <w:szCs w:val="22"/>
          <w:u w:val="single"/>
        </w:rPr>
        <w:t>/2011. ( XI.30.)</w:t>
      </w:r>
      <w:r w:rsidRPr="00FD37E5">
        <w:rPr>
          <w:rFonts w:asciiTheme="minorHAnsi" w:hAnsiTheme="minorHAnsi" w:cs="Courier New"/>
          <w:sz w:val="22"/>
          <w:szCs w:val="22"/>
        </w:rPr>
        <w:t xml:space="preserve"> önkormányzati rendelete a pénzbeli és természetbeni szociális ellátások szabályairól.</w:t>
      </w:r>
    </w:p>
    <w:p w:rsidR="000E3B92" w:rsidRPr="00FD37E5" w:rsidRDefault="000E3B92" w:rsidP="000E3B92">
      <w:pPr>
        <w:overflowPunct w:val="0"/>
        <w:autoSpaceDE w:val="0"/>
        <w:autoSpaceDN w:val="0"/>
        <w:adjustRightInd w:val="0"/>
        <w:ind w:left="709"/>
        <w:jc w:val="both"/>
        <w:rPr>
          <w:rFonts w:asciiTheme="minorHAnsi" w:hAnsiTheme="minorHAnsi" w:cs="Courier New"/>
          <w:sz w:val="22"/>
          <w:szCs w:val="22"/>
        </w:rPr>
      </w:pPr>
      <w:r w:rsidRPr="00FD37E5">
        <w:rPr>
          <w:rFonts w:asciiTheme="minorHAnsi" w:hAnsiTheme="minorHAnsi" w:cs="Courier New"/>
          <w:sz w:val="22"/>
          <w:szCs w:val="22"/>
        </w:rPr>
        <w:t>Az Szt. vonatkozó felhatalmazásai alapján szabályozza az egyes pénzbeli és természetbeni e</w:t>
      </w:r>
      <w:r w:rsidRPr="00FD37E5">
        <w:rPr>
          <w:rFonts w:asciiTheme="minorHAnsi" w:hAnsiTheme="minorHAnsi" w:cs="Courier New"/>
          <w:sz w:val="22"/>
          <w:szCs w:val="22"/>
        </w:rPr>
        <w:t>l</w:t>
      </w:r>
      <w:r w:rsidRPr="00FD37E5">
        <w:rPr>
          <w:rFonts w:asciiTheme="minorHAnsi" w:hAnsiTheme="minorHAnsi" w:cs="Courier New"/>
          <w:sz w:val="22"/>
          <w:szCs w:val="22"/>
        </w:rPr>
        <w:t>látásokra vonatkozó jogosultsági feltételeket.</w:t>
      </w:r>
    </w:p>
    <w:p w:rsidR="000E3B92" w:rsidRPr="00FD37E5" w:rsidRDefault="000E3B92" w:rsidP="000E3B92">
      <w:pPr>
        <w:overflowPunct w:val="0"/>
        <w:autoSpaceDE w:val="0"/>
        <w:autoSpaceDN w:val="0"/>
        <w:adjustRightInd w:val="0"/>
        <w:ind w:left="709"/>
        <w:jc w:val="both"/>
        <w:rPr>
          <w:rFonts w:asciiTheme="minorHAnsi" w:hAnsiTheme="minorHAnsi" w:cs="Courier New"/>
          <w:kern w:val="16"/>
          <w:sz w:val="22"/>
          <w:szCs w:val="22"/>
        </w:rPr>
      </w:pPr>
    </w:p>
    <w:p w:rsidR="000E3B92" w:rsidRPr="00FD37E5" w:rsidRDefault="000E3B92" w:rsidP="000E3B92">
      <w:pPr>
        <w:overflowPunct w:val="0"/>
        <w:adjustRightInd w:val="0"/>
        <w:jc w:val="both"/>
        <w:rPr>
          <w:rFonts w:asciiTheme="minorHAnsi" w:hAnsiTheme="minorHAnsi" w:cs="Courier New"/>
          <w:kern w:val="16"/>
          <w:szCs w:val="20"/>
        </w:rPr>
      </w:pPr>
    </w:p>
    <w:p w:rsidR="000E3B92" w:rsidRPr="00FD37E5" w:rsidRDefault="000E3B92" w:rsidP="000E3B92">
      <w:pPr>
        <w:keepNext/>
        <w:pBdr>
          <w:top w:val="single" w:sz="4" w:space="1" w:color="auto"/>
          <w:left w:val="single" w:sz="4" w:space="4" w:color="auto"/>
          <w:bottom w:val="single" w:sz="4" w:space="1" w:color="auto"/>
          <w:right w:val="single" w:sz="4" w:space="4" w:color="auto"/>
        </w:pBdr>
        <w:spacing w:before="240" w:after="240"/>
        <w:outlineLvl w:val="2"/>
        <w:rPr>
          <w:rFonts w:asciiTheme="minorHAnsi" w:hAnsiTheme="minorHAnsi" w:cs="Courier New"/>
          <w:b/>
          <w:bCs/>
          <w:szCs w:val="26"/>
        </w:rPr>
      </w:pPr>
      <w:r w:rsidRPr="00FD37E5">
        <w:rPr>
          <w:rFonts w:asciiTheme="minorHAnsi" w:hAnsiTheme="minorHAnsi" w:cs="Courier New"/>
          <w:b/>
          <w:bCs/>
          <w:szCs w:val="26"/>
        </w:rPr>
        <w:t>2. Stratégiai környezet bemutatása</w:t>
      </w:r>
    </w:p>
    <w:p w:rsidR="000E3B92" w:rsidRPr="00FD37E5" w:rsidRDefault="000E3B92" w:rsidP="000E3B92">
      <w:pPr>
        <w:jc w:val="both"/>
        <w:rPr>
          <w:rFonts w:asciiTheme="minorHAnsi" w:hAnsiTheme="minorHAnsi" w:cs="Courier New"/>
          <w:sz w:val="22"/>
          <w:szCs w:val="22"/>
        </w:rPr>
      </w:pPr>
    </w:p>
    <w:p w:rsidR="000E3B92" w:rsidRPr="00FD37E5" w:rsidRDefault="000E3B92" w:rsidP="000E3B92">
      <w:pPr>
        <w:autoSpaceDE w:val="0"/>
        <w:autoSpaceDN w:val="0"/>
        <w:adjustRightInd w:val="0"/>
        <w:ind w:firstLine="142"/>
        <w:jc w:val="both"/>
        <w:rPr>
          <w:rFonts w:asciiTheme="minorHAnsi" w:hAnsiTheme="minorHAnsi" w:cs="Courier New"/>
          <w:b/>
          <w:sz w:val="22"/>
          <w:szCs w:val="22"/>
        </w:rPr>
      </w:pPr>
      <w:r w:rsidRPr="00FD37E5">
        <w:rPr>
          <w:rFonts w:asciiTheme="minorHAnsi" w:hAnsiTheme="minorHAnsi" w:cs="Courier New"/>
          <w:b/>
          <w:sz w:val="22"/>
          <w:szCs w:val="22"/>
        </w:rPr>
        <w:t>2.1 Kapcsolódás helyi stratégiai és települési önkormányzati dokumentumokkal, koncepciókkal, programokkal</w:t>
      </w:r>
    </w:p>
    <w:p w:rsidR="000E3B92" w:rsidRPr="00FD37E5" w:rsidRDefault="000E3B92" w:rsidP="000E3B92">
      <w:pPr>
        <w:autoSpaceDE w:val="0"/>
        <w:autoSpaceDN w:val="0"/>
        <w:adjustRightInd w:val="0"/>
        <w:spacing w:after="20"/>
        <w:ind w:firstLine="142"/>
        <w:jc w:val="both"/>
        <w:rPr>
          <w:rFonts w:asciiTheme="minorHAnsi" w:hAnsiTheme="minorHAnsi" w:cs="Courier New"/>
          <w:sz w:val="22"/>
          <w:szCs w:val="22"/>
        </w:rPr>
      </w:pPr>
    </w:p>
    <w:p w:rsidR="000E3B92" w:rsidRPr="00B94311" w:rsidRDefault="000E3B92" w:rsidP="000E3B92">
      <w:pPr>
        <w:pStyle w:val="Listaszerbekezds"/>
        <w:numPr>
          <w:ilvl w:val="0"/>
          <w:numId w:val="25"/>
        </w:numPr>
        <w:autoSpaceDE w:val="0"/>
        <w:autoSpaceDN w:val="0"/>
        <w:adjustRightInd w:val="0"/>
        <w:spacing w:after="20"/>
        <w:jc w:val="both"/>
        <w:rPr>
          <w:rFonts w:asciiTheme="minorHAnsi" w:hAnsiTheme="minorHAnsi" w:cs="Courier New"/>
          <w:b/>
          <w:sz w:val="22"/>
          <w:szCs w:val="22"/>
        </w:rPr>
      </w:pPr>
      <w:r w:rsidRPr="00B94311">
        <w:rPr>
          <w:rFonts w:asciiTheme="minorHAnsi" w:hAnsiTheme="minorHAnsi" w:cs="Courier New"/>
          <w:sz w:val="22"/>
          <w:szCs w:val="22"/>
        </w:rPr>
        <w:t>A hely</w:t>
      </w:r>
      <w:r>
        <w:rPr>
          <w:rFonts w:asciiTheme="minorHAnsi" w:hAnsiTheme="minorHAnsi" w:cs="Courier New"/>
          <w:sz w:val="22"/>
          <w:szCs w:val="22"/>
        </w:rPr>
        <w:t xml:space="preserve">i esélyegyenlőségi program </w:t>
      </w:r>
      <w:r w:rsidR="0020788B">
        <w:rPr>
          <w:rFonts w:asciiTheme="minorHAnsi" w:hAnsiTheme="minorHAnsi" w:cs="Courier New"/>
          <w:sz w:val="22"/>
          <w:szCs w:val="22"/>
        </w:rPr>
        <w:t>Máriakálnok község 19</w:t>
      </w:r>
      <w:r>
        <w:rPr>
          <w:rFonts w:asciiTheme="minorHAnsi" w:hAnsiTheme="minorHAnsi" w:cs="Courier New"/>
          <w:sz w:val="22"/>
          <w:szCs w:val="22"/>
        </w:rPr>
        <w:t>/2011. ( IV.26</w:t>
      </w:r>
      <w:r w:rsidRPr="00B94311">
        <w:rPr>
          <w:rFonts w:asciiTheme="minorHAnsi" w:hAnsiTheme="minorHAnsi" w:cs="Courier New"/>
          <w:sz w:val="22"/>
          <w:szCs w:val="22"/>
        </w:rPr>
        <w:t xml:space="preserve">.) </w:t>
      </w:r>
      <w:r w:rsidR="0020788B">
        <w:rPr>
          <w:rFonts w:asciiTheme="minorHAnsi" w:hAnsiTheme="minorHAnsi" w:cs="Courier New"/>
          <w:sz w:val="22"/>
          <w:szCs w:val="22"/>
        </w:rPr>
        <w:t>G</w:t>
      </w:r>
      <w:r w:rsidRPr="00B94311">
        <w:rPr>
          <w:rFonts w:asciiTheme="minorHAnsi" w:hAnsiTheme="minorHAnsi" w:cs="Courier New"/>
          <w:sz w:val="22"/>
          <w:szCs w:val="22"/>
        </w:rPr>
        <w:t>azdasági programj</w:t>
      </w:r>
      <w:r w:rsidRPr="00B94311">
        <w:rPr>
          <w:rFonts w:asciiTheme="minorHAnsi" w:hAnsiTheme="minorHAnsi" w:cs="Courier New"/>
          <w:sz w:val="22"/>
          <w:szCs w:val="22"/>
        </w:rPr>
        <w:t>á</w:t>
      </w:r>
      <w:r w:rsidRPr="00B94311">
        <w:rPr>
          <w:rFonts w:asciiTheme="minorHAnsi" w:hAnsiTheme="minorHAnsi" w:cs="Courier New"/>
          <w:sz w:val="22"/>
          <w:szCs w:val="22"/>
        </w:rPr>
        <w:t>val, és a 2013. évi költségvetési rendeletével összhangban készült.</w:t>
      </w:r>
    </w:p>
    <w:p w:rsidR="000E3B92" w:rsidRPr="00B94311" w:rsidRDefault="000E3B92" w:rsidP="000E3B92">
      <w:pPr>
        <w:autoSpaceDE w:val="0"/>
        <w:autoSpaceDN w:val="0"/>
        <w:adjustRightInd w:val="0"/>
        <w:spacing w:after="20"/>
        <w:jc w:val="both"/>
        <w:rPr>
          <w:rFonts w:asciiTheme="minorHAnsi" w:hAnsiTheme="minorHAnsi" w:cs="Courier New"/>
          <w:b/>
          <w:sz w:val="22"/>
          <w:szCs w:val="22"/>
        </w:rPr>
      </w:pPr>
    </w:p>
    <w:p w:rsidR="000E3B92" w:rsidRPr="00FD37E5" w:rsidRDefault="000E3B92" w:rsidP="000E3B92">
      <w:pPr>
        <w:pStyle w:val="Listaszerbekezds"/>
        <w:numPr>
          <w:ilvl w:val="0"/>
          <w:numId w:val="25"/>
        </w:numPr>
        <w:autoSpaceDE w:val="0"/>
        <w:autoSpaceDN w:val="0"/>
        <w:adjustRightInd w:val="0"/>
        <w:spacing w:after="20"/>
        <w:jc w:val="both"/>
        <w:rPr>
          <w:rFonts w:asciiTheme="minorHAnsi" w:hAnsiTheme="minorHAnsi" w:cs="Courier New"/>
          <w:sz w:val="22"/>
          <w:szCs w:val="22"/>
        </w:rPr>
      </w:pPr>
      <w:r w:rsidRPr="00FD37E5">
        <w:rPr>
          <w:rFonts w:asciiTheme="minorHAnsi" w:hAnsiTheme="minorHAnsi" w:cs="Courier New"/>
          <w:sz w:val="22"/>
          <w:szCs w:val="22"/>
        </w:rPr>
        <w:t>Helyi szinten a program segíti a község stratégiailag fontos célkitűzéseinek megvalósítását, hogy vonzó település legyen az itt született és élő fiatalok számára, biztosítson olyan feltételeket, hogy szívesen maradjanak.</w:t>
      </w:r>
    </w:p>
    <w:p w:rsidR="000E3B92" w:rsidRPr="00FD37E5" w:rsidRDefault="000E3B92" w:rsidP="000E3B92">
      <w:pPr>
        <w:pStyle w:val="Listaszerbekezds"/>
        <w:numPr>
          <w:ilvl w:val="0"/>
          <w:numId w:val="25"/>
        </w:numPr>
        <w:autoSpaceDE w:val="0"/>
        <w:autoSpaceDN w:val="0"/>
        <w:adjustRightInd w:val="0"/>
        <w:spacing w:after="20"/>
        <w:jc w:val="both"/>
        <w:rPr>
          <w:rFonts w:asciiTheme="minorHAnsi" w:hAnsiTheme="minorHAnsi" w:cs="Courier New"/>
          <w:sz w:val="22"/>
          <w:szCs w:val="22"/>
        </w:rPr>
      </w:pPr>
    </w:p>
    <w:p w:rsidR="000E3B92" w:rsidRPr="00FD37E5" w:rsidRDefault="000E3B92" w:rsidP="000E3B92">
      <w:pPr>
        <w:autoSpaceDE w:val="0"/>
        <w:autoSpaceDN w:val="0"/>
        <w:adjustRightInd w:val="0"/>
        <w:spacing w:after="20"/>
        <w:ind w:firstLine="142"/>
        <w:jc w:val="both"/>
        <w:rPr>
          <w:rFonts w:asciiTheme="minorHAnsi" w:hAnsiTheme="minorHAnsi" w:cs="Courier New"/>
          <w:b/>
          <w:sz w:val="22"/>
          <w:szCs w:val="22"/>
        </w:rPr>
      </w:pPr>
      <w:r w:rsidRPr="00FD37E5">
        <w:rPr>
          <w:rFonts w:asciiTheme="minorHAnsi" w:hAnsiTheme="minorHAnsi" w:cs="Courier New"/>
          <w:b/>
          <w:sz w:val="22"/>
          <w:szCs w:val="22"/>
        </w:rPr>
        <w:t>2.2 A helyi esélyegyenlőségi program térségi, társulási kapcsolódásainak bemutatása</w:t>
      </w:r>
    </w:p>
    <w:p w:rsidR="000E3B92" w:rsidRPr="00FD37E5" w:rsidRDefault="000E3B92" w:rsidP="000E3B92">
      <w:pPr>
        <w:jc w:val="both"/>
        <w:rPr>
          <w:rFonts w:asciiTheme="minorHAnsi" w:hAnsiTheme="minorHAnsi" w:cs="Courier New"/>
          <w:sz w:val="22"/>
          <w:szCs w:val="22"/>
        </w:rPr>
      </w:pPr>
    </w:p>
    <w:p w:rsidR="000E3B92" w:rsidRPr="00FD37E5" w:rsidRDefault="0020788B" w:rsidP="000E3B92">
      <w:pPr>
        <w:jc w:val="both"/>
        <w:rPr>
          <w:rFonts w:asciiTheme="minorHAnsi" w:hAnsiTheme="minorHAnsi" w:cs="Courier New"/>
          <w:sz w:val="22"/>
          <w:szCs w:val="22"/>
        </w:rPr>
      </w:pPr>
      <w:r>
        <w:rPr>
          <w:rFonts w:asciiTheme="minorHAnsi" w:hAnsiTheme="minorHAnsi" w:cs="Courier New"/>
          <w:sz w:val="22"/>
          <w:szCs w:val="22"/>
        </w:rPr>
        <w:t>Máriakálnok k</w:t>
      </w:r>
      <w:r w:rsidRPr="00FD37E5">
        <w:rPr>
          <w:rFonts w:asciiTheme="minorHAnsi" w:hAnsiTheme="minorHAnsi" w:cs="Courier New"/>
          <w:sz w:val="22"/>
          <w:szCs w:val="22"/>
        </w:rPr>
        <w:t>özség</w:t>
      </w:r>
      <w:r w:rsidR="000E3B92" w:rsidRPr="00FD37E5">
        <w:rPr>
          <w:rFonts w:asciiTheme="minorHAnsi" w:hAnsiTheme="minorHAnsi" w:cs="Courier New"/>
          <w:sz w:val="22"/>
          <w:szCs w:val="22"/>
        </w:rPr>
        <w:t xml:space="preserve"> a Mosonmagyaróvári Térségi Társulás tagja. A társulás keretén belül jelenleg a következő szolgáltatások elérhetőek, illetve biztosítottak településünk számára:</w:t>
      </w:r>
    </w:p>
    <w:p w:rsidR="000E3B92" w:rsidRPr="00B94311" w:rsidRDefault="000E3B92" w:rsidP="000E3B92">
      <w:pPr>
        <w:jc w:val="both"/>
        <w:rPr>
          <w:rFonts w:asciiTheme="minorHAnsi" w:hAnsiTheme="minorHAnsi" w:cs="Courier New"/>
          <w:sz w:val="22"/>
          <w:szCs w:val="22"/>
        </w:rPr>
      </w:pP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Étkeztetés</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Házi segítségnyújtás</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Jelzőrendszeres házi segítségnyújtás</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Családsegítés</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Gyermekjóléti szolgálat</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Idősek klubja</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Hajléktalanok ellátása</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Hajléktalanok nappali ellátása</w:t>
      </w:r>
    </w:p>
    <w:p w:rsidR="000E3B92" w:rsidRPr="00B94311" w:rsidRDefault="000E3B92" w:rsidP="000E3B92">
      <w:pPr>
        <w:jc w:val="both"/>
        <w:rPr>
          <w:rFonts w:asciiTheme="minorHAnsi" w:hAnsiTheme="minorHAnsi" w:cs="Courier New"/>
          <w:sz w:val="22"/>
          <w:szCs w:val="22"/>
        </w:rPr>
      </w:pPr>
      <w:r w:rsidRPr="00B94311">
        <w:rPr>
          <w:rFonts w:asciiTheme="minorHAnsi" w:hAnsiTheme="minorHAnsi" w:cs="Courier New"/>
          <w:sz w:val="22"/>
          <w:szCs w:val="22"/>
        </w:rPr>
        <w:t>- Hajléktalanok átmeneti szállása</w:t>
      </w:r>
    </w:p>
    <w:p w:rsidR="000E3B92" w:rsidRPr="00F9261B" w:rsidRDefault="000E3B92" w:rsidP="000E3B92">
      <w:pPr>
        <w:jc w:val="both"/>
        <w:rPr>
          <w:rFonts w:asciiTheme="minorHAnsi" w:hAnsiTheme="minorHAnsi" w:cs="Courier New"/>
          <w:color w:val="FF0000"/>
          <w:sz w:val="22"/>
          <w:szCs w:val="22"/>
        </w:rPr>
      </w:pPr>
    </w:p>
    <w:tbl>
      <w:tblPr>
        <w:tblStyle w:val="Rcsostblzat"/>
        <w:tblW w:w="0" w:type="auto"/>
        <w:tblLook w:val="04A0"/>
      </w:tblPr>
      <w:tblGrid>
        <w:gridCol w:w="9212"/>
      </w:tblGrid>
      <w:tr w:rsidR="000E3B92" w:rsidRPr="00FD37E5" w:rsidTr="0084594B">
        <w:tc>
          <w:tcPr>
            <w:tcW w:w="9212" w:type="dxa"/>
          </w:tcPr>
          <w:p w:rsidR="000E3B92" w:rsidRPr="00FD37E5" w:rsidRDefault="000E3B92" w:rsidP="0084594B">
            <w:pPr>
              <w:jc w:val="both"/>
              <w:rPr>
                <w:rFonts w:asciiTheme="minorHAnsi" w:hAnsiTheme="minorHAnsi" w:cs="Courier New"/>
                <w:b/>
                <w:bCs/>
              </w:rPr>
            </w:pPr>
            <w:r w:rsidRPr="00FD37E5">
              <w:rPr>
                <w:rFonts w:asciiTheme="minorHAnsi" w:hAnsiTheme="minorHAnsi" w:cs="Courier New"/>
                <w:b/>
                <w:bCs/>
              </w:rPr>
              <w:lastRenderedPageBreak/>
              <w:t>3. A mélyszegénységben élők és a romák helyzete, esélyegyenlősége</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mélyszegénység azt jelenti, amikor valaki vagy valakik tartósan a létminimum szintje alatt élnek és szinte esélyük sincs arra, hogy ebből önerőből kilépjenek.</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A mélyszegénység összetett jelenség, amelynek okai többek között társadalmi és gazdasági hátrányok, iskolai, képzettségbeli és </w:t>
      </w:r>
      <w:proofErr w:type="spellStart"/>
      <w:r w:rsidRPr="00FD37E5">
        <w:rPr>
          <w:rFonts w:asciiTheme="minorHAnsi" w:hAnsiTheme="minorHAnsi" w:cs="Courier New"/>
        </w:rPr>
        <w:t>foglalkoztatottságbeli</w:t>
      </w:r>
      <w:proofErr w:type="spellEnd"/>
      <w:r w:rsidRPr="00FD37E5">
        <w:rPr>
          <w:rFonts w:asciiTheme="minorHAnsi" w:hAnsiTheme="minorHAnsi" w:cs="Courier New"/>
        </w:rPr>
        <w:t xml:space="preserve"> deficitekben mutatkoznak meg, és súlyos megélhetési zavarokhoz vezetnek. A mélyszegénység hatása az alapvető létfeltétele</w:t>
      </w:r>
      <w:r w:rsidRPr="00FD37E5">
        <w:rPr>
          <w:rFonts w:asciiTheme="minorHAnsi" w:hAnsiTheme="minorHAnsi" w:cs="Courier New"/>
        </w:rPr>
        <w:t>k</w:t>
      </w:r>
      <w:r w:rsidRPr="00FD37E5">
        <w:rPr>
          <w:rFonts w:asciiTheme="minorHAnsi" w:hAnsiTheme="minorHAnsi" w:cs="Courier New"/>
        </w:rPr>
        <w:t>ben, a lakhatási, táplálkozási körülményekben, az érintettek egészségi állapotában is jelen</w:t>
      </w:r>
      <w:r w:rsidRPr="00FD37E5">
        <w:rPr>
          <w:rFonts w:asciiTheme="minorHAnsi" w:hAnsiTheme="minorHAnsi" w:cs="Courier New"/>
        </w:rPr>
        <w:t>t</w:t>
      </w:r>
      <w:r w:rsidRPr="00FD37E5">
        <w:rPr>
          <w:rFonts w:asciiTheme="minorHAnsi" w:hAnsiTheme="minorHAnsi" w:cs="Courier New"/>
        </w:rPr>
        <w:t xml:space="preserve">kezik. </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3.1. Jövedelmi és vagyoni helyzet</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Pr>
          <w:rFonts w:asciiTheme="minorHAnsi" w:hAnsiTheme="minorHAnsi" w:cs="Courier New"/>
        </w:rPr>
        <w:t>Szegénységi o</w:t>
      </w:r>
      <w:r w:rsidRPr="00FD37E5">
        <w:rPr>
          <w:rFonts w:asciiTheme="minorHAnsi" w:hAnsiTheme="minorHAnsi" w:cs="Courier New"/>
        </w:rPr>
        <w:t>kok között szerepelnek társadalmi és kulturális hátrányok, szocializációs hi</w:t>
      </w:r>
      <w:r w:rsidRPr="00FD37E5">
        <w:rPr>
          <w:rFonts w:asciiTheme="minorHAnsi" w:hAnsiTheme="minorHAnsi" w:cs="Courier New"/>
        </w:rPr>
        <w:t>á</w:t>
      </w:r>
      <w:r w:rsidRPr="00FD37E5">
        <w:rPr>
          <w:rFonts w:asciiTheme="minorHAnsi" w:hAnsiTheme="minorHAnsi" w:cs="Courier New"/>
        </w:rPr>
        <w:t>nyosságok, alacsony vagy elavult iskolai végzettség, munkanélküliség egészségi állapot, de a jövedelmi viszonyok mutatják meg leginkább.</w:t>
      </w:r>
    </w:p>
    <w:p w:rsidR="000E3B92" w:rsidRPr="00A4654F" w:rsidRDefault="000E3B92" w:rsidP="000E3B92">
      <w:pPr>
        <w:jc w:val="both"/>
        <w:rPr>
          <w:rFonts w:asciiTheme="minorHAnsi" w:hAnsiTheme="minorHAnsi" w:cs="Courier New"/>
        </w:rPr>
      </w:pPr>
      <w:r w:rsidRPr="00FD37E5">
        <w:rPr>
          <w:rFonts w:asciiTheme="minorHAnsi" w:hAnsiTheme="minorHAnsi" w:cs="Courier New"/>
        </w:rPr>
        <w:t>A családok döntően saját tulajdonú családi házban élnek. Kevés otthonban él együtt több generáció. A házak jövedelmi helyzettől függően karbantartottak.  A helyi lakosok mind elf</w:t>
      </w:r>
      <w:r w:rsidRPr="00FD37E5">
        <w:rPr>
          <w:rFonts w:asciiTheme="minorHAnsi" w:hAnsiTheme="minorHAnsi" w:cs="Courier New"/>
        </w:rPr>
        <w:t>o</w:t>
      </w:r>
      <w:r w:rsidRPr="00FD37E5">
        <w:rPr>
          <w:rFonts w:asciiTheme="minorHAnsi" w:hAnsiTheme="minorHAnsi" w:cs="Courier New"/>
        </w:rPr>
        <w:t>gadható körülmények között élnek, lakhatatlan épület nincs. A lakosság nagy része konyh</w:t>
      </w:r>
      <w:r w:rsidRPr="00FD37E5">
        <w:rPr>
          <w:rFonts w:asciiTheme="minorHAnsi" w:hAnsiTheme="minorHAnsi" w:cs="Courier New"/>
        </w:rPr>
        <w:t>a</w:t>
      </w:r>
      <w:r w:rsidRPr="00FD37E5">
        <w:rPr>
          <w:rFonts w:asciiTheme="minorHAnsi" w:hAnsiTheme="minorHAnsi" w:cs="Courier New"/>
        </w:rPr>
        <w:t>kertet művel.</w:t>
      </w:r>
      <w:r>
        <w:rPr>
          <w:rFonts w:asciiTheme="minorHAnsi" w:hAnsiTheme="minorHAnsi" w:cs="Courier New"/>
        </w:rPr>
        <w:t xml:space="preserve"> </w:t>
      </w:r>
      <w:r w:rsidRPr="00A4654F">
        <w:rPr>
          <w:rFonts w:asciiTheme="minorHAnsi" w:hAnsiTheme="minorHAnsi" w:cs="Courier New"/>
        </w:rPr>
        <w:t>Személygépkocsival 675 fő rendelkezik.</w:t>
      </w:r>
      <w:r w:rsidRPr="00A4654F">
        <w:rPr>
          <w:rFonts w:asciiTheme="minorHAnsi" w:hAnsiTheme="minorHAnsi" w:cs="Courier New"/>
          <w:color w:val="FF0000"/>
        </w:rPr>
        <w:t xml:space="preserve"> </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3.2 Foglalkoztatottság, munkaerő-piaci integráció</w:t>
      </w:r>
    </w:p>
    <w:p w:rsidR="000E3B92" w:rsidRPr="00FD37E5" w:rsidRDefault="000E3B92" w:rsidP="000E3B92">
      <w:pPr>
        <w:jc w:val="both"/>
        <w:rPr>
          <w:rFonts w:asciiTheme="minorHAnsi" w:hAnsiTheme="minorHAnsi" w:cs="Courier New"/>
          <w:b/>
        </w:rPr>
      </w:pPr>
    </w:p>
    <w:p w:rsidR="000E3B92" w:rsidRPr="00FD37E5" w:rsidRDefault="000E3B92" w:rsidP="000E3B92">
      <w:pPr>
        <w:pStyle w:val="Listaszerbekezds"/>
        <w:numPr>
          <w:ilvl w:val="0"/>
          <w:numId w:val="36"/>
        </w:numPr>
        <w:jc w:val="both"/>
        <w:rPr>
          <w:rFonts w:asciiTheme="minorHAnsi" w:hAnsiTheme="minorHAnsi" w:cs="Courier New"/>
          <w:b/>
        </w:rPr>
      </w:pPr>
      <w:r w:rsidRPr="00FD37E5">
        <w:rPr>
          <w:rFonts w:asciiTheme="minorHAnsi" w:hAnsiTheme="minorHAnsi" w:cs="Courier New"/>
          <w:b/>
        </w:rPr>
        <w:t xml:space="preserve">foglalkoztatottak, munkanélküliek, tartós munkanélküliek száma, aránya </w:t>
      </w:r>
    </w:p>
    <w:p w:rsidR="000E3B92" w:rsidRPr="00FD37E5" w:rsidRDefault="000E3B92" w:rsidP="000E3B92">
      <w:pPr>
        <w:jc w:val="both"/>
        <w:rPr>
          <w:rFonts w:asciiTheme="minorHAnsi" w:hAnsiTheme="minorHAnsi" w:cs="Courier New"/>
        </w:rPr>
      </w:pPr>
    </w:p>
    <w:p w:rsidR="000E3B92" w:rsidRDefault="000E3B92" w:rsidP="000E3B92">
      <w:pPr>
        <w:jc w:val="both"/>
        <w:rPr>
          <w:rFonts w:asciiTheme="minorHAnsi" w:hAnsiTheme="minorHAnsi" w:cs="Courier New"/>
        </w:rPr>
      </w:pPr>
      <w:r w:rsidRPr="00FD37E5">
        <w:rPr>
          <w:rFonts w:asciiTheme="minorHAnsi" w:hAnsiTheme="minorHAnsi" w:cs="Courier New"/>
        </w:rPr>
        <w:t xml:space="preserve">A községben élők foglalkoztatási helyzete kedvező, ez köszönhető a közeli nagyvárosoknak </w:t>
      </w:r>
      <w:proofErr w:type="gramStart"/>
      <w:r w:rsidRPr="00FD37E5">
        <w:rPr>
          <w:rFonts w:asciiTheme="minorHAnsi" w:hAnsiTheme="minorHAnsi" w:cs="Courier New"/>
        </w:rPr>
        <w:t>( Győr</w:t>
      </w:r>
      <w:proofErr w:type="gramEnd"/>
      <w:r w:rsidRPr="00FD37E5">
        <w:rPr>
          <w:rFonts w:asciiTheme="minorHAnsi" w:hAnsiTheme="minorHAnsi" w:cs="Courier New"/>
        </w:rPr>
        <w:t>, Mosonmagyaróvár ) és az ausztriai határ közelségének.</w:t>
      </w: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806"/>
        <w:gridCol w:w="956"/>
        <w:gridCol w:w="804"/>
        <w:gridCol w:w="1396"/>
        <w:gridCol w:w="608"/>
        <w:gridCol w:w="1159"/>
        <w:gridCol w:w="661"/>
        <w:gridCol w:w="1116"/>
        <w:gridCol w:w="682"/>
        <w:gridCol w:w="1100"/>
      </w:tblGrid>
      <w:tr w:rsidR="000E3B92" w:rsidRPr="00961F4F" w:rsidTr="0084594B">
        <w:trPr>
          <w:trHeight w:val="300"/>
        </w:trPr>
        <w:tc>
          <w:tcPr>
            <w:tcW w:w="9288" w:type="dxa"/>
            <w:gridSpan w:val="10"/>
            <w:noWrap/>
            <w:hideMark/>
          </w:tcPr>
          <w:p w:rsidR="000E3B92" w:rsidRPr="00961F4F" w:rsidRDefault="000E3B92" w:rsidP="0084594B">
            <w:pPr>
              <w:rPr>
                <w:rFonts w:asciiTheme="minorHAnsi" w:hAnsiTheme="minorHAnsi"/>
                <w:bCs/>
              </w:rPr>
            </w:pPr>
            <w:r w:rsidRPr="00961F4F">
              <w:rPr>
                <w:rFonts w:asciiTheme="minorHAnsi" w:hAnsiTheme="minorHAnsi"/>
                <w:bCs/>
              </w:rPr>
              <w:t>3.2.1. számú táblázat - Nyilvántartott álláskeresők száma és aránya, 15-64 évesek száma</w:t>
            </w:r>
          </w:p>
        </w:tc>
      </w:tr>
      <w:tr w:rsidR="000E3B92" w:rsidRPr="00961F4F" w:rsidTr="0084594B">
        <w:trPr>
          <w:trHeight w:val="300"/>
        </w:trPr>
        <w:tc>
          <w:tcPr>
            <w:tcW w:w="806"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 </w:t>
            </w:r>
          </w:p>
        </w:tc>
        <w:tc>
          <w:tcPr>
            <w:tcW w:w="3156" w:type="dxa"/>
            <w:gridSpan w:val="3"/>
            <w:noWrap/>
            <w:hideMark/>
          </w:tcPr>
          <w:p w:rsidR="000E3B92" w:rsidRPr="00961F4F" w:rsidRDefault="000E3B92" w:rsidP="0084594B">
            <w:pPr>
              <w:rPr>
                <w:rFonts w:asciiTheme="minorHAnsi" w:hAnsiTheme="minorHAnsi"/>
                <w:bCs/>
              </w:rPr>
            </w:pPr>
            <w:r w:rsidRPr="00961F4F">
              <w:rPr>
                <w:rFonts w:asciiTheme="minorHAnsi" w:hAnsiTheme="minorHAnsi"/>
                <w:bCs/>
              </w:rPr>
              <w:t>15-64 év közötti lakónépe</w:t>
            </w:r>
            <w:r w:rsidRPr="00961F4F">
              <w:rPr>
                <w:rFonts w:asciiTheme="minorHAnsi" w:hAnsiTheme="minorHAnsi"/>
                <w:bCs/>
              </w:rPr>
              <w:t>s</w:t>
            </w:r>
            <w:r w:rsidRPr="00961F4F">
              <w:rPr>
                <w:rFonts w:asciiTheme="minorHAnsi" w:hAnsiTheme="minorHAnsi"/>
                <w:bCs/>
              </w:rPr>
              <w:t>ség (fő)</w:t>
            </w:r>
          </w:p>
        </w:tc>
        <w:tc>
          <w:tcPr>
            <w:tcW w:w="5326" w:type="dxa"/>
            <w:gridSpan w:val="6"/>
            <w:noWrap/>
            <w:hideMark/>
          </w:tcPr>
          <w:p w:rsidR="000E3B92" w:rsidRPr="00961F4F" w:rsidRDefault="000E3B92" w:rsidP="0084594B">
            <w:pPr>
              <w:rPr>
                <w:rFonts w:asciiTheme="minorHAnsi" w:hAnsiTheme="minorHAnsi"/>
                <w:bCs/>
              </w:rPr>
            </w:pPr>
            <w:r w:rsidRPr="00961F4F">
              <w:rPr>
                <w:rFonts w:asciiTheme="minorHAnsi" w:hAnsiTheme="minorHAnsi"/>
                <w:bCs/>
              </w:rPr>
              <w:t>nyilvántartott álláskeresők száma (fő)</w:t>
            </w:r>
          </w:p>
        </w:tc>
      </w:tr>
      <w:tr w:rsidR="000E3B92" w:rsidRPr="00961F4F" w:rsidTr="0084594B">
        <w:trPr>
          <w:trHeight w:val="600"/>
        </w:trPr>
        <w:tc>
          <w:tcPr>
            <w:tcW w:w="806" w:type="dxa"/>
            <w:vMerge/>
            <w:hideMark/>
          </w:tcPr>
          <w:p w:rsidR="000E3B92" w:rsidRPr="00961F4F" w:rsidRDefault="000E3B92" w:rsidP="0084594B">
            <w:pPr>
              <w:rPr>
                <w:rFonts w:asciiTheme="minorHAnsi" w:hAnsiTheme="minorHAnsi"/>
                <w:bCs/>
              </w:rPr>
            </w:pPr>
          </w:p>
        </w:tc>
        <w:tc>
          <w:tcPr>
            <w:tcW w:w="956"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804" w:type="dxa"/>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396" w:type="dxa"/>
            <w:noWrap/>
            <w:hideMark/>
          </w:tcPr>
          <w:p w:rsidR="000E3B92" w:rsidRPr="00961F4F" w:rsidRDefault="000E3B92" w:rsidP="0084594B">
            <w:pPr>
              <w:rPr>
                <w:rFonts w:asciiTheme="minorHAnsi" w:hAnsiTheme="minorHAnsi"/>
                <w:bCs/>
              </w:rPr>
            </w:pPr>
            <w:r w:rsidRPr="00961F4F">
              <w:rPr>
                <w:rFonts w:asciiTheme="minorHAnsi" w:hAnsiTheme="minorHAnsi"/>
                <w:bCs/>
              </w:rPr>
              <w:t>összesen</w:t>
            </w:r>
          </w:p>
        </w:tc>
        <w:tc>
          <w:tcPr>
            <w:tcW w:w="1767"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1777"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782"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összesen</w:t>
            </w:r>
          </w:p>
        </w:tc>
      </w:tr>
      <w:tr w:rsidR="000E3B92" w:rsidRPr="00961F4F" w:rsidTr="0084594B">
        <w:trPr>
          <w:trHeight w:val="300"/>
        </w:trPr>
        <w:tc>
          <w:tcPr>
            <w:tcW w:w="806" w:type="dxa"/>
            <w:vMerge/>
            <w:hideMark/>
          </w:tcPr>
          <w:p w:rsidR="000E3B92" w:rsidRPr="00961F4F" w:rsidRDefault="000E3B92" w:rsidP="0084594B">
            <w:pPr>
              <w:rPr>
                <w:rFonts w:asciiTheme="minorHAnsi" w:hAnsiTheme="minorHAnsi"/>
                <w:bCs/>
              </w:rPr>
            </w:pPr>
          </w:p>
        </w:tc>
        <w:tc>
          <w:tcPr>
            <w:tcW w:w="956"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804"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396"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608"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159"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c>
          <w:tcPr>
            <w:tcW w:w="661"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116"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c>
          <w:tcPr>
            <w:tcW w:w="682"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100"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r>
      <w:tr w:rsidR="000E3B92" w:rsidRPr="00961F4F" w:rsidTr="0084594B">
        <w:trPr>
          <w:trHeight w:val="300"/>
        </w:trPr>
        <w:tc>
          <w:tcPr>
            <w:tcW w:w="806"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956" w:type="dxa"/>
            <w:noWrap/>
            <w:hideMark/>
          </w:tcPr>
          <w:p w:rsidR="000E3B92" w:rsidRPr="00961F4F" w:rsidRDefault="000E3B92" w:rsidP="0084594B">
            <w:pPr>
              <w:rPr>
                <w:rFonts w:asciiTheme="minorHAnsi" w:hAnsiTheme="minorHAnsi"/>
              </w:rPr>
            </w:pPr>
            <w:r>
              <w:rPr>
                <w:rFonts w:asciiTheme="minorHAnsi" w:hAnsiTheme="minorHAnsi"/>
              </w:rPr>
              <w:t>596</w:t>
            </w:r>
          </w:p>
        </w:tc>
        <w:tc>
          <w:tcPr>
            <w:tcW w:w="804" w:type="dxa"/>
            <w:noWrap/>
            <w:hideMark/>
          </w:tcPr>
          <w:p w:rsidR="000E3B92" w:rsidRPr="00961F4F" w:rsidRDefault="000E3B92" w:rsidP="0084594B">
            <w:pPr>
              <w:rPr>
                <w:rFonts w:asciiTheme="minorHAnsi" w:hAnsiTheme="minorHAnsi"/>
              </w:rPr>
            </w:pPr>
            <w:r>
              <w:rPr>
                <w:rFonts w:asciiTheme="minorHAnsi" w:hAnsiTheme="minorHAnsi"/>
              </w:rPr>
              <w:t>584</w:t>
            </w:r>
          </w:p>
        </w:tc>
        <w:tc>
          <w:tcPr>
            <w:tcW w:w="1396" w:type="dxa"/>
            <w:noWrap/>
            <w:hideMark/>
          </w:tcPr>
          <w:p w:rsidR="000E3B92" w:rsidRPr="00961F4F" w:rsidRDefault="000E3B92" w:rsidP="0084594B">
            <w:pPr>
              <w:rPr>
                <w:rFonts w:asciiTheme="minorHAnsi" w:hAnsiTheme="minorHAnsi"/>
              </w:rPr>
            </w:pPr>
            <w:r>
              <w:rPr>
                <w:rFonts w:asciiTheme="minorHAnsi" w:hAnsiTheme="minorHAnsi"/>
              </w:rPr>
              <w:t>1180</w:t>
            </w:r>
          </w:p>
        </w:tc>
        <w:tc>
          <w:tcPr>
            <w:tcW w:w="608" w:type="dxa"/>
            <w:noWrap/>
            <w:hideMark/>
          </w:tcPr>
          <w:p w:rsidR="000E3B92" w:rsidRPr="00961F4F" w:rsidRDefault="000E3B92" w:rsidP="0084594B">
            <w:pPr>
              <w:rPr>
                <w:rFonts w:asciiTheme="minorHAnsi" w:hAnsiTheme="minorHAnsi"/>
              </w:rPr>
            </w:pPr>
            <w:r>
              <w:rPr>
                <w:rFonts w:asciiTheme="minorHAnsi" w:hAnsiTheme="minorHAnsi"/>
              </w:rPr>
              <w:t>20</w:t>
            </w:r>
          </w:p>
        </w:tc>
        <w:tc>
          <w:tcPr>
            <w:tcW w:w="1159" w:type="dxa"/>
            <w:noWrap/>
            <w:hideMark/>
          </w:tcPr>
          <w:p w:rsidR="000E3B92" w:rsidRPr="00961F4F" w:rsidRDefault="000E3B92" w:rsidP="0084594B">
            <w:pPr>
              <w:rPr>
                <w:rFonts w:asciiTheme="minorHAnsi" w:hAnsiTheme="minorHAnsi"/>
              </w:rPr>
            </w:pPr>
            <w:r>
              <w:rPr>
                <w:rFonts w:asciiTheme="minorHAnsi" w:hAnsiTheme="minorHAnsi"/>
              </w:rPr>
              <w:t>3,4</w:t>
            </w:r>
            <w:r w:rsidRPr="00961F4F">
              <w:rPr>
                <w:rFonts w:asciiTheme="minorHAnsi" w:hAnsiTheme="minorHAnsi"/>
              </w:rPr>
              <w:t>%</w:t>
            </w:r>
          </w:p>
        </w:tc>
        <w:tc>
          <w:tcPr>
            <w:tcW w:w="661" w:type="dxa"/>
            <w:noWrap/>
            <w:hideMark/>
          </w:tcPr>
          <w:p w:rsidR="000E3B92" w:rsidRPr="00961F4F" w:rsidRDefault="000E3B92" w:rsidP="0084594B">
            <w:pPr>
              <w:rPr>
                <w:rFonts w:asciiTheme="minorHAnsi" w:hAnsiTheme="minorHAnsi"/>
              </w:rPr>
            </w:pPr>
            <w:r>
              <w:rPr>
                <w:rFonts w:asciiTheme="minorHAnsi" w:hAnsiTheme="minorHAnsi"/>
              </w:rPr>
              <w:t>12</w:t>
            </w:r>
          </w:p>
        </w:tc>
        <w:tc>
          <w:tcPr>
            <w:tcW w:w="1116" w:type="dxa"/>
            <w:noWrap/>
            <w:hideMark/>
          </w:tcPr>
          <w:p w:rsidR="000E3B92" w:rsidRPr="00961F4F" w:rsidRDefault="000E3B92" w:rsidP="0084594B">
            <w:pPr>
              <w:rPr>
                <w:rFonts w:asciiTheme="minorHAnsi" w:hAnsiTheme="minorHAnsi"/>
              </w:rPr>
            </w:pPr>
            <w:r>
              <w:rPr>
                <w:rFonts w:asciiTheme="minorHAnsi" w:hAnsiTheme="minorHAnsi"/>
              </w:rPr>
              <w:t>2,1</w:t>
            </w:r>
            <w:r w:rsidRPr="00961F4F">
              <w:rPr>
                <w:rFonts w:asciiTheme="minorHAnsi" w:hAnsiTheme="minorHAnsi"/>
              </w:rPr>
              <w:t>%</w:t>
            </w:r>
          </w:p>
        </w:tc>
        <w:tc>
          <w:tcPr>
            <w:tcW w:w="682" w:type="dxa"/>
            <w:noWrap/>
            <w:hideMark/>
          </w:tcPr>
          <w:p w:rsidR="000E3B92" w:rsidRPr="00961F4F" w:rsidRDefault="000E3B92" w:rsidP="0084594B">
            <w:pPr>
              <w:rPr>
                <w:rFonts w:asciiTheme="minorHAnsi" w:hAnsiTheme="minorHAnsi"/>
              </w:rPr>
            </w:pPr>
            <w:r>
              <w:rPr>
                <w:rFonts w:asciiTheme="minorHAnsi" w:hAnsiTheme="minorHAnsi"/>
              </w:rPr>
              <w:t>32</w:t>
            </w:r>
          </w:p>
        </w:tc>
        <w:tc>
          <w:tcPr>
            <w:tcW w:w="1100" w:type="dxa"/>
            <w:noWrap/>
            <w:hideMark/>
          </w:tcPr>
          <w:p w:rsidR="000E3B92" w:rsidRPr="00961F4F" w:rsidRDefault="000E3B92" w:rsidP="0084594B">
            <w:pPr>
              <w:rPr>
                <w:rFonts w:asciiTheme="minorHAnsi" w:hAnsiTheme="minorHAnsi"/>
              </w:rPr>
            </w:pPr>
            <w:r>
              <w:rPr>
                <w:rFonts w:asciiTheme="minorHAnsi" w:hAnsiTheme="minorHAnsi"/>
              </w:rPr>
              <w:t>2,7</w:t>
            </w:r>
            <w:r w:rsidRPr="00961F4F">
              <w:rPr>
                <w:rFonts w:asciiTheme="minorHAnsi" w:hAnsiTheme="minorHAnsi"/>
              </w:rPr>
              <w:t>%</w:t>
            </w:r>
          </w:p>
        </w:tc>
      </w:tr>
      <w:tr w:rsidR="000E3B92" w:rsidRPr="00961F4F" w:rsidTr="0084594B">
        <w:trPr>
          <w:trHeight w:val="300"/>
        </w:trPr>
        <w:tc>
          <w:tcPr>
            <w:tcW w:w="806"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956" w:type="dxa"/>
            <w:noWrap/>
            <w:hideMark/>
          </w:tcPr>
          <w:p w:rsidR="000E3B92" w:rsidRPr="00961F4F" w:rsidRDefault="000E3B92" w:rsidP="0084594B">
            <w:pPr>
              <w:rPr>
                <w:rFonts w:asciiTheme="minorHAnsi" w:hAnsiTheme="minorHAnsi"/>
              </w:rPr>
            </w:pPr>
            <w:r>
              <w:rPr>
                <w:rFonts w:asciiTheme="minorHAnsi" w:hAnsiTheme="minorHAnsi"/>
              </w:rPr>
              <w:t>597</w:t>
            </w:r>
          </w:p>
        </w:tc>
        <w:tc>
          <w:tcPr>
            <w:tcW w:w="804" w:type="dxa"/>
            <w:noWrap/>
            <w:hideMark/>
          </w:tcPr>
          <w:p w:rsidR="000E3B92" w:rsidRPr="00961F4F" w:rsidRDefault="000E3B92" w:rsidP="0084594B">
            <w:pPr>
              <w:rPr>
                <w:rFonts w:asciiTheme="minorHAnsi" w:hAnsiTheme="minorHAnsi"/>
              </w:rPr>
            </w:pPr>
            <w:r>
              <w:rPr>
                <w:rFonts w:asciiTheme="minorHAnsi" w:hAnsiTheme="minorHAnsi"/>
              </w:rPr>
              <w:t>603</w:t>
            </w:r>
          </w:p>
        </w:tc>
        <w:tc>
          <w:tcPr>
            <w:tcW w:w="1396" w:type="dxa"/>
            <w:noWrap/>
            <w:hideMark/>
          </w:tcPr>
          <w:p w:rsidR="000E3B92" w:rsidRPr="00961F4F" w:rsidRDefault="000E3B92" w:rsidP="0084594B">
            <w:pPr>
              <w:rPr>
                <w:rFonts w:asciiTheme="minorHAnsi" w:hAnsiTheme="minorHAnsi"/>
              </w:rPr>
            </w:pPr>
            <w:r>
              <w:rPr>
                <w:rFonts w:asciiTheme="minorHAnsi" w:hAnsiTheme="minorHAnsi"/>
              </w:rPr>
              <w:t>1200</w:t>
            </w:r>
          </w:p>
        </w:tc>
        <w:tc>
          <w:tcPr>
            <w:tcW w:w="608" w:type="dxa"/>
            <w:noWrap/>
            <w:hideMark/>
          </w:tcPr>
          <w:p w:rsidR="000E3B92" w:rsidRPr="00961F4F" w:rsidRDefault="000E3B92" w:rsidP="0084594B">
            <w:pPr>
              <w:rPr>
                <w:rFonts w:asciiTheme="minorHAnsi" w:hAnsiTheme="minorHAnsi"/>
              </w:rPr>
            </w:pPr>
            <w:r>
              <w:rPr>
                <w:rFonts w:asciiTheme="minorHAnsi" w:hAnsiTheme="minorHAnsi"/>
              </w:rPr>
              <w:t>18</w:t>
            </w:r>
          </w:p>
        </w:tc>
        <w:tc>
          <w:tcPr>
            <w:tcW w:w="1159" w:type="dxa"/>
            <w:noWrap/>
            <w:hideMark/>
          </w:tcPr>
          <w:p w:rsidR="000E3B92" w:rsidRPr="00961F4F" w:rsidRDefault="000E3B92" w:rsidP="0084594B">
            <w:pPr>
              <w:rPr>
                <w:rFonts w:asciiTheme="minorHAnsi" w:hAnsiTheme="minorHAnsi"/>
              </w:rPr>
            </w:pPr>
            <w:r>
              <w:rPr>
                <w:rFonts w:asciiTheme="minorHAnsi" w:hAnsiTheme="minorHAnsi"/>
              </w:rPr>
              <w:t>3,0</w:t>
            </w:r>
            <w:r w:rsidRPr="00961F4F">
              <w:rPr>
                <w:rFonts w:asciiTheme="minorHAnsi" w:hAnsiTheme="minorHAnsi"/>
              </w:rPr>
              <w:t>%</w:t>
            </w:r>
          </w:p>
        </w:tc>
        <w:tc>
          <w:tcPr>
            <w:tcW w:w="661" w:type="dxa"/>
            <w:noWrap/>
            <w:hideMark/>
          </w:tcPr>
          <w:p w:rsidR="000E3B92" w:rsidRPr="00961F4F" w:rsidRDefault="000E3B92" w:rsidP="0084594B">
            <w:pPr>
              <w:rPr>
                <w:rFonts w:asciiTheme="minorHAnsi" w:hAnsiTheme="minorHAnsi"/>
              </w:rPr>
            </w:pPr>
            <w:r>
              <w:rPr>
                <w:rFonts w:asciiTheme="minorHAnsi" w:hAnsiTheme="minorHAnsi"/>
              </w:rPr>
              <w:t>18</w:t>
            </w:r>
          </w:p>
        </w:tc>
        <w:tc>
          <w:tcPr>
            <w:tcW w:w="1116" w:type="dxa"/>
            <w:noWrap/>
            <w:hideMark/>
          </w:tcPr>
          <w:p w:rsidR="000E3B92" w:rsidRPr="00961F4F" w:rsidRDefault="000E3B92" w:rsidP="0084594B">
            <w:pPr>
              <w:rPr>
                <w:rFonts w:asciiTheme="minorHAnsi" w:hAnsiTheme="minorHAnsi"/>
              </w:rPr>
            </w:pPr>
            <w:r>
              <w:rPr>
                <w:rFonts w:asciiTheme="minorHAnsi" w:hAnsiTheme="minorHAnsi"/>
              </w:rPr>
              <w:t>3,0</w:t>
            </w:r>
            <w:r w:rsidRPr="00961F4F">
              <w:rPr>
                <w:rFonts w:asciiTheme="minorHAnsi" w:hAnsiTheme="minorHAnsi"/>
              </w:rPr>
              <w:t>%</w:t>
            </w:r>
          </w:p>
        </w:tc>
        <w:tc>
          <w:tcPr>
            <w:tcW w:w="682" w:type="dxa"/>
            <w:noWrap/>
            <w:hideMark/>
          </w:tcPr>
          <w:p w:rsidR="000E3B92" w:rsidRPr="00961F4F" w:rsidRDefault="000E3B92" w:rsidP="0084594B">
            <w:pPr>
              <w:rPr>
                <w:rFonts w:asciiTheme="minorHAnsi" w:hAnsiTheme="minorHAnsi"/>
              </w:rPr>
            </w:pPr>
            <w:r>
              <w:rPr>
                <w:rFonts w:asciiTheme="minorHAnsi" w:hAnsiTheme="minorHAnsi"/>
              </w:rPr>
              <w:t>36</w:t>
            </w:r>
          </w:p>
        </w:tc>
        <w:tc>
          <w:tcPr>
            <w:tcW w:w="1100" w:type="dxa"/>
            <w:noWrap/>
            <w:hideMark/>
          </w:tcPr>
          <w:p w:rsidR="000E3B92" w:rsidRPr="00961F4F" w:rsidRDefault="000E3B92" w:rsidP="0084594B">
            <w:pPr>
              <w:rPr>
                <w:rFonts w:asciiTheme="minorHAnsi" w:hAnsiTheme="minorHAnsi"/>
              </w:rPr>
            </w:pPr>
            <w:r>
              <w:rPr>
                <w:rFonts w:asciiTheme="minorHAnsi" w:hAnsiTheme="minorHAnsi"/>
              </w:rPr>
              <w:t>3,0</w:t>
            </w:r>
            <w:r w:rsidRPr="00961F4F">
              <w:rPr>
                <w:rFonts w:asciiTheme="minorHAnsi" w:hAnsiTheme="minorHAnsi"/>
              </w:rPr>
              <w:t>%</w:t>
            </w:r>
          </w:p>
        </w:tc>
      </w:tr>
      <w:tr w:rsidR="000E3B92" w:rsidRPr="00961F4F" w:rsidTr="0084594B">
        <w:trPr>
          <w:trHeight w:val="300"/>
        </w:trPr>
        <w:tc>
          <w:tcPr>
            <w:tcW w:w="806"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956" w:type="dxa"/>
            <w:noWrap/>
            <w:hideMark/>
          </w:tcPr>
          <w:p w:rsidR="000E3B92" w:rsidRPr="00961F4F" w:rsidRDefault="000E3B92" w:rsidP="0084594B">
            <w:pPr>
              <w:rPr>
                <w:rFonts w:asciiTheme="minorHAnsi" w:hAnsiTheme="minorHAnsi"/>
              </w:rPr>
            </w:pPr>
            <w:r>
              <w:rPr>
                <w:rFonts w:asciiTheme="minorHAnsi" w:hAnsiTheme="minorHAnsi"/>
              </w:rPr>
              <w:t>605</w:t>
            </w:r>
          </w:p>
        </w:tc>
        <w:tc>
          <w:tcPr>
            <w:tcW w:w="804" w:type="dxa"/>
            <w:noWrap/>
            <w:hideMark/>
          </w:tcPr>
          <w:p w:rsidR="000E3B92" w:rsidRPr="00961F4F" w:rsidRDefault="000E3B92" w:rsidP="0084594B">
            <w:pPr>
              <w:rPr>
                <w:rFonts w:asciiTheme="minorHAnsi" w:hAnsiTheme="minorHAnsi"/>
              </w:rPr>
            </w:pPr>
            <w:r>
              <w:rPr>
                <w:rFonts w:asciiTheme="minorHAnsi" w:hAnsiTheme="minorHAnsi"/>
              </w:rPr>
              <w:t>602</w:t>
            </w:r>
          </w:p>
        </w:tc>
        <w:tc>
          <w:tcPr>
            <w:tcW w:w="1396" w:type="dxa"/>
            <w:noWrap/>
            <w:hideMark/>
          </w:tcPr>
          <w:p w:rsidR="000E3B92" w:rsidRPr="00961F4F" w:rsidRDefault="000E3B92" w:rsidP="0084594B">
            <w:pPr>
              <w:rPr>
                <w:rFonts w:asciiTheme="minorHAnsi" w:hAnsiTheme="minorHAnsi"/>
              </w:rPr>
            </w:pPr>
            <w:r>
              <w:rPr>
                <w:rFonts w:asciiTheme="minorHAnsi" w:hAnsiTheme="minorHAnsi"/>
              </w:rPr>
              <w:t>1207</w:t>
            </w:r>
          </w:p>
        </w:tc>
        <w:tc>
          <w:tcPr>
            <w:tcW w:w="608" w:type="dxa"/>
            <w:noWrap/>
            <w:hideMark/>
          </w:tcPr>
          <w:p w:rsidR="000E3B92" w:rsidRPr="00961F4F" w:rsidRDefault="000E3B92" w:rsidP="0084594B">
            <w:pPr>
              <w:rPr>
                <w:rFonts w:asciiTheme="minorHAnsi" w:hAnsiTheme="minorHAnsi"/>
              </w:rPr>
            </w:pPr>
            <w:r>
              <w:rPr>
                <w:rFonts w:asciiTheme="minorHAnsi" w:hAnsiTheme="minorHAnsi"/>
              </w:rPr>
              <w:t>13</w:t>
            </w:r>
          </w:p>
        </w:tc>
        <w:tc>
          <w:tcPr>
            <w:tcW w:w="1159" w:type="dxa"/>
            <w:noWrap/>
            <w:hideMark/>
          </w:tcPr>
          <w:p w:rsidR="000E3B92" w:rsidRPr="00961F4F" w:rsidRDefault="000E3B92" w:rsidP="0084594B">
            <w:pPr>
              <w:rPr>
                <w:rFonts w:asciiTheme="minorHAnsi" w:hAnsiTheme="minorHAnsi"/>
              </w:rPr>
            </w:pPr>
            <w:r>
              <w:rPr>
                <w:rFonts w:asciiTheme="minorHAnsi" w:hAnsiTheme="minorHAnsi"/>
              </w:rPr>
              <w:t>2,1</w:t>
            </w:r>
            <w:r w:rsidRPr="00961F4F">
              <w:rPr>
                <w:rFonts w:asciiTheme="minorHAnsi" w:hAnsiTheme="minorHAnsi"/>
              </w:rPr>
              <w:t>%</w:t>
            </w:r>
          </w:p>
        </w:tc>
        <w:tc>
          <w:tcPr>
            <w:tcW w:w="661" w:type="dxa"/>
            <w:noWrap/>
            <w:hideMark/>
          </w:tcPr>
          <w:p w:rsidR="000E3B92" w:rsidRPr="00961F4F" w:rsidRDefault="000E3B92" w:rsidP="0084594B">
            <w:pPr>
              <w:rPr>
                <w:rFonts w:asciiTheme="minorHAnsi" w:hAnsiTheme="minorHAnsi"/>
              </w:rPr>
            </w:pPr>
            <w:r>
              <w:rPr>
                <w:rFonts w:asciiTheme="minorHAnsi" w:hAnsiTheme="minorHAnsi"/>
              </w:rPr>
              <w:t>15</w:t>
            </w:r>
          </w:p>
        </w:tc>
        <w:tc>
          <w:tcPr>
            <w:tcW w:w="1116" w:type="dxa"/>
            <w:noWrap/>
            <w:hideMark/>
          </w:tcPr>
          <w:p w:rsidR="000E3B92" w:rsidRPr="00961F4F" w:rsidRDefault="000E3B92" w:rsidP="0084594B">
            <w:pPr>
              <w:rPr>
                <w:rFonts w:asciiTheme="minorHAnsi" w:hAnsiTheme="minorHAnsi"/>
              </w:rPr>
            </w:pPr>
            <w:r>
              <w:rPr>
                <w:rFonts w:asciiTheme="minorHAnsi" w:hAnsiTheme="minorHAnsi"/>
              </w:rPr>
              <w:t>2,5</w:t>
            </w:r>
            <w:r w:rsidRPr="00961F4F">
              <w:rPr>
                <w:rFonts w:asciiTheme="minorHAnsi" w:hAnsiTheme="minorHAnsi"/>
              </w:rPr>
              <w:t>%</w:t>
            </w:r>
          </w:p>
        </w:tc>
        <w:tc>
          <w:tcPr>
            <w:tcW w:w="682" w:type="dxa"/>
            <w:noWrap/>
            <w:hideMark/>
          </w:tcPr>
          <w:p w:rsidR="000E3B92" w:rsidRPr="00961F4F" w:rsidRDefault="000E3B92" w:rsidP="0084594B">
            <w:pPr>
              <w:rPr>
                <w:rFonts w:asciiTheme="minorHAnsi" w:hAnsiTheme="minorHAnsi"/>
              </w:rPr>
            </w:pPr>
            <w:r>
              <w:rPr>
                <w:rFonts w:asciiTheme="minorHAnsi" w:hAnsiTheme="minorHAnsi"/>
              </w:rPr>
              <w:t>28</w:t>
            </w:r>
          </w:p>
        </w:tc>
        <w:tc>
          <w:tcPr>
            <w:tcW w:w="1100" w:type="dxa"/>
            <w:noWrap/>
            <w:hideMark/>
          </w:tcPr>
          <w:p w:rsidR="000E3B92" w:rsidRPr="00961F4F" w:rsidRDefault="000E3B92" w:rsidP="0084594B">
            <w:pPr>
              <w:rPr>
                <w:rFonts w:asciiTheme="minorHAnsi" w:hAnsiTheme="minorHAnsi"/>
              </w:rPr>
            </w:pPr>
            <w:r>
              <w:rPr>
                <w:rFonts w:asciiTheme="minorHAnsi" w:hAnsiTheme="minorHAnsi"/>
              </w:rPr>
              <w:t>2,3</w:t>
            </w:r>
            <w:r w:rsidRPr="00961F4F">
              <w:rPr>
                <w:rFonts w:asciiTheme="minorHAnsi" w:hAnsiTheme="minorHAnsi"/>
              </w:rPr>
              <w:t>%</w:t>
            </w:r>
          </w:p>
        </w:tc>
      </w:tr>
      <w:tr w:rsidR="000E3B92" w:rsidRPr="00961F4F" w:rsidTr="0084594B">
        <w:trPr>
          <w:trHeight w:val="300"/>
        </w:trPr>
        <w:tc>
          <w:tcPr>
            <w:tcW w:w="806"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956" w:type="dxa"/>
            <w:noWrap/>
            <w:hideMark/>
          </w:tcPr>
          <w:p w:rsidR="000E3B92" w:rsidRPr="00961F4F" w:rsidRDefault="000E3B92" w:rsidP="0084594B">
            <w:pPr>
              <w:rPr>
                <w:rFonts w:asciiTheme="minorHAnsi" w:hAnsiTheme="minorHAnsi"/>
              </w:rPr>
            </w:pPr>
            <w:r>
              <w:rPr>
                <w:rFonts w:asciiTheme="minorHAnsi" w:hAnsiTheme="minorHAnsi"/>
              </w:rPr>
              <w:t>606</w:t>
            </w:r>
          </w:p>
        </w:tc>
        <w:tc>
          <w:tcPr>
            <w:tcW w:w="804" w:type="dxa"/>
            <w:noWrap/>
            <w:hideMark/>
          </w:tcPr>
          <w:p w:rsidR="000E3B92" w:rsidRPr="00961F4F" w:rsidRDefault="000E3B92" w:rsidP="0084594B">
            <w:pPr>
              <w:rPr>
                <w:rFonts w:asciiTheme="minorHAnsi" w:hAnsiTheme="minorHAnsi"/>
              </w:rPr>
            </w:pPr>
            <w:r>
              <w:rPr>
                <w:rFonts w:asciiTheme="minorHAnsi" w:hAnsiTheme="minorHAnsi"/>
              </w:rPr>
              <w:t>593</w:t>
            </w:r>
          </w:p>
        </w:tc>
        <w:tc>
          <w:tcPr>
            <w:tcW w:w="1396" w:type="dxa"/>
            <w:noWrap/>
            <w:hideMark/>
          </w:tcPr>
          <w:p w:rsidR="000E3B92" w:rsidRPr="00961F4F" w:rsidRDefault="000E3B92" w:rsidP="0084594B">
            <w:pPr>
              <w:rPr>
                <w:rFonts w:asciiTheme="minorHAnsi" w:hAnsiTheme="minorHAnsi"/>
              </w:rPr>
            </w:pPr>
            <w:r>
              <w:rPr>
                <w:rFonts w:asciiTheme="minorHAnsi" w:hAnsiTheme="minorHAnsi"/>
              </w:rPr>
              <w:t>1199</w:t>
            </w:r>
          </w:p>
        </w:tc>
        <w:tc>
          <w:tcPr>
            <w:tcW w:w="608" w:type="dxa"/>
            <w:noWrap/>
            <w:hideMark/>
          </w:tcPr>
          <w:p w:rsidR="000E3B92" w:rsidRPr="00961F4F" w:rsidRDefault="000E3B92" w:rsidP="0084594B">
            <w:pPr>
              <w:rPr>
                <w:rFonts w:asciiTheme="minorHAnsi" w:hAnsiTheme="minorHAnsi"/>
              </w:rPr>
            </w:pPr>
            <w:r>
              <w:rPr>
                <w:rFonts w:asciiTheme="minorHAnsi" w:hAnsiTheme="minorHAnsi"/>
              </w:rPr>
              <w:t>16</w:t>
            </w:r>
          </w:p>
        </w:tc>
        <w:tc>
          <w:tcPr>
            <w:tcW w:w="1159" w:type="dxa"/>
            <w:noWrap/>
            <w:hideMark/>
          </w:tcPr>
          <w:p w:rsidR="000E3B92" w:rsidRPr="00961F4F" w:rsidRDefault="000E3B92" w:rsidP="0084594B">
            <w:pPr>
              <w:rPr>
                <w:rFonts w:asciiTheme="minorHAnsi" w:hAnsiTheme="minorHAnsi"/>
              </w:rPr>
            </w:pPr>
            <w:r>
              <w:rPr>
                <w:rFonts w:asciiTheme="minorHAnsi" w:hAnsiTheme="minorHAnsi"/>
              </w:rPr>
              <w:t>2,6</w:t>
            </w:r>
            <w:r w:rsidRPr="00961F4F">
              <w:rPr>
                <w:rFonts w:asciiTheme="minorHAnsi" w:hAnsiTheme="minorHAnsi"/>
              </w:rPr>
              <w:t>%</w:t>
            </w:r>
          </w:p>
        </w:tc>
        <w:tc>
          <w:tcPr>
            <w:tcW w:w="661" w:type="dxa"/>
            <w:noWrap/>
            <w:hideMark/>
          </w:tcPr>
          <w:p w:rsidR="000E3B92" w:rsidRPr="00961F4F" w:rsidRDefault="000E3B92" w:rsidP="0084594B">
            <w:pPr>
              <w:rPr>
                <w:rFonts w:asciiTheme="minorHAnsi" w:hAnsiTheme="minorHAnsi"/>
              </w:rPr>
            </w:pPr>
            <w:r>
              <w:rPr>
                <w:rFonts w:asciiTheme="minorHAnsi" w:hAnsiTheme="minorHAnsi"/>
              </w:rPr>
              <w:t>17</w:t>
            </w:r>
          </w:p>
        </w:tc>
        <w:tc>
          <w:tcPr>
            <w:tcW w:w="1116" w:type="dxa"/>
            <w:noWrap/>
            <w:hideMark/>
          </w:tcPr>
          <w:p w:rsidR="000E3B92" w:rsidRPr="00961F4F" w:rsidRDefault="000E3B92" w:rsidP="0084594B">
            <w:pPr>
              <w:rPr>
                <w:rFonts w:asciiTheme="minorHAnsi" w:hAnsiTheme="minorHAnsi"/>
              </w:rPr>
            </w:pPr>
            <w:r>
              <w:rPr>
                <w:rFonts w:asciiTheme="minorHAnsi" w:hAnsiTheme="minorHAnsi"/>
              </w:rPr>
              <w:t>2,9</w:t>
            </w:r>
            <w:r w:rsidRPr="00961F4F">
              <w:rPr>
                <w:rFonts w:asciiTheme="minorHAnsi" w:hAnsiTheme="minorHAnsi"/>
              </w:rPr>
              <w:t>%</w:t>
            </w:r>
          </w:p>
        </w:tc>
        <w:tc>
          <w:tcPr>
            <w:tcW w:w="682" w:type="dxa"/>
            <w:noWrap/>
            <w:hideMark/>
          </w:tcPr>
          <w:p w:rsidR="000E3B92" w:rsidRPr="00961F4F" w:rsidRDefault="000E3B92" w:rsidP="0084594B">
            <w:pPr>
              <w:rPr>
                <w:rFonts w:asciiTheme="minorHAnsi" w:hAnsiTheme="minorHAnsi"/>
              </w:rPr>
            </w:pPr>
            <w:r>
              <w:rPr>
                <w:rFonts w:asciiTheme="minorHAnsi" w:hAnsiTheme="minorHAnsi"/>
              </w:rPr>
              <w:t>33</w:t>
            </w:r>
          </w:p>
        </w:tc>
        <w:tc>
          <w:tcPr>
            <w:tcW w:w="1100" w:type="dxa"/>
            <w:noWrap/>
            <w:hideMark/>
          </w:tcPr>
          <w:p w:rsidR="000E3B92" w:rsidRPr="00961F4F" w:rsidRDefault="000E3B92" w:rsidP="0084594B">
            <w:pPr>
              <w:rPr>
                <w:rFonts w:asciiTheme="minorHAnsi" w:hAnsiTheme="minorHAnsi"/>
              </w:rPr>
            </w:pPr>
            <w:r>
              <w:rPr>
                <w:rFonts w:asciiTheme="minorHAnsi" w:hAnsiTheme="minorHAnsi"/>
              </w:rPr>
              <w:t>2,8</w:t>
            </w:r>
            <w:r w:rsidRPr="00961F4F">
              <w:rPr>
                <w:rFonts w:asciiTheme="minorHAnsi" w:hAnsiTheme="minorHAnsi"/>
              </w:rPr>
              <w:t>%</w:t>
            </w:r>
          </w:p>
        </w:tc>
      </w:tr>
      <w:tr w:rsidR="000E3B92" w:rsidRPr="00961F4F" w:rsidTr="0084594B">
        <w:trPr>
          <w:trHeight w:val="300"/>
        </w:trPr>
        <w:tc>
          <w:tcPr>
            <w:tcW w:w="806"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956" w:type="dxa"/>
            <w:noWrap/>
            <w:hideMark/>
          </w:tcPr>
          <w:p w:rsidR="000E3B92" w:rsidRPr="00961F4F" w:rsidRDefault="000E3B92" w:rsidP="0084594B">
            <w:pPr>
              <w:rPr>
                <w:rFonts w:asciiTheme="minorHAnsi" w:hAnsiTheme="minorHAnsi"/>
              </w:rPr>
            </w:pPr>
            <w:r>
              <w:rPr>
                <w:rFonts w:asciiTheme="minorHAnsi" w:hAnsiTheme="minorHAnsi"/>
              </w:rPr>
              <w:t>615</w:t>
            </w:r>
          </w:p>
        </w:tc>
        <w:tc>
          <w:tcPr>
            <w:tcW w:w="804" w:type="dxa"/>
            <w:noWrap/>
            <w:hideMark/>
          </w:tcPr>
          <w:p w:rsidR="000E3B92" w:rsidRPr="00961F4F" w:rsidRDefault="000E3B92" w:rsidP="0084594B">
            <w:pPr>
              <w:rPr>
                <w:rFonts w:asciiTheme="minorHAnsi" w:hAnsiTheme="minorHAnsi"/>
              </w:rPr>
            </w:pPr>
            <w:r>
              <w:rPr>
                <w:rFonts w:asciiTheme="minorHAnsi" w:hAnsiTheme="minorHAnsi"/>
              </w:rPr>
              <w:t>609</w:t>
            </w:r>
          </w:p>
        </w:tc>
        <w:tc>
          <w:tcPr>
            <w:tcW w:w="1396" w:type="dxa"/>
            <w:noWrap/>
            <w:hideMark/>
          </w:tcPr>
          <w:p w:rsidR="000E3B92" w:rsidRPr="00961F4F" w:rsidRDefault="000E3B92" w:rsidP="0084594B">
            <w:pPr>
              <w:rPr>
                <w:rFonts w:asciiTheme="minorHAnsi" w:hAnsiTheme="minorHAnsi"/>
              </w:rPr>
            </w:pPr>
            <w:r>
              <w:rPr>
                <w:rFonts w:asciiTheme="minorHAnsi" w:hAnsiTheme="minorHAnsi"/>
              </w:rPr>
              <w:t>1224</w:t>
            </w:r>
          </w:p>
        </w:tc>
        <w:tc>
          <w:tcPr>
            <w:tcW w:w="608" w:type="dxa"/>
            <w:noWrap/>
            <w:hideMark/>
          </w:tcPr>
          <w:p w:rsidR="000E3B92" w:rsidRPr="00961F4F" w:rsidRDefault="000E3B92" w:rsidP="0084594B">
            <w:pPr>
              <w:rPr>
                <w:rFonts w:asciiTheme="minorHAnsi" w:hAnsiTheme="minorHAnsi"/>
              </w:rPr>
            </w:pPr>
            <w:r>
              <w:rPr>
                <w:rFonts w:asciiTheme="minorHAnsi" w:hAnsiTheme="minorHAnsi"/>
              </w:rPr>
              <w:t>14</w:t>
            </w:r>
          </w:p>
        </w:tc>
        <w:tc>
          <w:tcPr>
            <w:tcW w:w="1159" w:type="dxa"/>
            <w:noWrap/>
            <w:hideMark/>
          </w:tcPr>
          <w:p w:rsidR="000E3B92" w:rsidRPr="00961F4F" w:rsidRDefault="000E3B92" w:rsidP="0084594B">
            <w:pPr>
              <w:rPr>
                <w:rFonts w:asciiTheme="minorHAnsi" w:hAnsiTheme="minorHAnsi"/>
              </w:rPr>
            </w:pPr>
            <w:r>
              <w:rPr>
                <w:rFonts w:asciiTheme="minorHAnsi" w:hAnsiTheme="minorHAnsi"/>
              </w:rPr>
              <w:t>2,3</w:t>
            </w:r>
            <w:r w:rsidRPr="00961F4F">
              <w:rPr>
                <w:rFonts w:asciiTheme="minorHAnsi" w:hAnsiTheme="minorHAnsi"/>
              </w:rPr>
              <w:t>%</w:t>
            </w:r>
          </w:p>
        </w:tc>
        <w:tc>
          <w:tcPr>
            <w:tcW w:w="661" w:type="dxa"/>
            <w:noWrap/>
            <w:hideMark/>
          </w:tcPr>
          <w:p w:rsidR="000E3B92" w:rsidRPr="00961F4F" w:rsidRDefault="000E3B92" w:rsidP="0084594B">
            <w:pPr>
              <w:rPr>
                <w:rFonts w:asciiTheme="minorHAnsi" w:hAnsiTheme="minorHAnsi"/>
              </w:rPr>
            </w:pPr>
            <w:r>
              <w:rPr>
                <w:rFonts w:asciiTheme="minorHAnsi" w:hAnsiTheme="minorHAnsi"/>
              </w:rPr>
              <w:t>15</w:t>
            </w:r>
          </w:p>
        </w:tc>
        <w:tc>
          <w:tcPr>
            <w:tcW w:w="1116" w:type="dxa"/>
            <w:noWrap/>
            <w:hideMark/>
          </w:tcPr>
          <w:p w:rsidR="000E3B92" w:rsidRPr="00961F4F" w:rsidRDefault="000E3B92" w:rsidP="0084594B">
            <w:pPr>
              <w:rPr>
                <w:rFonts w:asciiTheme="minorHAnsi" w:hAnsiTheme="minorHAnsi"/>
              </w:rPr>
            </w:pPr>
            <w:r>
              <w:rPr>
                <w:rFonts w:asciiTheme="minorHAnsi" w:hAnsiTheme="minorHAnsi"/>
              </w:rPr>
              <w:t>2,5</w:t>
            </w:r>
            <w:r w:rsidRPr="00961F4F">
              <w:rPr>
                <w:rFonts w:asciiTheme="minorHAnsi" w:hAnsiTheme="minorHAnsi"/>
              </w:rPr>
              <w:t>%</w:t>
            </w:r>
          </w:p>
        </w:tc>
        <w:tc>
          <w:tcPr>
            <w:tcW w:w="682" w:type="dxa"/>
            <w:noWrap/>
            <w:hideMark/>
          </w:tcPr>
          <w:p w:rsidR="000E3B92" w:rsidRPr="00961F4F" w:rsidRDefault="000E3B92" w:rsidP="0084594B">
            <w:pPr>
              <w:rPr>
                <w:rFonts w:asciiTheme="minorHAnsi" w:hAnsiTheme="minorHAnsi"/>
              </w:rPr>
            </w:pPr>
            <w:r>
              <w:rPr>
                <w:rFonts w:asciiTheme="minorHAnsi" w:hAnsiTheme="minorHAnsi"/>
              </w:rPr>
              <w:t>28</w:t>
            </w:r>
          </w:p>
        </w:tc>
        <w:tc>
          <w:tcPr>
            <w:tcW w:w="1100" w:type="dxa"/>
            <w:noWrap/>
            <w:hideMark/>
          </w:tcPr>
          <w:p w:rsidR="000E3B92" w:rsidRPr="00961F4F" w:rsidRDefault="000E3B92" w:rsidP="0084594B">
            <w:pPr>
              <w:rPr>
                <w:rFonts w:asciiTheme="minorHAnsi" w:hAnsiTheme="minorHAnsi"/>
              </w:rPr>
            </w:pPr>
            <w:r>
              <w:rPr>
                <w:rFonts w:asciiTheme="minorHAnsi" w:hAnsiTheme="minorHAnsi"/>
              </w:rPr>
              <w:t>2,4</w:t>
            </w:r>
            <w:r w:rsidRPr="00961F4F">
              <w:rPr>
                <w:rFonts w:asciiTheme="minorHAnsi" w:hAnsiTheme="minorHAnsi"/>
              </w:rPr>
              <w:t>%</w:t>
            </w:r>
          </w:p>
        </w:tc>
      </w:tr>
    </w:tbl>
    <w:p w:rsidR="000E3B92" w:rsidRPr="00FD37E5" w:rsidRDefault="000E3B92" w:rsidP="000E3B92">
      <w:pPr>
        <w:jc w:val="both"/>
        <w:rPr>
          <w:rFonts w:asciiTheme="minorHAnsi" w:hAnsiTheme="minorHAnsi" w:cs="Courier New"/>
          <w:b/>
          <w:i/>
        </w:rPr>
      </w:pPr>
    </w:p>
    <w:p w:rsidR="000E3B92" w:rsidRPr="00FD37E5" w:rsidRDefault="000E3B92" w:rsidP="000E3B92">
      <w:pPr>
        <w:jc w:val="both"/>
        <w:rPr>
          <w:rFonts w:asciiTheme="minorHAnsi" w:hAnsiTheme="minorHAnsi" w:cs="Courier New"/>
          <w:b/>
          <w:i/>
        </w:rPr>
      </w:pPr>
    </w:p>
    <w:p w:rsidR="000E3B92" w:rsidRPr="006B0844" w:rsidRDefault="000E3B92" w:rsidP="000E3B92">
      <w:pPr>
        <w:jc w:val="both"/>
        <w:rPr>
          <w:rFonts w:asciiTheme="minorHAnsi" w:hAnsiTheme="minorHAnsi" w:cs="Courier New"/>
          <w:b/>
        </w:rPr>
      </w:pPr>
      <w:r w:rsidRPr="006B0844">
        <w:rPr>
          <w:rFonts w:asciiTheme="minorHAnsi" w:hAnsiTheme="minorHAnsi" w:cs="Courier New"/>
          <w:b/>
        </w:rPr>
        <w:t>A nyilván tartott álláskeresők aránya a vizsgált időszakban hasonlóképp alakult. A 2010-es adat azonban a legkedvező</w:t>
      </w:r>
      <w:r w:rsidR="00E92EE7">
        <w:rPr>
          <w:rFonts w:asciiTheme="minorHAnsi" w:hAnsiTheme="minorHAnsi" w:cs="Courier New"/>
          <w:b/>
        </w:rPr>
        <w:t xml:space="preserve">bb valamennyi év viszonylatában. </w:t>
      </w:r>
      <w:r w:rsidR="006B0844" w:rsidRPr="006B0844">
        <w:rPr>
          <w:rFonts w:asciiTheme="minorHAnsi" w:hAnsiTheme="minorHAnsi" w:cs="Courier New"/>
          <w:b/>
        </w:rPr>
        <w:t xml:space="preserve"> </w:t>
      </w:r>
    </w:p>
    <w:p w:rsidR="006B0844" w:rsidRPr="006B0844" w:rsidRDefault="006B0844" w:rsidP="000E3B92">
      <w:pPr>
        <w:jc w:val="both"/>
        <w:rPr>
          <w:rFonts w:asciiTheme="minorHAnsi" w:hAnsiTheme="minorHAnsi" w:cs="Courier New"/>
          <w:b/>
        </w:rPr>
      </w:pPr>
    </w:p>
    <w:p w:rsidR="006B0844" w:rsidRDefault="006B0844" w:rsidP="000E3B92">
      <w:pPr>
        <w:jc w:val="both"/>
        <w:rPr>
          <w:rFonts w:asciiTheme="minorHAnsi" w:hAnsiTheme="minorHAnsi" w:cs="Courier New"/>
          <w:b/>
          <w:color w:val="C0504D" w:themeColor="accent2"/>
        </w:rPr>
      </w:pPr>
    </w:p>
    <w:p w:rsidR="006B0844" w:rsidRDefault="006B0844" w:rsidP="000E3B92">
      <w:pPr>
        <w:jc w:val="both"/>
        <w:rPr>
          <w:rFonts w:asciiTheme="minorHAnsi" w:hAnsiTheme="minorHAnsi" w:cs="Courier New"/>
          <w:b/>
          <w:color w:val="C0504D" w:themeColor="accent2"/>
        </w:rPr>
      </w:pPr>
    </w:p>
    <w:p w:rsidR="006B0844" w:rsidRPr="00FD37E5" w:rsidRDefault="006B0844" w:rsidP="000E3B92">
      <w:pPr>
        <w:jc w:val="both"/>
        <w:rPr>
          <w:rFonts w:asciiTheme="minorHAnsi" w:hAnsiTheme="minorHAnsi" w:cs="Courier New"/>
          <w:b/>
          <w:i/>
        </w:rPr>
      </w:pPr>
    </w:p>
    <w:tbl>
      <w:tblPr>
        <w:tblStyle w:val="Rcsostblzat"/>
        <w:tblW w:w="0" w:type="auto"/>
        <w:tblLook w:val="04A0"/>
      </w:tblPr>
      <w:tblGrid>
        <w:gridCol w:w="2162"/>
        <w:gridCol w:w="900"/>
        <w:gridCol w:w="880"/>
        <w:gridCol w:w="812"/>
        <w:gridCol w:w="705"/>
        <w:gridCol w:w="969"/>
        <w:gridCol w:w="912"/>
        <w:gridCol w:w="866"/>
        <w:gridCol w:w="1082"/>
      </w:tblGrid>
      <w:tr w:rsidR="000E3B92" w:rsidRPr="00961F4F" w:rsidTr="0084594B">
        <w:trPr>
          <w:trHeight w:val="300"/>
        </w:trPr>
        <w:tc>
          <w:tcPr>
            <w:tcW w:w="9288" w:type="dxa"/>
            <w:gridSpan w:val="9"/>
            <w:noWrap/>
            <w:hideMark/>
          </w:tcPr>
          <w:p w:rsidR="000E3B92" w:rsidRPr="00961F4F" w:rsidRDefault="000E3B92" w:rsidP="0084594B">
            <w:pPr>
              <w:rPr>
                <w:rFonts w:asciiTheme="minorHAnsi" w:hAnsiTheme="minorHAnsi"/>
              </w:rPr>
            </w:pPr>
            <w:r w:rsidRPr="00961F4F">
              <w:rPr>
                <w:rFonts w:asciiTheme="minorHAnsi" w:hAnsiTheme="minorHAnsi"/>
                <w:bCs/>
              </w:rPr>
              <w:lastRenderedPageBreak/>
              <w:t>3.2.2. számú táblázat - Regisztrált munkanélküliek száma korcsoport szerint</w:t>
            </w:r>
          </w:p>
        </w:tc>
      </w:tr>
      <w:tr w:rsidR="000E3B92" w:rsidRPr="00961F4F" w:rsidTr="0084594B">
        <w:trPr>
          <w:trHeight w:val="300"/>
        </w:trPr>
        <w:tc>
          <w:tcPr>
            <w:tcW w:w="2163" w:type="dxa"/>
            <w:noWrap/>
            <w:hideMark/>
          </w:tcPr>
          <w:p w:rsidR="000E3B92" w:rsidRPr="00961F4F" w:rsidRDefault="000E3B92" w:rsidP="0084594B">
            <w:pPr>
              <w:rPr>
                <w:rFonts w:asciiTheme="minorHAnsi" w:hAnsiTheme="minorHAnsi"/>
                <w:bCs/>
              </w:rPr>
            </w:pPr>
            <w:r w:rsidRPr="00961F4F">
              <w:rPr>
                <w:rFonts w:asciiTheme="minorHAnsi" w:hAnsiTheme="minorHAnsi"/>
                <w:bCs/>
              </w:rPr>
              <w:t> </w:t>
            </w:r>
          </w:p>
        </w:tc>
        <w:tc>
          <w:tcPr>
            <w:tcW w:w="900" w:type="dxa"/>
            <w:noWrap/>
            <w:hideMark/>
          </w:tcPr>
          <w:p w:rsidR="000E3B92" w:rsidRPr="00961F4F" w:rsidRDefault="000E3B92" w:rsidP="0084594B">
            <w:pPr>
              <w:rPr>
                <w:rFonts w:asciiTheme="minorHAnsi" w:hAnsiTheme="minorHAnsi"/>
                <w:bCs/>
              </w:rPr>
            </w:pPr>
            <w:r w:rsidRPr="00961F4F">
              <w:rPr>
                <w:rFonts w:asciiTheme="minorHAnsi" w:hAnsiTheme="minorHAnsi"/>
                <w:bCs/>
              </w:rPr>
              <w:t> </w:t>
            </w:r>
          </w:p>
        </w:tc>
        <w:tc>
          <w:tcPr>
            <w:tcW w:w="881" w:type="dxa"/>
            <w:noWrap/>
            <w:hideMark/>
          </w:tcPr>
          <w:p w:rsidR="000E3B92" w:rsidRPr="00961F4F" w:rsidRDefault="000E3B92" w:rsidP="0084594B">
            <w:pPr>
              <w:rPr>
                <w:rFonts w:asciiTheme="minorHAnsi" w:hAnsiTheme="minorHAnsi"/>
                <w:bCs/>
              </w:rPr>
            </w:pPr>
            <w:r w:rsidRPr="00961F4F">
              <w:rPr>
                <w:rFonts w:asciiTheme="minorHAnsi" w:hAnsiTheme="minorHAnsi"/>
                <w:bCs/>
              </w:rPr>
              <w:t>2008</w:t>
            </w:r>
          </w:p>
        </w:tc>
        <w:tc>
          <w:tcPr>
            <w:tcW w:w="805" w:type="dxa"/>
            <w:noWrap/>
            <w:hideMark/>
          </w:tcPr>
          <w:p w:rsidR="000E3B92" w:rsidRPr="00961F4F" w:rsidRDefault="000E3B92" w:rsidP="0084594B">
            <w:pPr>
              <w:rPr>
                <w:rFonts w:asciiTheme="minorHAnsi" w:hAnsiTheme="minorHAnsi"/>
                <w:bCs/>
              </w:rPr>
            </w:pPr>
            <w:r w:rsidRPr="00961F4F">
              <w:rPr>
                <w:rFonts w:asciiTheme="minorHAnsi" w:hAnsiTheme="minorHAnsi"/>
                <w:bCs/>
              </w:rPr>
              <w:t>2009</w:t>
            </w:r>
          </w:p>
        </w:tc>
        <w:tc>
          <w:tcPr>
            <w:tcW w:w="706" w:type="dxa"/>
            <w:noWrap/>
            <w:hideMark/>
          </w:tcPr>
          <w:p w:rsidR="000E3B92" w:rsidRPr="00961F4F" w:rsidRDefault="000E3B92" w:rsidP="0084594B">
            <w:pPr>
              <w:rPr>
                <w:rFonts w:asciiTheme="minorHAnsi" w:hAnsiTheme="minorHAnsi"/>
                <w:bCs/>
              </w:rPr>
            </w:pPr>
            <w:r w:rsidRPr="00961F4F">
              <w:rPr>
                <w:rFonts w:asciiTheme="minorHAnsi" w:hAnsiTheme="minorHAnsi"/>
                <w:bCs/>
              </w:rPr>
              <w:t>2010</w:t>
            </w:r>
          </w:p>
        </w:tc>
        <w:tc>
          <w:tcPr>
            <w:tcW w:w="970" w:type="dxa"/>
            <w:noWrap/>
            <w:hideMark/>
          </w:tcPr>
          <w:p w:rsidR="000E3B92" w:rsidRPr="00961F4F" w:rsidRDefault="000E3B92" w:rsidP="0084594B">
            <w:pPr>
              <w:rPr>
                <w:rFonts w:asciiTheme="minorHAnsi" w:hAnsiTheme="minorHAnsi"/>
                <w:bCs/>
              </w:rPr>
            </w:pPr>
            <w:r w:rsidRPr="00961F4F">
              <w:rPr>
                <w:rFonts w:asciiTheme="minorHAnsi" w:hAnsiTheme="minorHAnsi"/>
                <w:bCs/>
              </w:rPr>
              <w:t>2011</w:t>
            </w:r>
          </w:p>
        </w:tc>
        <w:tc>
          <w:tcPr>
            <w:tcW w:w="913" w:type="dxa"/>
            <w:noWrap/>
            <w:hideMark/>
          </w:tcPr>
          <w:p w:rsidR="000E3B92" w:rsidRPr="00961F4F" w:rsidRDefault="000E3B92" w:rsidP="0084594B">
            <w:pPr>
              <w:rPr>
                <w:rFonts w:asciiTheme="minorHAnsi" w:hAnsiTheme="minorHAnsi"/>
                <w:bCs/>
              </w:rPr>
            </w:pPr>
            <w:r w:rsidRPr="00961F4F">
              <w:rPr>
                <w:rFonts w:asciiTheme="minorHAnsi" w:hAnsiTheme="minorHAnsi"/>
                <w:bCs/>
              </w:rPr>
              <w:t>2012</w:t>
            </w:r>
          </w:p>
        </w:tc>
        <w:tc>
          <w:tcPr>
            <w:tcW w:w="867" w:type="dxa"/>
            <w:noWrap/>
            <w:hideMark/>
          </w:tcPr>
          <w:p w:rsidR="000E3B92" w:rsidRPr="00961F4F" w:rsidRDefault="000E3B92" w:rsidP="0084594B">
            <w:pPr>
              <w:rPr>
                <w:rFonts w:asciiTheme="minorHAnsi" w:hAnsiTheme="minorHAnsi"/>
                <w:bCs/>
              </w:rPr>
            </w:pPr>
          </w:p>
        </w:tc>
        <w:tc>
          <w:tcPr>
            <w:tcW w:w="1083" w:type="dxa"/>
            <w:noWrap/>
            <w:hideMark/>
          </w:tcPr>
          <w:p w:rsidR="000E3B92" w:rsidRPr="00961F4F" w:rsidRDefault="000E3B92" w:rsidP="0084594B">
            <w:pPr>
              <w:rPr>
                <w:rFonts w:asciiTheme="minorHAnsi" w:hAnsiTheme="minorHAnsi"/>
                <w:bCs/>
              </w:rPr>
            </w:pPr>
          </w:p>
        </w:tc>
      </w:tr>
      <w:tr w:rsidR="000E3B92" w:rsidRPr="00961F4F" w:rsidTr="0084594B">
        <w:trPr>
          <w:trHeight w:val="600"/>
        </w:trPr>
        <w:tc>
          <w:tcPr>
            <w:tcW w:w="2163" w:type="dxa"/>
            <w:hideMark/>
          </w:tcPr>
          <w:p w:rsidR="000E3B92" w:rsidRPr="00961F4F" w:rsidRDefault="000E3B92" w:rsidP="0084594B">
            <w:pPr>
              <w:rPr>
                <w:rFonts w:asciiTheme="minorHAnsi" w:hAnsiTheme="minorHAnsi"/>
                <w:bCs/>
              </w:rPr>
            </w:pPr>
            <w:r w:rsidRPr="00961F4F">
              <w:rPr>
                <w:rFonts w:asciiTheme="minorHAnsi" w:hAnsiTheme="minorHAnsi"/>
                <w:bCs/>
              </w:rPr>
              <w:t>nyilvántartott állá</w:t>
            </w:r>
            <w:r w:rsidRPr="00961F4F">
              <w:rPr>
                <w:rFonts w:asciiTheme="minorHAnsi" w:hAnsiTheme="minorHAnsi"/>
                <w:bCs/>
              </w:rPr>
              <w:t>s</w:t>
            </w:r>
            <w:r w:rsidRPr="00961F4F">
              <w:rPr>
                <w:rFonts w:asciiTheme="minorHAnsi" w:hAnsiTheme="minorHAnsi"/>
                <w:bCs/>
              </w:rPr>
              <w:t>keresők száma ö</w:t>
            </w:r>
            <w:r w:rsidRPr="00961F4F">
              <w:rPr>
                <w:rFonts w:asciiTheme="minorHAnsi" w:hAnsiTheme="minorHAnsi"/>
                <w:bCs/>
              </w:rPr>
              <w:t>s</w:t>
            </w:r>
            <w:r w:rsidRPr="00961F4F">
              <w:rPr>
                <w:rFonts w:asciiTheme="minorHAnsi" w:hAnsiTheme="minorHAnsi"/>
                <w:bCs/>
              </w:rPr>
              <w:t>szesen</w:t>
            </w:r>
          </w:p>
        </w:tc>
        <w:tc>
          <w:tcPr>
            <w:tcW w:w="900"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881" w:type="dxa"/>
            <w:noWrap/>
            <w:hideMark/>
          </w:tcPr>
          <w:p w:rsidR="000E3B92" w:rsidRPr="00961F4F" w:rsidRDefault="000E3B92" w:rsidP="0084594B">
            <w:pPr>
              <w:rPr>
                <w:rFonts w:asciiTheme="minorHAnsi" w:hAnsiTheme="minorHAnsi"/>
                <w:bCs/>
              </w:rPr>
            </w:pPr>
            <w:r>
              <w:rPr>
                <w:rFonts w:asciiTheme="minorHAnsi" w:hAnsiTheme="minorHAnsi"/>
                <w:bCs/>
              </w:rPr>
              <w:t>32</w:t>
            </w:r>
          </w:p>
        </w:tc>
        <w:tc>
          <w:tcPr>
            <w:tcW w:w="805" w:type="dxa"/>
            <w:noWrap/>
            <w:hideMark/>
          </w:tcPr>
          <w:p w:rsidR="000E3B92" w:rsidRPr="00961F4F" w:rsidRDefault="000E3B92" w:rsidP="0084594B">
            <w:pPr>
              <w:rPr>
                <w:rFonts w:asciiTheme="minorHAnsi" w:hAnsiTheme="minorHAnsi"/>
                <w:bCs/>
              </w:rPr>
            </w:pPr>
            <w:r>
              <w:rPr>
                <w:rFonts w:asciiTheme="minorHAnsi" w:hAnsiTheme="minorHAnsi"/>
                <w:bCs/>
              </w:rPr>
              <w:t>35</w:t>
            </w:r>
          </w:p>
        </w:tc>
        <w:tc>
          <w:tcPr>
            <w:tcW w:w="706" w:type="dxa"/>
            <w:noWrap/>
            <w:hideMark/>
          </w:tcPr>
          <w:p w:rsidR="000E3B92" w:rsidRPr="00961F4F" w:rsidRDefault="000E3B92" w:rsidP="0084594B">
            <w:pPr>
              <w:rPr>
                <w:rFonts w:asciiTheme="minorHAnsi" w:hAnsiTheme="minorHAnsi"/>
                <w:bCs/>
              </w:rPr>
            </w:pPr>
            <w:r>
              <w:rPr>
                <w:rFonts w:asciiTheme="minorHAnsi" w:hAnsiTheme="minorHAnsi"/>
                <w:bCs/>
              </w:rPr>
              <w:t>29</w:t>
            </w:r>
          </w:p>
        </w:tc>
        <w:tc>
          <w:tcPr>
            <w:tcW w:w="970" w:type="dxa"/>
            <w:noWrap/>
            <w:hideMark/>
          </w:tcPr>
          <w:p w:rsidR="000E3B92" w:rsidRPr="00961F4F" w:rsidRDefault="000E3B92" w:rsidP="0084594B">
            <w:pPr>
              <w:rPr>
                <w:rFonts w:asciiTheme="minorHAnsi" w:hAnsiTheme="minorHAnsi"/>
                <w:bCs/>
              </w:rPr>
            </w:pPr>
            <w:r>
              <w:rPr>
                <w:rFonts w:asciiTheme="minorHAnsi" w:hAnsiTheme="minorHAnsi"/>
                <w:bCs/>
              </w:rPr>
              <w:t>31</w:t>
            </w:r>
          </w:p>
        </w:tc>
        <w:tc>
          <w:tcPr>
            <w:tcW w:w="913" w:type="dxa"/>
            <w:noWrap/>
            <w:hideMark/>
          </w:tcPr>
          <w:p w:rsidR="000E3B92" w:rsidRPr="00961F4F" w:rsidRDefault="000E3B92" w:rsidP="0084594B">
            <w:pPr>
              <w:rPr>
                <w:rFonts w:asciiTheme="minorHAnsi" w:hAnsiTheme="minorHAnsi"/>
                <w:bCs/>
              </w:rPr>
            </w:pPr>
            <w:r>
              <w:rPr>
                <w:rFonts w:asciiTheme="minorHAnsi" w:hAnsiTheme="minorHAnsi"/>
                <w:bCs/>
              </w:rPr>
              <w:t>30</w:t>
            </w:r>
          </w:p>
        </w:tc>
        <w:tc>
          <w:tcPr>
            <w:tcW w:w="867" w:type="dxa"/>
            <w:noWrap/>
            <w:hideMark/>
          </w:tcPr>
          <w:p w:rsidR="000E3B92" w:rsidRPr="00961F4F" w:rsidRDefault="000E3B92" w:rsidP="0084594B">
            <w:pPr>
              <w:rPr>
                <w:rFonts w:asciiTheme="minorHAnsi" w:hAnsiTheme="minorHAnsi"/>
                <w:bCs/>
              </w:rPr>
            </w:pPr>
          </w:p>
        </w:tc>
        <w:tc>
          <w:tcPr>
            <w:tcW w:w="1083" w:type="dxa"/>
            <w:noWrap/>
            <w:hideMark/>
          </w:tcPr>
          <w:p w:rsidR="000E3B92" w:rsidRPr="00961F4F" w:rsidRDefault="000E3B92" w:rsidP="0084594B">
            <w:pPr>
              <w:rPr>
                <w:rFonts w:asciiTheme="minorHAnsi" w:hAnsiTheme="minorHAnsi"/>
                <w:bCs/>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20 éves és fiatalabb</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1</w:t>
            </w:r>
          </w:p>
        </w:tc>
        <w:tc>
          <w:tcPr>
            <w:tcW w:w="805" w:type="dxa"/>
            <w:noWrap/>
            <w:hideMark/>
          </w:tcPr>
          <w:p w:rsidR="000E3B92" w:rsidRPr="00961F4F" w:rsidRDefault="000E3B92" w:rsidP="0084594B">
            <w:pPr>
              <w:rPr>
                <w:rFonts w:asciiTheme="minorHAnsi" w:hAnsiTheme="minorHAnsi"/>
              </w:rPr>
            </w:pPr>
            <w:r>
              <w:rPr>
                <w:rFonts w:asciiTheme="minorHAnsi" w:hAnsiTheme="minorHAnsi"/>
              </w:rPr>
              <w:t>1</w:t>
            </w:r>
          </w:p>
        </w:tc>
        <w:tc>
          <w:tcPr>
            <w:tcW w:w="706" w:type="dxa"/>
            <w:noWrap/>
            <w:hideMark/>
          </w:tcPr>
          <w:p w:rsidR="000E3B92" w:rsidRPr="00961F4F" w:rsidRDefault="000E3B92" w:rsidP="0084594B">
            <w:pPr>
              <w:rPr>
                <w:rFonts w:asciiTheme="minorHAnsi" w:hAnsiTheme="minorHAnsi"/>
              </w:rPr>
            </w:pPr>
            <w:r>
              <w:rPr>
                <w:rFonts w:asciiTheme="minorHAnsi" w:hAnsiTheme="minorHAnsi"/>
              </w:rPr>
              <w:t>1</w:t>
            </w:r>
          </w:p>
        </w:tc>
        <w:tc>
          <w:tcPr>
            <w:tcW w:w="970" w:type="dxa"/>
            <w:noWrap/>
            <w:hideMark/>
          </w:tcPr>
          <w:p w:rsidR="000E3B92" w:rsidRPr="00961F4F" w:rsidRDefault="000E3B92" w:rsidP="0084594B">
            <w:pPr>
              <w:rPr>
                <w:rFonts w:asciiTheme="minorHAnsi" w:hAnsiTheme="minorHAnsi"/>
              </w:rPr>
            </w:pPr>
            <w:r>
              <w:rPr>
                <w:rFonts w:asciiTheme="minorHAnsi" w:hAnsiTheme="minorHAnsi"/>
              </w:rPr>
              <w:t>1</w:t>
            </w:r>
          </w:p>
        </w:tc>
        <w:tc>
          <w:tcPr>
            <w:tcW w:w="913" w:type="dxa"/>
            <w:noWrap/>
            <w:hideMark/>
          </w:tcPr>
          <w:p w:rsidR="000E3B92" w:rsidRPr="00961F4F" w:rsidRDefault="000E3B92" w:rsidP="0084594B">
            <w:pPr>
              <w:rPr>
                <w:rFonts w:asciiTheme="minorHAnsi" w:hAnsiTheme="minorHAnsi"/>
              </w:rPr>
            </w:pPr>
            <w:r>
              <w:rPr>
                <w:rFonts w:asciiTheme="minorHAnsi" w:hAnsiTheme="minorHAnsi"/>
              </w:rPr>
              <w:t>2</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3,1</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2,9</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3,4</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3,2</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6,7</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 xml:space="preserve">21-25 év </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1</w:t>
            </w:r>
          </w:p>
        </w:tc>
        <w:tc>
          <w:tcPr>
            <w:tcW w:w="805" w:type="dxa"/>
            <w:noWrap/>
            <w:hideMark/>
          </w:tcPr>
          <w:p w:rsidR="000E3B92" w:rsidRPr="00961F4F" w:rsidRDefault="000E3B92" w:rsidP="0084594B">
            <w:pPr>
              <w:rPr>
                <w:rFonts w:asciiTheme="minorHAnsi" w:hAnsiTheme="minorHAnsi"/>
              </w:rPr>
            </w:pPr>
            <w:r>
              <w:rPr>
                <w:rFonts w:asciiTheme="minorHAnsi" w:hAnsiTheme="minorHAnsi"/>
              </w:rPr>
              <w:t>3</w:t>
            </w:r>
          </w:p>
        </w:tc>
        <w:tc>
          <w:tcPr>
            <w:tcW w:w="706" w:type="dxa"/>
            <w:noWrap/>
            <w:hideMark/>
          </w:tcPr>
          <w:p w:rsidR="000E3B92" w:rsidRPr="00961F4F" w:rsidRDefault="000E3B92" w:rsidP="0084594B">
            <w:pPr>
              <w:rPr>
                <w:rFonts w:asciiTheme="minorHAnsi" w:hAnsiTheme="minorHAnsi"/>
              </w:rPr>
            </w:pPr>
            <w:r>
              <w:rPr>
                <w:rFonts w:asciiTheme="minorHAnsi" w:hAnsiTheme="minorHAnsi"/>
              </w:rPr>
              <w:t>2</w:t>
            </w:r>
          </w:p>
        </w:tc>
        <w:tc>
          <w:tcPr>
            <w:tcW w:w="970" w:type="dxa"/>
            <w:noWrap/>
            <w:hideMark/>
          </w:tcPr>
          <w:p w:rsidR="000E3B92" w:rsidRPr="00961F4F" w:rsidRDefault="000E3B92" w:rsidP="0084594B">
            <w:pPr>
              <w:rPr>
                <w:rFonts w:asciiTheme="minorHAnsi" w:hAnsiTheme="minorHAnsi"/>
              </w:rPr>
            </w:pPr>
            <w:r>
              <w:rPr>
                <w:rFonts w:asciiTheme="minorHAnsi" w:hAnsiTheme="minorHAnsi"/>
              </w:rPr>
              <w:t>4</w:t>
            </w:r>
          </w:p>
        </w:tc>
        <w:tc>
          <w:tcPr>
            <w:tcW w:w="913" w:type="dxa"/>
            <w:noWrap/>
            <w:hideMark/>
          </w:tcPr>
          <w:p w:rsidR="000E3B92" w:rsidRPr="00961F4F" w:rsidRDefault="000E3B92" w:rsidP="0084594B">
            <w:pPr>
              <w:rPr>
                <w:rFonts w:asciiTheme="minorHAnsi" w:hAnsiTheme="minorHAnsi"/>
              </w:rPr>
            </w:pPr>
            <w:r>
              <w:rPr>
                <w:rFonts w:asciiTheme="minorHAnsi" w:hAnsiTheme="minorHAnsi"/>
              </w:rPr>
              <w:t>5</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3,1</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8,6</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6,9</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12,9</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16,7</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26-30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7</w:t>
            </w:r>
          </w:p>
        </w:tc>
        <w:tc>
          <w:tcPr>
            <w:tcW w:w="805" w:type="dxa"/>
            <w:noWrap/>
            <w:hideMark/>
          </w:tcPr>
          <w:p w:rsidR="000E3B92" w:rsidRPr="00961F4F" w:rsidRDefault="000E3B92" w:rsidP="0084594B">
            <w:pPr>
              <w:rPr>
                <w:rFonts w:asciiTheme="minorHAnsi" w:hAnsiTheme="minorHAnsi"/>
              </w:rPr>
            </w:pPr>
            <w:r>
              <w:rPr>
                <w:rFonts w:asciiTheme="minorHAnsi" w:hAnsiTheme="minorHAnsi"/>
              </w:rPr>
              <w:t>5</w:t>
            </w:r>
          </w:p>
        </w:tc>
        <w:tc>
          <w:tcPr>
            <w:tcW w:w="706" w:type="dxa"/>
            <w:noWrap/>
            <w:hideMark/>
          </w:tcPr>
          <w:p w:rsidR="000E3B92" w:rsidRPr="00961F4F" w:rsidRDefault="000E3B92" w:rsidP="0084594B">
            <w:pPr>
              <w:rPr>
                <w:rFonts w:asciiTheme="minorHAnsi" w:hAnsiTheme="minorHAnsi"/>
              </w:rPr>
            </w:pPr>
            <w:r>
              <w:rPr>
                <w:rFonts w:asciiTheme="minorHAnsi" w:hAnsiTheme="minorHAnsi"/>
              </w:rPr>
              <w:t>4</w:t>
            </w:r>
          </w:p>
        </w:tc>
        <w:tc>
          <w:tcPr>
            <w:tcW w:w="970" w:type="dxa"/>
            <w:noWrap/>
            <w:hideMark/>
          </w:tcPr>
          <w:p w:rsidR="000E3B92" w:rsidRPr="00961F4F" w:rsidRDefault="000E3B92" w:rsidP="0084594B">
            <w:pPr>
              <w:rPr>
                <w:rFonts w:asciiTheme="minorHAnsi" w:hAnsiTheme="minorHAnsi"/>
              </w:rPr>
            </w:pPr>
            <w:r>
              <w:rPr>
                <w:rFonts w:asciiTheme="minorHAnsi" w:hAnsiTheme="minorHAnsi"/>
              </w:rPr>
              <w:t>2</w:t>
            </w:r>
          </w:p>
        </w:tc>
        <w:tc>
          <w:tcPr>
            <w:tcW w:w="913" w:type="dxa"/>
            <w:noWrap/>
            <w:hideMark/>
          </w:tcPr>
          <w:p w:rsidR="000E3B92" w:rsidRPr="00961F4F" w:rsidRDefault="000E3B92" w:rsidP="0084594B">
            <w:pPr>
              <w:rPr>
                <w:rFonts w:asciiTheme="minorHAnsi" w:hAnsiTheme="minorHAnsi"/>
              </w:rPr>
            </w:pPr>
            <w:r>
              <w:rPr>
                <w:rFonts w:asciiTheme="minorHAnsi" w:hAnsiTheme="minorHAnsi"/>
              </w:rPr>
              <w:t>2</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21,9</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14,</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13,</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6,5</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6,7</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31-35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5</w:t>
            </w:r>
          </w:p>
        </w:tc>
        <w:tc>
          <w:tcPr>
            <w:tcW w:w="805" w:type="dxa"/>
            <w:noWrap/>
            <w:hideMark/>
          </w:tcPr>
          <w:p w:rsidR="000E3B92" w:rsidRPr="00961F4F" w:rsidRDefault="000E3B92" w:rsidP="0084594B">
            <w:pPr>
              <w:rPr>
                <w:rFonts w:asciiTheme="minorHAnsi" w:hAnsiTheme="minorHAnsi"/>
              </w:rPr>
            </w:pPr>
            <w:r>
              <w:rPr>
                <w:rFonts w:asciiTheme="minorHAnsi" w:hAnsiTheme="minorHAnsi"/>
              </w:rPr>
              <w:t>6</w:t>
            </w:r>
          </w:p>
        </w:tc>
        <w:tc>
          <w:tcPr>
            <w:tcW w:w="706" w:type="dxa"/>
            <w:noWrap/>
            <w:hideMark/>
          </w:tcPr>
          <w:p w:rsidR="000E3B92" w:rsidRPr="00961F4F" w:rsidRDefault="000E3B92" w:rsidP="0084594B">
            <w:pPr>
              <w:rPr>
                <w:rFonts w:asciiTheme="minorHAnsi" w:hAnsiTheme="minorHAnsi"/>
              </w:rPr>
            </w:pPr>
            <w:r>
              <w:rPr>
                <w:rFonts w:asciiTheme="minorHAnsi" w:hAnsiTheme="minorHAnsi"/>
              </w:rPr>
              <w:t>7</w:t>
            </w:r>
          </w:p>
        </w:tc>
        <w:tc>
          <w:tcPr>
            <w:tcW w:w="970" w:type="dxa"/>
            <w:noWrap/>
            <w:hideMark/>
          </w:tcPr>
          <w:p w:rsidR="000E3B92" w:rsidRPr="00961F4F" w:rsidRDefault="000E3B92" w:rsidP="0084594B">
            <w:pPr>
              <w:rPr>
                <w:rFonts w:asciiTheme="minorHAnsi" w:hAnsiTheme="minorHAnsi"/>
              </w:rPr>
            </w:pPr>
            <w:r>
              <w:rPr>
                <w:rFonts w:asciiTheme="minorHAnsi" w:hAnsiTheme="minorHAnsi"/>
              </w:rPr>
              <w:t>6</w:t>
            </w:r>
          </w:p>
        </w:tc>
        <w:tc>
          <w:tcPr>
            <w:tcW w:w="913" w:type="dxa"/>
            <w:noWrap/>
            <w:hideMark/>
          </w:tcPr>
          <w:p w:rsidR="000E3B92" w:rsidRPr="00961F4F" w:rsidRDefault="000E3B92" w:rsidP="0084594B">
            <w:pPr>
              <w:rPr>
                <w:rFonts w:asciiTheme="minorHAnsi" w:hAnsiTheme="minorHAnsi"/>
              </w:rPr>
            </w:pPr>
            <w:r>
              <w:rPr>
                <w:rFonts w:asciiTheme="minorHAnsi" w:hAnsiTheme="minorHAnsi"/>
              </w:rPr>
              <w:t>6</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15,6</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17,</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24,</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19,4</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20</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36-40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5</w:t>
            </w:r>
          </w:p>
        </w:tc>
        <w:tc>
          <w:tcPr>
            <w:tcW w:w="805" w:type="dxa"/>
            <w:noWrap/>
            <w:hideMark/>
          </w:tcPr>
          <w:p w:rsidR="000E3B92" w:rsidRPr="00961F4F" w:rsidRDefault="000E3B92" w:rsidP="0084594B">
            <w:pPr>
              <w:rPr>
                <w:rFonts w:asciiTheme="minorHAnsi" w:hAnsiTheme="minorHAnsi"/>
              </w:rPr>
            </w:pPr>
            <w:r>
              <w:rPr>
                <w:rFonts w:asciiTheme="minorHAnsi" w:hAnsiTheme="minorHAnsi"/>
              </w:rPr>
              <w:t>6</w:t>
            </w:r>
          </w:p>
        </w:tc>
        <w:tc>
          <w:tcPr>
            <w:tcW w:w="706" w:type="dxa"/>
            <w:noWrap/>
            <w:hideMark/>
          </w:tcPr>
          <w:p w:rsidR="000E3B92" w:rsidRPr="00961F4F" w:rsidRDefault="000E3B92" w:rsidP="0084594B">
            <w:pPr>
              <w:rPr>
                <w:rFonts w:asciiTheme="minorHAnsi" w:hAnsiTheme="minorHAnsi"/>
              </w:rPr>
            </w:pPr>
            <w:r>
              <w:rPr>
                <w:rFonts w:asciiTheme="minorHAnsi" w:hAnsiTheme="minorHAnsi"/>
              </w:rPr>
              <w:t>4</w:t>
            </w:r>
          </w:p>
        </w:tc>
        <w:tc>
          <w:tcPr>
            <w:tcW w:w="970" w:type="dxa"/>
            <w:noWrap/>
            <w:hideMark/>
          </w:tcPr>
          <w:p w:rsidR="000E3B92" w:rsidRPr="00961F4F" w:rsidRDefault="000E3B92" w:rsidP="0084594B">
            <w:pPr>
              <w:rPr>
                <w:rFonts w:asciiTheme="minorHAnsi" w:hAnsiTheme="minorHAnsi"/>
              </w:rPr>
            </w:pPr>
            <w:r>
              <w:rPr>
                <w:rFonts w:asciiTheme="minorHAnsi" w:hAnsiTheme="minorHAnsi"/>
              </w:rPr>
              <w:t>5</w:t>
            </w:r>
          </w:p>
        </w:tc>
        <w:tc>
          <w:tcPr>
            <w:tcW w:w="913" w:type="dxa"/>
            <w:noWrap/>
            <w:hideMark/>
          </w:tcPr>
          <w:p w:rsidR="000E3B92" w:rsidRPr="00961F4F" w:rsidRDefault="000E3B92" w:rsidP="0084594B">
            <w:pPr>
              <w:rPr>
                <w:rFonts w:asciiTheme="minorHAnsi" w:hAnsiTheme="minorHAnsi"/>
              </w:rPr>
            </w:pPr>
            <w:r>
              <w:rPr>
                <w:rFonts w:asciiTheme="minorHAnsi" w:hAnsiTheme="minorHAnsi"/>
              </w:rPr>
              <w:t>6</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15,6</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17,</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13,</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16,1</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20</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41-45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3</w:t>
            </w:r>
          </w:p>
        </w:tc>
        <w:tc>
          <w:tcPr>
            <w:tcW w:w="805" w:type="dxa"/>
            <w:noWrap/>
            <w:hideMark/>
          </w:tcPr>
          <w:p w:rsidR="000E3B92" w:rsidRPr="00961F4F" w:rsidRDefault="000E3B92" w:rsidP="0084594B">
            <w:pPr>
              <w:rPr>
                <w:rFonts w:asciiTheme="minorHAnsi" w:hAnsiTheme="minorHAnsi"/>
              </w:rPr>
            </w:pPr>
            <w:r>
              <w:rPr>
                <w:rFonts w:asciiTheme="minorHAnsi" w:hAnsiTheme="minorHAnsi"/>
              </w:rPr>
              <w:t>5</w:t>
            </w:r>
          </w:p>
        </w:tc>
        <w:tc>
          <w:tcPr>
            <w:tcW w:w="706" w:type="dxa"/>
            <w:noWrap/>
            <w:hideMark/>
          </w:tcPr>
          <w:p w:rsidR="000E3B92" w:rsidRPr="00961F4F" w:rsidRDefault="000E3B92" w:rsidP="0084594B">
            <w:pPr>
              <w:rPr>
                <w:rFonts w:asciiTheme="minorHAnsi" w:hAnsiTheme="minorHAnsi"/>
              </w:rPr>
            </w:pPr>
            <w:r>
              <w:rPr>
                <w:rFonts w:asciiTheme="minorHAnsi" w:hAnsiTheme="minorHAnsi"/>
              </w:rPr>
              <w:t>4</w:t>
            </w:r>
          </w:p>
        </w:tc>
        <w:tc>
          <w:tcPr>
            <w:tcW w:w="970" w:type="dxa"/>
            <w:noWrap/>
            <w:hideMark/>
          </w:tcPr>
          <w:p w:rsidR="000E3B92" w:rsidRPr="00961F4F" w:rsidRDefault="000E3B92" w:rsidP="0084594B">
            <w:pPr>
              <w:rPr>
                <w:rFonts w:asciiTheme="minorHAnsi" w:hAnsiTheme="minorHAnsi"/>
              </w:rPr>
            </w:pPr>
            <w:r>
              <w:rPr>
                <w:rFonts w:asciiTheme="minorHAnsi" w:hAnsiTheme="minorHAnsi"/>
              </w:rPr>
              <w:t>5</w:t>
            </w:r>
          </w:p>
        </w:tc>
        <w:tc>
          <w:tcPr>
            <w:tcW w:w="913" w:type="dxa"/>
            <w:noWrap/>
            <w:hideMark/>
          </w:tcPr>
          <w:p w:rsidR="000E3B92" w:rsidRPr="00961F4F" w:rsidRDefault="000E3B92" w:rsidP="0084594B">
            <w:pPr>
              <w:rPr>
                <w:rFonts w:asciiTheme="minorHAnsi" w:hAnsiTheme="minorHAnsi"/>
              </w:rPr>
            </w:pPr>
            <w:r>
              <w:rPr>
                <w:rFonts w:asciiTheme="minorHAnsi" w:hAnsiTheme="minorHAnsi"/>
              </w:rPr>
              <w:t>3</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9,4</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14,</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13,</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16,1</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10</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46-50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4</w:t>
            </w:r>
          </w:p>
        </w:tc>
        <w:tc>
          <w:tcPr>
            <w:tcW w:w="805" w:type="dxa"/>
            <w:noWrap/>
            <w:hideMark/>
          </w:tcPr>
          <w:p w:rsidR="000E3B92" w:rsidRPr="00961F4F" w:rsidRDefault="000E3B92" w:rsidP="0084594B">
            <w:pPr>
              <w:rPr>
                <w:rFonts w:asciiTheme="minorHAnsi" w:hAnsiTheme="minorHAnsi"/>
              </w:rPr>
            </w:pPr>
            <w:r>
              <w:rPr>
                <w:rFonts w:asciiTheme="minorHAnsi" w:hAnsiTheme="minorHAnsi"/>
              </w:rPr>
              <w:t>4</w:t>
            </w:r>
          </w:p>
        </w:tc>
        <w:tc>
          <w:tcPr>
            <w:tcW w:w="706" w:type="dxa"/>
            <w:noWrap/>
            <w:hideMark/>
          </w:tcPr>
          <w:p w:rsidR="000E3B92" w:rsidRPr="00961F4F" w:rsidRDefault="000E3B92" w:rsidP="0084594B">
            <w:pPr>
              <w:rPr>
                <w:rFonts w:asciiTheme="minorHAnsi" w:hAnsiTheme="minorHAnsi"/>
              </w:rPr>
            </w:pPr>
            <w:r>
              <w:rPr>
                <w:rFonts w:asciiTheme="minorHAnsi" w:hAnsiTheme="minorHAnsi"/>
              </w:rPr>
              <w:t>2</w:t>
            </w:r>
          </w:p>
        </w:tc>
        <w:tc>
          <w:tcPr>
            <w:tcW w:w="970" w:type="dxa"/>
            <w:noWrap/>
            <w:hideMark/>
          </w:tcPr>
          <w:p w:rsidR="000E3B92" w:rsidRPr="00961F4F" w:rsidRDefault="000E3B92" w:rsidP="0084594B">
            <w:pPr>
              <w:rPr>
                <w:rFonts w:asciiTheme="minorHAnsi" w:hAnsiTheme="minorHAnsi"/>
              </w:rPr>
            </w:pPr>
            <w:r>
              <w:rPr>
                <w:rFonts w:asciiTheme="minorHAnsi" w:hAnsiTheme="minorHAnsi"/>
              </w:rPr>
              <w:t>2</w:t>
            </w:r>
          </w:p>
        </w:tc>
        <w:tc>
          <w:tcPr>
            <w:tcW w:w="913" w:type="dxa"/>
            <w:noWrap/>
            <w:hideMark/>
          </w:tcPr>
          <w:p w:rsidR="000E3B92" w:rsidRPr="00961F4F" w:rsidRDefault="000E3B92" w:rsidP="0084594B">
            <w:pPr>
              <w:rPr>
                <w:rFonts w:asciiTheme="minorHAnsi" w:hAnsiTheme="minorHAnsi"/>
              </w:rPr>
            </w:pPr>
            <w:r>
              <w:rPr>
                <w:rFonts w:asciiTheme="minorHAnsi" w:hAnsiTheme="minorHAnsi"/>
              </w:rPr>
              <w:t>2</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12,5</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11,4</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6,9</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6,5</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6,7</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51-55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6</w:t>
            </w:r>
          </w:p>
        </w:tc>
        <w:tc>
          <w:tcPr>
            <w:tcW w:w="805" w:type="dxa"/>
            <w:noWrap/>
            <w:hideMark/>
          </w:tcPr>
          <w:p w:rsidR="000E3B92" w:rsidRPr="00961F4F" w:rsidRDefault="000E3B92" w:rsidP="0084594B">
            <w:pPr>
              <w:rPr>
                <w:rFonts w:asciiTheme="minorHAnsi" w:hAnsiTheme="minorHAnsi"/>
              </w:rPr>
            </w:pPr>
            <w:r>
              <w:rPr>
                <w:rFonts w:asciiTheme="minorHAnsi" w:hAnsiTheme="minorHAnsi"/>
              </w:rPr>
              <w:t>5</w:t>
            </w:r>
          </w:p>
        </w:tc>
        <w:tc>
          <w:tcPr>
            <w:tcW w:w="706" w:type="dxa"/>
            <w:noWrap/>
            <w:hideMark/>
          </w:tcPr>
          <w:p w:rsidR="000E3B92" w:rsidRPr="00961F4F" w:rsidRDefault="000E3B92" w:rsidP="0084594B">
            <w:pPr>
              <w:rPr>
                <w:rFonts w:asciiTheme="minorHAnsi" w:hAnsiTheme="minorHAnsi"/>
              </w:rPr>
            </w:pPr>
            <w:r>
              <w:rPr>
                <w:rFonts w:asciiTheme="minorHAnsi" w:hAnsiTheme="minorHAnsi"/>
              </w:rPr>
              <w:t>4</w:t>
            </w:r>
          </w:p>
        </w:tc>
        <w:tc>
          <w:tcPr>
            <w:tcW w:w="970" w:type="dxa"/>
            <w:noWrap/>
            <w:hideMark/>
          </w:tcPr>
          <w:p w:rsidR="000E3B92" w:rsidRPr="00961F4F" w:rsidRDefault="000E3B92" w:rsidP="0084594B">
            <w:pPr>
              <w:rPr>
                <w:rFonts w:asciiTheme="minorHAnsi" w:hAnsiTheme="minorHAnsi"/>
              </w:rPr>
            </w:pPr>
            <w:r>
              <w:rPr>
                <w:rFonts w:asciiTheme="minorHAnsi" w:hAnsiTheme="minorHAnsi"/>
              </w:rPr>
              <w:t>4</w:t>
            </w:r>
          </w:p>
        </w:tc>
        <w:tc>
          <w:tcPr>
            <w:tcW w:w="913" w:type="dxa"/>
            <w:noWrap/>
            <w:hideMark/>
          </w:tcPr>
          <w:p w:rsidR="000E3B92" w:rsidRPr="00961F4F" w:rsidRDefault="000E3B92" w:rsidP="0084594B">
            <w:pPr>
              <w:rPr>
                <w:rFonts w:asciiTheme="minorHAnsi" w:hAnsiTheme="minorHAnsi"/>
              </w:rPr>
            </w:pPr>
            <w:r>
              <w:rPr>
                <w:rFonts w:asciiTheme="minorHAnsi" w:hAnsiTheme="minorHAnsi"/>
              </w:rPr>
              <w:t>3</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18,8</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14,</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13,</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12,9</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10</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sidRPr="00961F4F">
              <w:rPr>
                <w:rFonts w:asciiTheme="minorHAnsi" w:hAnsiTheme="minorHAnsi"/>
              </w:rPr>
              <w:t>56-60 év</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0</w:t>
            </w:r>
          </w:p>
        </w:tc>
        <w:tc>
          <w:tcPr>
            <w:tcW w:w="805" w:type="dxa"/>
            <w:noWrap/>
            <w:hideMark/>
          </w:tcPr>
          <w:p w:rsidR="000E3B92" w:rsidRPr="00961F4F" w:rsidRDefault="000E3B92" w:rsidP="0084594B">
            <w:pPr>
              <w:rPr>
                <w:rFonts w:asciiTheme="minorHAnsi" w:hAnsiTheme="minorHAnsi"/>
              </w:rPr>
            </w:pPr>
            <w:r>
              <w:rPr>
                <w:rFonts w:asciiTheme="minorHAnsi" w:hAnsiTheme="minorHAnsi"/>
              </w:rPr>
              <w:t>0</w:t>
            </w:r>
          </w:p>
        </w:tc>
        <w:tc>
          <w:tcPr>
            <w:tcW w:w="706" w:type="dxa"/>
            <w:noWrap/>
            <w:hideMark/>
          </w:tcPr>
          <w:p w:rsidR="000E3B92" w:rsidRPr="00961F4F" w:rsidRDefault="000E3B92" w:rsidP="0084594B">
            <w:pPr>
              <w:rPr>
                <w:rFonts w:asciiTheme="minorHAnsi" w:hAnsiTheme="minorHAnsi"/>
              </w:rPr>
            </w:pPr>
            <w:r>
              <w:rPr>
                <w:rFonts w:asciiTheme="minorHAnsi" w:hAnsiTheme="minorHAnsi"/>
              </w:rPr>
              <w:t>1</w:t>
            </w:r>
          </w:p>
        </w:tc>
        <w:tc>
          <w:tcPr>
            <w:tcW w:w="970" w:type="dxa"/>
            <w:noWrap/>
            <w:hideMark/>
          </w:tcPr>
          <w:p w:rsidR="000E3B92" w:rsidRPr="00961F4F" w:rsidRDefault="000E3B92" w:rsidP="0084594B">
            <w:pPr>
              <w:rPr>
                <w:rFonts w:asciiTheme="minorHAnsi" w:hAnsiTheme="minorHAnsi"/>
              </w:rPr>
            </w:pPr>
            <w:r>
              <w:rPr>
                <w:rFonts w:asciiTheme="minorHAnsi" w:hAnsiTheme="minorHAnsi"/>
              </w:rPr>
              <w:t>2</w:t>
            </w:r>
          </w:p>
        </w:tc>
        <w:tc>
          <w:tcPr>
            <w:tcW w:w="913" w:type="dxa"/>
            <w:noWrap/>
            <w:hideMark/>
          </w:tcPr>
          <w:p w:rsidR="000E3B92" w:rsidRPr="00961F4F" w:rsidRDefault="000E3B92" w:rsidP="0084594B">
            <w:pPr>
              <w:rPr>
                <w:rFonts w:asciiTheme="minorHAnsi" w:hAnsiTheme="minorHAnsi"/>
              </w:rPr>
            </w:pPr>
            <w:r>
              <w:rPr>
                <w:rFonts w:asciiTheme="minorHAnsi" w:hAnsiTheme="minorHAnsi"/>
              </w:rPr>
              <w:t>0</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3,4</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6,5</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val="restart"/>
            <w:noWrap/>
            <w:hideMark/>
          </w:tcPr>
          <w:p w:rsidR="000E3B92" w:rsidRPr="00961F4F" w:rsidRDefault="000E3B92" w:rsidP="0084594B">
            <w:pPr>
              <w:rPr>
                <w:rFonts w:asciiTheme="minorHAnsi" w:hAnsiTheme="minorHAnsi"/>
              </w:rPr>
            </w:pPr>
            <w:r>
              <w:rPr>
                <w:rFonts w:asciiTheme="minorHAnsi" w:hAnsiTheme="minorHAnsi"/>
              </w:rPr>
              <w:t>61</w:t>
            </w:r>
            <w:r w:rsidRPr="00961F4F">
              <w:rPr>
                <w:rFonts w:asciiTheme="minorHAnsi" w:hAnsiTheme="minorHAnsi"/>
              </w:rPr>
              <w:t xml:space="preserve"> év</w:t>
            </w:r>
            <w:r>
              <w:rPr>
                <w:rFonts w:asciiTheme="minorHAnsi" w:hAnsiTheme="minorHAnsi"/>
              </w:rPr>
              <w:t xml:space="preserve"> felett </w:t>
            </w: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881" w:type="dxa"/>
            <w:noWrap/>
            <w:hideMark/>
          </w:tcPr>
          <w:p w:rsidR="000E3B92" w:rsidRPr="00961F4F" w:rsidRDefault="000E3B92" w:rsidP="0084594B">
            <w:pPr>
              <w:rPr>
                <w:rFonts w:asciiTheme="minorHAnsi" w:hAnsiTheme="minorHAnsi"/>
              </w:rPr>
            </w:pPr>
            <w:r>
              <w:rPr>
                <w:rFonts w:asciiTheme="minorHAnsi" w:hAnsiTheme="minorHAnsi"/>
              </w:rPr>
              <w:t>0</w:t>
            </w:r>
          </w:p>
        </w:tc>
        <w:tc>
          <w:tcPr>
            <w:tcW w:w="805" w:type="dxa"/>
            <w:noWrap/>
            <w:hideMark/>
          </w:tcPr>
          <w:p w:rsidR="000E3B92" w:rsidRPr="00961F4F" w:rsidRDefault="000E3B92" w:rsidP="0084594B">
            <w:pPr>
              <w:rPr>
                <w:rFonts w:asciiTheme="minorHAnsi" w:hAnsiTheme="minorHAnsi"/>
              </w:rPr>
            </w:pPr>
            <w:r>
              <w:rPr>
                <w:rFonts w:asciiTheme="minorHAnsi" w:hAnsiTheme="minorHAnsi"/>
              </w:rPr>
              <w:t>0</w:t>
            </w:r>
          </w:p>
        </w:tc>
        <w:tc>
          <w:tcPr>
            <w:tcW w:w="706" w:type="dxa"/>
            <w:noWrap/>
            <w:hideMark/>
          </w:tcPr>
          <w:p w:rsidR="000E3B92" w:rsidRPr="00961F4F" w:rsidRDefault="000E3B92" w:rsidP="0084594B">
            <w:pPr>
              <w:rPr>
                <w:rFonts w:asciiTheme="minorHAnsi" w:hAnsiTheme="minorHAnsi"/>
              </w:rPr>
            </w:pPr>
            <w:r>
              <w:rPr>
                <w:rFonts w:asciiTheme="minorHAnsi" w:hAnsiTheme="minorHAnsi"/>
              </w:rPr>
              <w:t>0</w:t>
            </w:r>
          </w:p>
        </w:tc>
        <w:tc>
          <w:tcPr>
            <w:tcW w:w="970" w:type="dxa"/>
            <w:noWrap/>
            <w:hideMark/>
          </w:tcPr>
          <w:p w:rsidR="000E3B92" w:rsidRPr="00961F4F" w:rsidRDefault="000E3B92" w:rsidP="0084594B">
            <w:pPr>
              <w:rPr>
                <w:rFonts w:asciiTheme="minorHAnsi" w:hAnsiTheme="minorHAnsi"/>
              </w:rPr>
            </w:pPr>
            <w:r>
              <w:rPr>
                <w:rFonts w:asciiTheme="minorHAnsi" w:hAnsiTheme="minorHAnsi"/>
              </w:rPr>
              <w:t>0</w:t>
            </w:r>
          </w:p>
        </w:tc>
        <w:tc>
          <w:tcPr>
            <w:tcW w:w="913" w:type="dxa"/>
            <w:noWrap/>
            <w:hideMark/>
          </w:tcPr>
          <w:p w:rsidR="000E3B92" w:rsidRPr="00961F4F" w:rsidRDefault="000E3B92" w:rsidP="0084594B">
            <w:pPr>
              <w:rPr>
                <w:rFonts w:asciiTheme="minorHAnsi" w:hAnsiTheme="minorHAnsi"/>
              </w:rPr>
            </w:pPr>
            <w:r>
              <w:rPr>
                <w:rFonts w:asciiTheme="minorHAnsi" w:hAnsiTheme="minorHAnsi"/>
              </w:rPr>
              <w:t>1</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r w:rsidR="000E3B92" w:rsidRPr="00961F4F" w:rsidTr="0084594B">
        <w:trPr>
          <w:trHeight w:val="300"/>
        </w:trPr>
        <w:tc>
          <w:tcPr>
            <w:tcW w:w="2163" w:type="dxa"/>
            <w:vMerge/>
            <w:hideMark/>
          </w:tcPr>
          <w:p w:rsidR="000E3B92" w:rsidRPr="00961F4F" w:rsidRDefault="000E3B92" w:rsidP="0084594B">
            <w:pPr>
              <w:rPr>
                <w:rFonts w:asciiTheme="minorHAnsi" w:hAnsiTheme="minorHAnsi"/>
              </w:rPr>
            </w:pPr>
          </w:p>
        </w:tc>
        <w:tc>
          <w:tcPr>
            <w:tcW w:w="90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881"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805"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706"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970"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913" w:type="dxa"/>
            <w:noWrap/>
            <w:hideMark/>
          </w:tcPr>
          <w:p w:rsidR="000E3B92" w:rsidRPr="00961F4F" w:rsidRDefault="000E3B92" w:rsidP="0084594B">
            <w:pPr>
              <w:rPr>
                <w:rFonts w:asciiTheme="minorHAnsi" w:hAnsiTheme="minorHAnsi"/>
              </w:rPr>
            </w:pPr>
            <w:r>
              <w:rPr>
                <w:rFonts w:asciiTheme="minorHAnsi" w:hAnsiTheme="minorHAnsi"/>
              </w:rPr>
              <w:t>3,3</w:t>
            </w:r>
            <w:r w:rsidRPr="00961F4F">
              <w:rPr>
                <w:rFonts w:asciiTheme="minorHAnsi" w:hAnsiTheme="minorHAnsi"/>
              </w:rPr>
              <w:t>%</w:t>
            </w:r>
          </w:p>
        </w:tc>
        <w:tc>
          <w:tcPr>
            <w:tcW w:w="867" w:type="dxa"/>
            <w:noWrap/>
            <w:hideMark/>
          </w:tcPr>
          <w:p w:rsidR="000E3B92" w:rsidRPr="00961F4F" w:rsidRDefault="000E3B92" w:rsidP="0084594B">
            <w:pPr>
              <w:rPr>
                <w:rFonts w:asciiTheme="minorHAnsi" w:hAnsiTheme="minorHAnsi"/>
              </w:rPr>
            </w:pPr>
          </w:p>
        </w:tc>
        <w:tc>
          <w:tcPr>
            <w:tcW w:w="1083" w:type="dxa"/>
            <w:noWrap/>
            <w:hideMark/>
          </w:tcPr>
          <w:p w:rsidR="000E3B92" w:rsidRPr="00961F4F" w:rsidRDefault="000E3B92" w:rsidP="0084594B">
            <w:pPr>
              <w:rPr>
                <w:rFonts w:asciiTheme="minorHAnsi" w:hAnsiTheme="minorHAnsi"/>
              </w:rPr>
            </w:pPr>
          </w:p>
        </w:tc>
      </w:tr>
    </w:tbl>
    <w:p w:rsidR="000E3B92" w:rsidRPr="00FD37E5" w:rsidRDefault="000E3B92" w:rsidP="000E3B92">
      <w:pPr>
        <w:jc w:val="both"/>
        <w:rPr>
          <w:rFonts w:asciiTheme="minorHAnsi" w:hAnsiTheme="minorHAnsi" w:cs="Courier New"/>
          <w:b/>
          <w:i/>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i/>
        </w:rPr>
      </w:pPr>
    </w:p>
    <w:p w:rsidR="000E3B92" w:rsidRPr="00FD37E5" w:rsidRDefault="000E3B92" w:rsidP="000E3B92">
      <w:pPr>
        <w:jc w:val="both"/>
        <w:rPr>
          <w:rFonts w:asciiTheme="minorHAnsi" w:hAnsiTheme="minorHAnsi" w:cs="Courier New"/>
          <w:b/>
          <w:i/>
        </w:rPr>
      </w:pPr>
    </w:p>
    <w:p w:rsidR="000E3B92" w:rsidRPr="00FE368E" w:rsidRDefault="000E3B92" w:rsidP="000E3B92">
      <w:pPr>
        <w:jc w:val="both"/>
        <w:rPr>
          <w:rFonts w:asciiTheme="minorHAnsi" w:hAnsiTheme="minorHAnsi" w:cs="Courier New"/>
          <w:b/>
        </w:rPr>
      </w:pPr>
      <w:r w:rsidRPr="00FE368E">
        <w:rPr>
          <w:rFonts w:asciiTheme="minorHAnsi" w:hAnsiTheme="minorHAnsi" w:cs="Courier New"/>
          <w:b/>
        </w:rPr>
        <w:t>2012-ben a 180 napnál régebben regisztrált munka</w:t>
      </w:r>
      <w:r w:rsidR="006B0844">
        <w:rPr>
          <w:rFonts w:asciiTheme="minorHAnsi" w:hAnsiTheme="minorHAnsi" w:cs="Courier New"/>
          <w:b/>
        </w:rPr>
        <w:t>nélküliek az összes lakosság 0,2</w:t>
      </w:r>
      <w:r w:rsidRPr="00FE368E">
        <w:rPr>
          <w:rFonts w:asciiTheme="minorHAnsi" w:hAnsiTheme="minorHAnsi" w:cs="Courier New"/>
          <w:b/>
        </w:rPr>
        <w:t xml:space="preserve"> % át teszik ki.</w:t>
      </w:r>
    </w:p>
    <w:p w:rsidR="000E3B92" w:rsidRPr="00FD37E5" w:rsidRDefault="000E3B92" w:rsidP="000E3B92">
      <w:pPr>
        <w:jc w:val="both"/>
        <w:rPr>
          <w:rFonts w:asciiTheme="minorHAnsi" w:hAnsiTheme="minorHAnsi" w:cs="Courier New"/>
          <w:b/>
          <w:i/>
        </w:rPr>
      </w:pPr>
    </w:p>
    <w:tbl>
      <w:tblPr>
        <w:tblStyle w:val="Rcsostblzat"/>
        <w:tblW w:w="9322" w:type="dxa"/>
        <w:tblLayout w:type="fixed"/>
        <w:tblLook w:val="04A0"/>
      </w:tblPr>
      <w:tblGrid>
        <w:gridCol w:w="1139"/>
        <w:gridCol w:w="670"/>
        <w:gridCol w:w="731"/>
        <w:gridCol w:w="782"/>
        <w:gridCol w:w="236"/>
        <w:gridCol w:w="623"/>
        <w:gridCol w:w="783"/>
        <w:gridCol w:w="857"/>
        <w:gridCol w:w="236"/>
        <w:gridCol w:w="1118"/>
        <w:gridCol w:w="1118"/>
        <w:gridCol w:w="995"/>
        <w:gridCol w:w="34"/>
      </w:tblGrid>
      <w:tr w:rsidR="000E3B92" w:rsidRPr="00961F4F" w:rsidTr="0084594B">
        <w:trPr>
          <w:gridAfter w:val="1"/>
          <w:wAfter w:w="34" w:type="dxa"/>
          <w:trHeight w:val="300"/>
        </w:trPr>
        <w:tc>
          <w:tcPr>
            <w:tcW w:w="9288" w:type="dxa"/>
            <w:gridSpan w:val="12"/>
            <w:hideMark/>
          </w:tcPr>
          <w:p w:rsidR="000E3B92" w:rsidRPr="00961F4F" w:rsidRDefault="000E3B92" w:rsidP="0084594B">
            <w:pPr>
              <w:rPr>
                <w:rFonts w:asciiTheme="minorHAnsi" w:hAnsiTheme="minorHAnsi"/>
                <w:bCs/>
              </w:rPr>
            </w:pPr>
            <w:r w:rsidRPr="00961F4F">
              <w:rPr>
                <w:rFonts w:asciiTheme="minorHAnsi" w:hAnsiTheme="minorHAnsi"/>
                <w:bCs/>
              </w:rPr>
              <w:t>3.2.3. számú tábla - A munkanélküliek és a 180 napnál régebben munkanélküliek száma és aránya</w:t>
            </w:r>
          </w:p>
        </w:tc>
      </w:tr>
      <w:tr w:rsidR="000E3B92" w:rsidRPr="00961F4F" w:rsidTr="0084594B">
        <w:trPr>
          <w:gridAfter w:val="1"/>
          <w:wAfter w:w="34" w:type="dxa"/>
          <w:trHeight w:val="300"/>
        </w:trPr>
        <w:tc>
          <w:tcPr>
            <w:tcW w:w="1139"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 </w:t>
            </w:r>
          </w:p>
        </w:tc>
        <w:tc>
          <w:tcPr>
            <w:tcW w:w="2183" w:type="dxa"/>
            <w:gridSpan w:val="3"/>
            <w:hideMark/>
          </w:tcPr>
          <w:p w:rsidR="000E3B92" w:rsidRPr="00961F4F" w:rsidRDefault="000E3B92" w:rsidP="0084594B">
            <w:pPr>
              <w:rPr>
                <w:rFonts w:asciiTheme="minorHAnsi" w:hAnsiTheme="minorHAnsi"/>
                <w:bCs/>
              </w:rPr>
            </w:pPr>
            <w:r w:rsidRPr="00961F4F">
              <w:rPr>
                <w:rFonts w:asciiTheme="minorHAnsi" w:hAnsiTheme="minorHAnsi"/>
                <w:bCs/>
              </w:rPr>
              <w:t>nyilvánta</w:t>
            </w:r>
            <w:r w:rsidRPr="00961F4F">
              <w:rPr>
                <w:rFonts w:asciiTheme="minorHAnsi" w:hAnsiTheme="minorHAnsi"/>
                <w:bCs/>
              </w:rPr>
              <w:t>r</w:t>
            </w:r>
            <w:r w:rsidRPr="00961F4F">
              <w:rPr>
                <w:rFonts w:asciiTheme="minorHAnsi" w:hAnsiTheme="minorHAnsi"/>
                <w:bCs/>
              </w:rPr>
              <w:t>tott/regisztrált munkanélküli</w:t>
            </w:r>
          </w:p>
        </w:tc>
        <w:tc>
          <w:tcPr>
            <w:tcW w:w="5966" w:type="dxa"/>
            <w:gridSpan w:val="8"/>
            <w:noWrap/>
            <w:hideMark/>
          </w:tcPr>
          <w:p w:rsidR="000E3B92" w:rsidRPr="00961F4F" w:rsidRDefault="000E3B92" w:rsidP="0084594B">
            <w:pPr>
              <w:rPr>
                <w:rFonts w:asciiTheme="minorHAnsi" w:hAnsiTheme="minorHAnsi"/>
                <w:bCs/>
              </w:rPr>
            </w:pPr>
            <w:r w:rsidRPr="00961F4F">
              <w:rPr>
                <w:rFonts w:asciiTheme="minorHAnsi" w:hAnsiTheme="minorHAnsi"/>
                <w:bCs/>
              </w:rPr>
              <w:t>180 napnál régebben regisztrált munkanélküli</w:t>
            </w:r>
          </w:p>
        </w:tc>
      </w:tr>
      <w:tr w:rsidR="000E3B92" w:rsidRPr="00961F4F" w:rsidTr="0084594B">
        <w:trPr>
          <w:gridAfter w:val="1"/>
          <w:wAfter w:w="34" w:type="dxa"/>
          <w:trHeight w:val="600"/>
        </w:trPr>
        <w:tc>
          <w:tcPr>
            <w:tcW w:w="1139" w:type="dxa"/>
            <w:vMerge/>
            <w:hideMark/>
          </w:tcPr>
          <w:p w:rsidR="000E3B92" w:rsidRPr="00961F4F" w:rsidRDefault="000E3B92" w:rsidP="0084594B">
            <w:pPr>
              <w:rPr>
                <w:rFonts w:asciiTheme="minorHAnsi" w:hAnsiTheme="minorHAnsi"/>
                <w:bCs/>
              </w:rPr>
            </w:pPr>
          </w:p>
        </w:tc>
        <w:tc>
          <w:tcPr>
            <w:tcW w:w="2183" w:type="dxa"/>
            <w:gridSpan w:val="3"/>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2499" w:type="dxa"/>
            <w:gridSpan w:val="4"/>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3467" w:type="dxa"/>
            <w:gridSpan w:val="4"/>
            <w:noWrap/>
            <w:hideMark/>
          </w:tcPr>
          <w:p w:rsidR="000E3B92" w:rsidRPr="00961F4F" w:rsidRDefault="000E3B92" w:rsidP="0084594B">
            <w:pPr>
              <w:rPr>
                <w:rFonts w:asciiTheme="minorHAnsi" w:hAnsiTheme="minorHAnsi"/>
                <w:bCs/>
              </w:rPr>
            </w:pPr>
            <w:r w:rsidRPr="00961F4F">
              <w:rPr>
                <w:rFonts w:asciiTheme="minorHAnsi" w:hAnsiTheme="minorHAnsi"/>
                <w:bCs/>
              </w:rPr>
              <w:t>%</w:t>
            </w:r>
          </w:p>
        </w:tc>
      </w:tr>
      <w:tr w:rsidR="000E3B92" w:rsidRPr="00961F4F" w:rsidTr="0084594B">
        <w:trPr>
          <w:trHeight w:val="300"/>
        </w:trPr>
        <w:tc>
          <w:tcPr>
            <w:tcW w:w="1139" w:type="dxa"/>
            <w:vMerge/>
            <w:hideMark/>
          </w:tcPr>
          <w:p w:rsidR="000E3B92" w:rsidRPr="00961F4F" w:rsidRDefault="000E3B92" w:rsidP="0084594B">
            <w:pPr>
              <w:rPr>
                <w:rFonts w:asciiTheme="minorHAnsi" w:hAnsiTheme="minorHAnsi"/>
                <w:bCs/>
              </w:rPr>
            </w:pPr>
          </w:p>
        </w:tc>
        <w:tc>
          <w:tcPr>
            <w:tcW w:w="670"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731" w:type="dxa"/>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018"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össz</w:t>
            </w:r>
            <w:r w:rsidRPr="00961F4F">
              <w:rPr>
                <w:rFonts w:asciiTheme="minorHAnsi" w:hAnsiTheme="minorHAnsi"/>
                <w:bCs/>
              </w:rPr>
              <w:t>e</w:t>
            </w:r>
            <w:r w:rsidRPr="00961F4F">
              <w:rPr>
                <w:rFonts w:asciiTheme="minorHAnsi" w:hAnsiTheme="minorHAnsi"/>
                <w:bCs/>
              </w:rPr>
              <w:t>sen</w:t>
            </w:r>
          </w:p>
        </w:tc>
        <w:tc>
          <w:tcPr>
            <w:tcW w:w="623"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783" w:type="dxa"/>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093"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összesen</w:t>
            </w:r>
          </w:p>
        </w:tc>
        <w:tc>
          <w:tcPr>
            <w:tcW w:w="1118"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1118" w:type="dxa"/>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029"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össz</w:t>
            </w:r>
            <w:r w:rsidRPr="00961F4F">
              <w:rPr>
                <w:rFonts w:asciiTheme="minorHAnsi" w:hAnsiTheme="minorHAnsi"/>
                <w:bCs/>
              </w:rPr>
              <w:t>e</w:t>
            </w:r>
            <w:r w:rsidRPr="00961F4F">
              <w:rPr>
                <w:rFonts w:asciiTheme="minorHAnsi" w:hAnsiTheme="minorHAnsi"/>
                <w:bCs/>
              </w:rPr>
              <w:t>sen</w:t>
            </w:r>
          </w:p>
        </w:tc>
      </w:tr>
      <w:tr w:rsidR="000E3B92" w:rsidRPr="00961F4F" w:rsidTr="0084594B">
        <w:trPr>
          <w:trHeight w:val="300"/>
        </w:trPr>
        <w:tc>
          <w:tcPr>
            <w:tcW w:w="1139"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670" w:type="dxa"/>
            <w:noWrap/>
            <w:hideMark/>
          </w:tcPr>
          <w:p w:rsidR="000E3B92" w:rsidRPr="00961F4F" w:rsidRDefault="000E3B92" w:rsidP="0084594B">
            <w:pPr>
              <w:rPr>
                <w:rFonts w:asciiTheme="minorHAnsi" w:hAnsiTheme="minorHAnsi"/>
              </w:rPr>
            </w:pPr>
            <w:r>
              <w:rPr>
                <w:rFonts w:asciiTheme="minorHAnsi" w:hAnsiTheme="minorHAnsi"/>
              </w:rPr>
              <w:t>20</w:t>
            </w:r>
          </w:p>
        </w:tc>
        <w:tc>
          <w:tcPr>
            <w:tcW w:w="731" w:type="dxa"/>
            <w:noWrap/>
            <w:hideMark/>
          </w:tcPr>
          <w:p w:rsidR="000E3B92" w:rsidRPr="00961F4F" w:rsidRDefault="000E3B92" w:rsidP="0084594B">
            <w:pPr>
              <w:rPr>
                <w:rFonts w:asciiTheme="minorHAnsi" w:hAnsiTheme="minorHAnsi"/>
              </w:rPr>
            </w:pPr>
            <w:r>
              <w:rPr>
                <w:rFonts w:asciiTheme="minorHAnsi" w:hAnsiTheme="minorHAnsi"/>
              </w:rPr>
              <w:t>12</w:t>
            </w:r>
          </w:p>
        </w:tc>
        <w:tc>
          <w:tcPr>
            <w:tcW w:w="1018" w:type="dxa"/>
            <w:gridSpan w:val="2"/>
            <w:noWrap/>
            <w:hideMark/>
          </w:tcPr>
          <w:p w:rsidR="000E3B92" w:rsidRPr="00961F4F" w:rsidRDefault="000E3B92" w:rsidP="0084594B">
            <w:pPr>
              <w:rPr>
                <w:rFonts w:asciiTheme="minorHAnsi" w:hAnsiTheme="minorHAnsi"/>
              </w:rPr>
            </w:pPr>
            <w:r>
              <w:rPr>
                <w:rFonts w:asciiTheme="minorHAnsi" w:hAnsiTheme="minorHAnsi"/>
              </w:rPr>
              <w:t>32</w:t>
            </w:r>
          </w:p>
        </w:tc>
        <w:tc>
          <w:tcPr>
            <w:tcW w:w="623" w:type="dxa"/>
            <w:noWrap/>
            <w:hideMark/>
          </w:tcPr>
          <w:p w:rsidR="000E3B92" w:rsidRPr="00961F4F" w:rsidRDefault="000E3B92" w:rsidP="0084594B">
            <w:pPr>
              <w:rPr>
                <w:rFonts w:asciiTheme="minorHAnsi" w:hAnsiTheme="minorHAnsi"/>
              </w:rPr>
            </w:pPr>
            <w:r>
              <w:rPr>
                <w:rFonts w:asciiTheme="minorHAnsi" w:hAnsiTheme="minorHAnsi"/>
              </w:rPr>
              <w:t>3</w:t>
            </w:r>
          </w:p>
        </w:tc>
        <w:tc>
          <w:tcPr>
            <w:tcW w:w="783" w:type="dxa"/>
            <w:noWrap/>
            <w:hideMark/>
          </w:tcPr>
          <w:p w:rsidR="000E3B92" w:rsidRPr="00961F4F" w:rsidRDefault="000E3B92" w:rsidP="0084594B">
            <w:pPr>
              <w:rPr>
                <w:rFonts w:asciiTheme="minorHAnsi" w:hAnsiTheme="minorHAnsi"/>
              </w:rPr>
            </w:pPr>
            <w:r>
              <w:rPr>
                <w:rFonts w:asciiTheme="minorHAnsi" w:hAnsiTheme="minorHAnsi"/>
              </w:rPr>
              <w:t>2</w:t>
            </w:r>
          </w:p>
        </w:tc>
        <w:tc>
          <w:tcPr>
            <w:tcW w:w="1093" w:type="dxa"/>
            <w:gridSpan w:val="2"/>
            <w:noWrap/>
            <w:hideMark/>
          </w:tcPr>
          <w:p w:rsidR="000E3B92" w:rsidRPr="00961F4F" w:rsidRDefault="000E3B92" w:rsidP="0084594B">
            <w:pPr>
              <w:rPr>
                <w:rFonts w:asciiTheme="minorHAnsi" w:hAnsiTheme="minorHAnsi"/>
              </w:rPr>
            </w:pPr>
            <w:r>
              <w:rPr>
                <w:rFonts w:asciiTheme="minorHAnsi" w:hAnsiTheme="minorHAnsi"/>
              </w:rPr>
              <w:t>5</w:t>
            </w:r>
          </w:p>
        </w:tc>
        <w:tc>
          <w:tcPr>
            <w:tcW w:w="1118" w:type="dxa"/>
            <w:noWrap/>
            <w:hideMark/>
          </w:tcPr>
          <w:p w:rsidR="000E3B92" w:rsidRPr="00961F4F" w:rsidRDefault="000E3B92" w:rsidP="0084594B">
            <w:pPr>
              <w:rPr>
                <w:rFonts w:asciiTheme="minorHAnsi" w:hAnsiTheme="minorHAnsi"/>
              </w:rPr>
            </w:pPr>
            <w:r>
              <w:rPr>
                <w:rFonts w:asciiTheme="minorHAnsi" w:hAnsiTheme="minorHAnsi"/>
              </w:rPr>
              <w:t>15</w:t>
            </w:r>
            <w:r w:rsidRPr="00961F4F">
              <w:rPr>
                <w:rFonts w:asciiTheme="minorHAnsi" w:hAnsiTheme="minorHAnsi"/>
              </w:rPr>
              <w:t>%</w:t>
            </w:r>
          </w:p>
        </w:tc>
        <w:tc>
          <w:tcPr>
            <w:tcW w:w="1118" w:type="dxa"/>
            <w:noWrap/>
            <w:hideMark/>
          </w:tcPr>
          <w:p w:rsidR="000E3B92" w:rsidRPr="00961F4F" w:rsidRDefault="000E3B92" w:rsidP="0084594B">
            <w:pPr>
              <w:rPr>
                <w:rFonts w:asciiTheme="minorHAnsi" w:hAnsiTheme="minorHAnsi"/>
              </w:rPr>
            </w:pPr>
            <w:r>
              <w:rPr>
                <w:rFonts w:asciiTheme="minorHAnsi" w:hAnsiTheme="minorHAnsi"/>
              </w:rPr>
              <w:t>16,7</w:t>
            </w:r>
            <w:r w:rsidRPr="00961F4F">
              <w:rPr>
                <w:rFonts w:asciiTheme="minorHAnsi" w:hAnsiTheme="minorHAnsi"/>
              </w:rPr>
              <w:t>%</w:t>
            </w:r>
          </w:p>
        </w:tc>
        <w:tc>
          <w:tcPr>
            <w:tcW w:w="1029" w:type="dxa"/>
            <w:gridSpan w:val="2"/>
            <w:noWrap/>
            <w:hideMark/>
          </w:tcPr>
          <w:p w:rsidR="000E3B92" w:rsidRPr="00961F4F" w:rsidRDefault="000E3B92" w:rsidP="0084594B">
            <w:pPr>
              <w:rPr>
                <w:rFonts w:asciiTheme="minorHAnsi" w:hAnsiTheme="minorHAnsi"/>
              </w:rPr>
            </w:pPr>
            <w:r>
              <w:rPr>
                <w:rFonts w:asciiTheme="minorHAnsi" w:hAnsiTheme="minorHAnsi"/>
              </w:rPr>
              <w:t>15,6</w:t>
            </w:r>
            <w:r w:rsidRPr="00961F4F">
              <w:rPr>
                <w:rFonts w:asciiTheme="minorHAnsi" w:hAnsiTheme="minorHAnsi"/>
              </w:rPr>
              <w:t>%</w:t>
            </w:r>
          </w:p>
        </w:tc>
      </w:tr>
      <w:tr w:rsidR="000E3B92" w:rsidRPr="00961F4F" w:rsidTr="0084594B">
        <w:trPr>
          <w:trHeight w:val="300"/>
        </w:trPr>
        <w:tc>
          <w:tcPr>
            <w:tcW w:w="1139"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670" w:type="dxa"/>
            <w:noWrap/>
            <w:hideMark/>
          </w:tcPr>
          <w:p w:rsidR="000E3B92" w:rsidRPr="00961F4F" w:rsidRDefault="000E3B92" w:rsidP="0084594B">
            <w:pPr>
              <w:rPr>
                <w:rFonts w:asciiTheme="minorHAnsi" w:hAnsiTheme="minorHAnsi"/>
              </w:rPr>
            </w:pPr>
            <w:r>
              <w:rPr>
                <w:rFonts w:asciiTheme="minorHAnsi" w:hAnsiTheme="minorHAnsi"/>
              </w:rPr>
              <w:t>17</w:t>
            </w:r>
          </w:p>
        </w:tc>
        <w:tc>
          <w:tcPr>
            <w:tcW w:w="731" w:type="dxa"/>
            <w:noWrap/>
            <w:hideMark/>
          </w:tcPr>
          <w:p w:rsidR="000E3B92" w:rsidRPr="00961F4F" w:rsidRDefault="000E3B92" w:rsidP="0084594B">
            <w:pPr>
              <w:rPr>
                <w:rFonts w:asciiTheme="minorHAnsi" w:hAnsiTheme="minorHAnsi"/>
              </w:rPr>
            </w:pPr>
            <w:r>
              <w:rPr>
                <w:rFonts w:asciiTheme="minorHAnsi" w:hAnsiTheme="minorHAnsi"/>
              </w:rPr>
              <w:t>19</w:t>
            </w:r>
          </w:p>
        </w:tc>
        <w:tc>
          <w:tcPr>
            <w:tcW w:w="1018" w:type="dxa"/>
            <w:gridSpan w:val="2"/>
            <w:noWrap/>
            <w:hideMark/>
          </w:tcPr>
          <w:p w:rsidR="000E3B92" w:rsidRPr="00961F4F" w:rsidRDefault="000E3B92" w:rsidP="0084594B">
            <w:pPr>
              <w:rPr>
                <w:rFonts w:asciiTheme="minorHAnsi" w:hAnsiTheme="minorHAnsi"/>
              </w:rPr>
            </w:pPr>
            <w:r>
              <w:rPr>
                <w:rFonts w:asciiTheme="minorHAnsi" w:hAnsiTheme="minorHAnsi"/>
              </w:rPr>
              <w:t>36</w:t>
            </w:r>
          </w:p>
        </w:tc>
        <w:tc>
          <w:tcPr>
            <w:tcW w:w="623" w:type="dxa"/>
            <w:noWrap/>
            <w:hideMark/>
          </w:tcPr>
          <w:p w:rsidR="000E3B92" w:rsidRPr="00961F4F" w:rsidRDefault="000E3B92" w:rsidP="0084594B">
            <w:pPr>
              <w:rPr>
                <w:rFonts w:asciiTheme="minorHAnsi" w:hAnsiTheme="minorHAnsi"/>
              </w:rPr>
            </w:pPr>
            <w:r>
              <w:rPr>
                <w:rFonts w:asciiTheme="minorHAnsi" w:hAnsiTheme="minorHAnsi"/>
              </w:rPr>
              <w:t>4</w:t>
            </w:r>
          </w:p>
        </w:tc>
        <w:tc>
          <w:tcPr>
            <w:tcW w:w="783" w:type="dxa"/>
            <w:noWrap/>
            <w:hideMark/>
          </w:tcPr>
          <w:p w:rsidR="000E3B92" w:rsidRPr="00961F4F" w:rsidRDefault="000E3B92" w:rsidP="0084594B">
            <w:pPr>
              <w:rPr>
                <w:rFonts w:asciiTheme="minorHAnsi" w:hAnsiTheme="minorHAnsi"/>
              </w:rPr>
            </w:pPr>
            <w:r>
              <w:rPr>
                <w:rFonts w:asciiTheme="minorHAnsi" w:hAnsiTheme="minorHAnsi"/>
              </w:rPr>
              <w:t>3</w:t>
            </w:r>
          </w:p>
        </w:tc>
        <w:tc>
          <w:tcPr>
            <w:tcW w:w="1093" w:type="dxa"/>
            <w:gridSpan w:val="2"/>
            <w:noWrap/>
            <w:hideMark/>
          </w:tcPr>
          <w:p w:rsidR="000E3B92" w:rsidRPr="00961F4F" w:rsidRDefault="000E3B92" w:rsidP="0084594B">
            <w:pPr>
              <w:rPr>
                <w:rFonts w:asciiTheme="minorHAnsi" w:hAnsiTheme="minorHAnsi"/>
              </w:rPr>
            </w:pPr>
            <w:r>
              <w:rPr>
                <w:rFonts w:asciiTheme="minorHAnsi" w:hAnsiTheme="minorHAnsi"/>
              </w:rPr>
              <w:t>7</w:t>
            </w:r>
          </w:p>
        </w:tc>
        <w:tc>
          <w:tcPr>
            <w:tcW w:w="1118" w:type="dxa"/>
            <w:noWrap/>
            <w:hideMark/>
          </w:tcPr>
          <w:p w:rsidR="000E3B92" w:rsidRPr="00961F4F" w:rsidRDefault="000E3B92" w:rsidP="0084594B">
            <w:pPr>
              <w:rPr>
                <w:rFonts w:asciiTheme="minorHAnsi" w:hAnsiTheme="minorHAnsi"/>
              </w:rPr>
            </w:pPr>
            <w:r>
              <w:rPr>
                <w:rFonts w:asciiTheme="minorHAnsi" w:hAnsiTheme="minorHAnsi"/>
              </w:rPr>
              <w:t>23,5</w:t>
            </w:r>
            <w:r w:rsidRPr="00961F4F">
              <w:rPr>
                <w:rFonts w:asciiTheme="minorHAnsi" w:hAnsiTheme="minorHAnsi"/>
              </w:rPr>
              <w:t>%</w:t>
            </w:r>
          </w:p>
        </w:tc>
        <w:tc>
          <w:tcPr>
            <w:tcW w:w="1118" w:type="dxa"/>
            <w:noWrap/>
            <w:hideMark/>
          </w:tcPr>
          <w:p w:rsidR="000E3B92" w:rsidRPr="00961F4F" w:rsidRDefault="000E3B92" w:rsidP="0084594B">
            <w:pPr>
              <w:rPr>
                <w:rFonts w:asciiTheme="minorHAnsi" w:hAnsiTheme="minorHAnsi"/>
              </w:rPr>
            </w:pPr>
            <w:r>
              <w:rPr>
                <w:rFonts w:asciiTheme="minorHAnsi" w:hAnsiTheme="minorHAnsi"/>
              </w:rPr>
              <w:t>15,8</w:t>
            </w:r>
            <w:r w:rsidRPr="00961F4F">
              <w:rPr>
                <w:rFonts w:asciiTheme="minorHAnsi" w:hAnsiTheme="minorHAnsi"/>
              </w:rPr>
              <w:t>%</w:t>
            </w:r>
          </w:p>
        </w:tc>
        <w:tc>
          <w:tcPr>
            <w:tcW w:w="1029" w:type="dxa"/>
            <w:gridSpan w:val="2"/>
            <w:noWrap/>
            <w:hideMark/>
          </w:tcPr>
          <w:p w:rsidR="000E3B92" w:rsidRPr="00961F4F" w:rsidRDefault="000E3B92" w:rsidP="0084594B">
            <w:pPr>
              <w:rPr>
                <w:rFonts w:asciiTheme="minorHAnsi" w:hAnsiTheme="minorHAnsi"/>
              </w:rPr>
            </w:pPr>
            <w:r>
              <w:rPr>
                <w:rFonts w:asciiTheme="minorHAnsi" w:hAnsiTheme="minorHAnsi"/>
              </w:rPr>
              <w:t>19,4</w:t>
            </w:r>
            <w:r w:rsidRPr="00961F4F">
              <w:rPr>
                <w:rFonts w:asciiTheme="minorHAnsi" w:hAnsiTheme="minorHAnsi"/>
              </w:rPr>
              <w:t>%</w:t>
            </w:r>
          </w:p>
        </w:tc>
      </w:tr>
      <w:tr w:rsidR="000E3B92" w:rsidRPr="00961F4F" w:rsidTr="0084594B">
        <w:trPr>
          <w:trHeight w:val="300"/>
        </w:trPr>
        <w:tc>
          <w:tcPr>
            <w:tcW w:w="1139"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670" w:type="dxa"/>
            <w:noWrap/>
            <w:hideMark/>
          </w:tcPr>
          <w:p w:rsidR="000E3B92" w:rsidRPr="00961F4F" w:rsidRDefault="000E3B92" w:rsidP="0084594B">
            <w:pPr>
              <w:rPr>
                <w:rFonts w:asciiTheme="minorHAnsi" w:hAnsiTheme="minorHAnsi"/>
              </w:rPr>
            </w:pPr>
            <w:r>
              <w:rPr>
                <w:rFonts w:asciiTheme="minorHAnsi" w:hAnsiTheme="minorHAnsi"/>
              </w:rPr>
              <w:t>13</w:t>
            </w:r>
          </w:p>
        </w:tc>
        <w:tc>
          <w:tcPr>
            <w:tcW w:w="731" w:type="dxa"/>
            <w:noWrap/>
            <w:hideMark/>
          </w:tcPr>
          <w:p w:rsidR="000E3B92" w:rsidRPr="00961F4F" w:rsidRDefault="000E3B92" w:rsidP="0084594B">
            <w:pPr>
              <w:rPr>
                <w:rFonts w:asciiTheme="minorHAnsi" w:hAnsiTheme="minorHAnsi"/>
              </w:rPr>
            </w:pPr>
            <w:r>
              <w:rPr>
                <w:rFonts w:asciiTheme="minorHAnsi" w:hAnsiTheme="minorHAnsi"/>
              </w:rPr>
              <w:t>15</w:t>
            </w:r>
          </w:p>
        </w:tc>
        <w:tc>
          <w:tcPr>
            <w:tcW w:w="1018" w:type="dxa"/>
            <w:gridSpan w:val="2"/>
            <w:noWrap/>
            <w:hideMark/>
          </w:tcPr>
          <w:p w:rsidR="000E3B92" w:rsidRPr="00961F4F" w:rsidRDefault="000E3B92" w:rsidP="0084594B">
            <w:pPr>
              <w:rPr>
                <w:rFonts w:asciiTheme="minorHAnsi" w:hAnsiTheme="minorHAnsi"/>
              </w:rPr>
            </w:pPr>
            <w:r>
              <w:rPr>
                <w:rFonts w:asciiTheme="minorHAnsi" w:hAnsiTheme="minorHAnsi"/>
              </w:rPr>
              <w:t>28</w:t>
            </w:r>
          </w:p>
        </w:tc>
        <w:tc>
          <w:tcPr>
            <w:tcW w:w="623" w:type="dxa"/>
            <w:noWrap/>
            <w:hideMark/>
          </w:tcPr>
          <w:p w:rsidR="000E3B92" w:rsidRPr="00961F4F" w:rsidRDefault="000E3B92" w:rsidP="0084594B">
            <w:pPr>
              <w:rPr>
                <w:rFonts w:asciiTheme="minorHAnsi" w:hAnsiTheme="minorHAnsi"/>
              </w:rPr>
            </w:pPr>
            <w:r>
              <w:rPr>
                <w:rFonts w:asciiTheme="minorHAnsi" w:hAnsiTheme="minorHAnsi"/>
              </w:rPr>
              <w:t>3</w:t>
            </w:r>
          </w:p>
        </w:tc>
        <w:tc>
          <w:tcPr>
            <w:tcW w:w="783" w:type="dxa"/>
            <w:noWrap/>
            <w:hideMark/>
          </w:tcPr>
          <w:p w:rsidR="000E3B92" w:rsidRPr="00961F4F" w:rsidRDefault="000E3B92" w:rsidP="0084594B">
            <w:pPr>
              <w:rPr>
                <w:rFonts w:asciiTheme="minorHAnsi" w:hAnsiTheme="minorHAnsi"/>
              </w:rPr>
            </w:pPr>
            <w:r>
              <w:rPr>
                <w:rFonts w:asciiTheme="minorHAnsi" w:hAnsiTheme="minorHAnsi"/>
              </w:rPr>
              <w:t>5</w:t>
            </w:r>
          </w:p>
        </w:tc>
        <w:tc>
          <w:tcPr>
            <w:tcW w:w="1093" w:type="dxa"/>
            <w:gridSpan w:val="2"/>
            <w:noWrap/>
            <w:hideMark/>
          </w:tcPr>
          <w:p w:rsidR="000E3B92" w:rsidRPr="00961F4F" w:rsidRDefault="000E3B92" w:rsidP="0084594B">
            <w:pPr>
              <w:rPr>
                <w:rFonts w:asciiTheme="minorHAnsi" w:hAnsiTheme="minorHAnsi"/>
              </w:rPr>
            </w:pPr>
            <w:r>
              <w:rPr>
                <w:rFonts w:asciiTheme="minorHAnsi" w:hAnsiTheme="minorHAnsi"/>
              </w:rPr>
              <w:t>8</w:t>
            </w:r>
          </w:p>
        </w:tc>
        <w:tc>
          <w:tcPr>
            <w:tcW w:w="1118" w:type="dxa"/>
            <w:noWrap/>
            <w:hideMark/>
          </w:tcPr>
          <w:p w:rsidR="000E3B92" w:rsidRPr="00961F4F" w:rsidRDefault="000E3B92" w:rsidP="0084594B">
            <w:pPr>
              <w:rPr>
                <w:rFonts w:asciiTheme="minorHAnsi" w:hAnsiTheme="minorHAnsi"/>
              </w:rPr>
            </w:pPr>
            <w:r>
              <w:rPr>
                <w:rFonts w:asciiTheme="minorHAnsi" w:hAnsiTheme="minorHAnsi"/>
              </w:rPr>
              <w:t>23,1</w:t>
            </w:r>
            <w:r w:rsidRPr="00961F4F">
              <w:rPr>
                <w:rFonts w:asciiTheme="minorHAnsi" w:hAnsiTheme="minorHAnsi"/>
              </w:rPr>
              <w:t>%</w:t>
            </w:r>
          </w:p>
        </w:tc>
        <w:tc>
          <w:tcPr>
            <w:tcW w:w="1118" w:type="dxa"/>
            <w:noWrap/>
            <w:hideMark/>
          </w:tcPr>
          <w:p w:rsidR="000E3B92" w:rsidRPr="00961F4F" w:rsidRDefault="000E3B92" w:rsidP="0084594B">
            <w:pPr>
              <w:rPr>
                <w:rFonts w:asciiTheme="minorHAnsi" w:hAnsiTheme="minorHAnsi"/>
              </w:rPr>
            </w:pPr>
            <w:r>
              <w:rPr>
                <w:rFonts w:asciiTheme="minorHAnsi" w:hAnsiTheme="minorHAnsi"/>
              </w:rPr>
              <w:t>33,3</w:t>
            </w:r>
            <w:r w:rsidRPr="00961F4F">
              <w:rPr>
                <w:rFonts w:asciiTheme="minorHAnsi" w:hAnsiTheme="minorHAnsi"/>
              </w:rPr>
              <w:t>%</w:t>
            </w:r>
          </w:p>
        </w:tc>
        <w:tc>
          <w:tcPr>
            <w:tcW w:w="1029" w:type="dxa"/>
            <w:gridSpan w:val="2"/>
            <w:noWrap/>
            <w:hideMark/>
          </w:tcPr>
          <w:p w:rsidR="000E3B92" w:rsidRPr="00961F4F" w:rsidRDefault="000E3B92" w:rsidP="0084594B">
            <w:pPr>
              <w:rPr>
                <w:rFonts w:asciiTheme="minorHAnsi" w:hAnsiTheme="minorHAnsi"/>
              </w:rPr>
            </w:pPr>
            <w:r>
              <w:rPr>
                <w:rFonts w:asciiTheme="minorHAnsi" w:hAnsiTheme="minorHAnsi"/>
              </w:rPr>
              <w:t>28,6</w:t>
            </w:r>
            <w:r w:rsidRPr="00961F4F">
              <w:rPr>
                <w:rFonts w:asciiTheme="minorHAnsi" w:hAnsiTheme="minorHAnsi"/>
              </w:rPr>
              <w:t>%</w:t>
            </w:r>
          </w:p>
        </w:tc>
      </w:tr>
      <w:tr w:rsidR="000E3B92" w:rsidRPr="00961F4F" w:rsidTr="0084594B">
        <w:trPr>
          <w:trHeight w:val="300"/>
        </w:trPr>
        <w:tc>
          <w:tcPr>
            <w:tcW w:w="1139"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670" w:type="dxa"/>
            <w:noWrap/>
            <w:hideMark/>
          </w:tcPr>
          <w:p w:rsidR="000E3B92" w:rsidRPr="00961F4F" w:rsidRDefault="000E3B92" w:rsidP="0084594B">
            <w:pPr>
              <w:rPr>
                <w:rFonts w:asciiTheme="minorHAnsi" w:hAnsiTheme="minorHAnsi"/>
              </w:rPr>
            </w:pPr>
            <w:r>
              <w:rPr>
                <w:rFonts w:asciiTheme="minorHAnsi" w:hAnsiTheme="minorHAnsi"/>
              </w:rPr>
              <w:t>17</w:t>
            </w:r>
          </w:p>
        </w:tc>
        <w:tc>
          <w:tcPr>
            <w:tcW w:w="731" w:type="dxa"/>
            <w:noWrap/>
            <w:hideMark/>
          </w:tcPr>
          <w:p w:rsidR="000E3B92" w:rsidRPr="00961F4F" w:rsidRDefault="000E3B92" w:rsidP="0084594B">
            <w:pPr>
              <w:rPr>
                <w:rFonts w:asciiTheme="minorHAnsi" w:hAnsiTheme="minorHAnsi"/>
              </w:rPr>
            </w:pPr>
            <w:r>
              <w:rPr>
                <w:rFonts w:asciiTheme="minorHAnsi" w:hAnsiTheme="minorHAnsi"/>
              </w:rPr>
              <w:t>15</w:t>
            </w:r>
          </w:p>
        </w:tc>
        <w:tc>
          <w:tcPr>
            <w:tcW w:w="1018" w:type="dxa"/>
            <w:gridSpan w:val="2"/>
            <w:noWrap/>
            <w:hideMark/>
          </w:tcPr>
          <w:p w:rsidR="000E3B92" w:rsidRPr="00961F4F" w:rsidRDefault="000E3B92" w:rsidP="0084594B">
            <w:pPr>
              <w:rPr>
                <w:rFonts w:asciiTheme="minorHAnsi" w:hAnsiTheme="minorHAnsi"/>
              </w:rPr>
            </w:pPr>
            <w:r>
              <w:rPr>
                <w:rFonts w:asciiTheme="minorHAnsi" w:hAnsiTheme="minorHAnsi"/>
              </w:rPr>
              <w:t>32</w:t>
            </w:r>
          </w:p>
        </w:tc>
        <w:tc>
          <w:tcPr>
            <w:tcW w:w="623" w:type="dxa"/>
            <w:noWrap/>
            <w:hideMark/>
          </w:tcPr>
          <w:p w:rsidR="000E3B92" w:rsidRPr="00961F4F" w:rsidRDefault="000E3B92" w:rsidP="0084594B">
            <w:pPr>
              <w:rPr>
                <w:rFonts w:asciiTheme="minorHAnsi" w:hAnsiTheme="minorHAnsi"/>
              </w:rPr>
            </w:pPr>
            <w:r>
              <w:rPr>
                <w:rFonts w:asciiTheme="minorHAnsi" w:hAnsiTheme="minorHAnsi"/>
              </w:rPr>
              <w:t>4</w:t>
            </w:r>
          </w:p>
        </w:tc>
        <w:tc>
          <w:tcPr>
            <w:tcW w:w="783" w:type="dxa"/>
            <w:noWrap/>
            <w:hideMark/>
          </w:tcPr>
          <w:p w:rsidR="000E3B92" w:rsidRPr="00961F4F" w:rsidRDefault="000E3B92" w:rsidP="0084594B">
            <w:pPr>
              <w:rPr>
                <w:rFonts w:asciiTheme="minorHAnsi" w:hAnsiTheme="minorHAnsi"/>
              </w:rPr>
            </w:pPr>
            <w:r>
              <w:rPr>
                <w:rFonts w:asciiTheme="minorHAnsi" w:hAnsiTheme="minorHAnsi"/>
              </w:rPr>
              <w:t>4</w:t>
            </w:r>
          </w:p>
        </w:tc>
        <w:tc>
          <w:tcPr>
            <w:tcW w:w="1093" w:type="dxa"/>
            <w:gridSpan w:val="2"/>
            <w:noWrap/>
            <w:hideMark/>
          </w:tcPr>
          <w:p w:rsidR="000E3B92" w:rsidRPr="00961F4F" w:rsidRDefault="000E3B92" w:rsidP="0084594B">
            <w:pPr>
              <w:rPr>
                <w:rFonts w:asciiTheme="minorHAnsi" w:hAnsiTheme="minorHAnsi"/>
              </w:rPr>
            </w:pPr>
            <w:r>
              <w:rPr>
                <w:rFonts w:asciiTheme="minorHAnsi" w:hAnsiTheme="minorHAnsi"/>
              </w:rPr>
              <w:t>8</w:t>
            </w:r>
          </w:p>
        </w:tc>
        <w:tc>
          <w:tcPr>
            <w:tcW w:w="1118" w:type="dxa"/>
            <w:noWrap/>
            <w:hideMark/>
          </w:tcPr>
          <w:p w:rsidR="000E3B92" w:rsidRPr="00961F4F" w:rsidRDefault="000E3B92" w:rsidP="0084594B">
            <w:pPr>
              <w:rPr>
                <w:rFonts w:asciiTheme="minorHAnsi" w:hAnsiTheme="minorHAnsi"/>
              </w:rPr>
            </w:pPr>
            <w:r>
              <w:rPr>
                <w:rFonts w:asciiTheme="minorHAnsi" w:hAnsiTheme="minorHAnsi"/>
              </w:rPr>
              <w:t>23,5</w:t>
            </w:r>
            <w:r w:rsidRPr="00961F4F">
              <w:rPr>
                <w:rFonts w:asciiTheme="minorHAnsi" w:hAnsiTheme="minorHAnsi"/>
              </w:rPr>
              <w:t>%</w:t>
            </w:r>
          </w:p>
        </w:tc>
        <w:tc>
          <w:tcPr>
            <w:tcW w:w="1118" w:type="dxa"/>
            <w:noWrap/>
            <w:hideMark/>
          </w:tcPr>
          <w:p w:rsidR="000E3B92" w:rsidRPr="00961F4F" w:rsidRDefault="000E3B92" w:rsidP="0084594B">
            <w:pPr>
              <w:rPr>
                <w:rFonts w:asciiTheme="minorHAnsi" w:hAnsiTheme="minorHAnsi"/>
              </w:rPr>
            </w:pPr>
            <w:r>
              <w:rPr>
                <w:rFonts w:asciiTheme="minorHAnsi" w:hAnsiTheme="minorHAnsi"/>
              </w:rPr>
              <w:t>26,7</w:t>
            </w:r>
            <w:r w:rsidRPr="00961F4F">
              <w:rPr>
                <w:rFonts w:asciiTheme="minorHAnsi" w:hAnsiTheme="minorHAnsi"/>
              </w:rPr>
              <w:t>%</w:t>
            </w:r>
          </w:p>
        </w:tc>
        <w:tc>
          <w:tcPr>
            <w:tcW w:w="1029" w:type="dxa"/>
            <w:gridSpan w:val="2"/>
            <w:noWrap/>
            <w:hideMark/>
          </w:tcPr>
          <w:p w:rsidR="000E3B92" w:rsidRPr="00961F4F" w:rsidRDefault="000E3B92" w:rsidP="0084594B">
            <w:pPr>
              <w:rPr>
                <w:rFonts w:asciiTheme="minorHAnsi" w:hAnsiTheme="minorHAnsi"/>
              </w:rPr>
            </w:pPr>
            <w:r>
              <w:rPr>
                <w:rFonts w:asciiTheme="minorHAnsi" w:hAnsiTheme="minorHAnsi"/>
              </w:rPr>
              <w:t>25</w:t>
            </w:r>
            <w:r w:rsidRPr="00961F4F">
              <w:rPr>
                <w:rFonts w:asciiTheme="minorHAnsi" w:hAnsiTheme="minorHAnsi"/>
              </w:rPr>
              <w:t>%</w:t>
            </w:r>
          </w:p>
        </w:tc>
      </w:tr>
      <w:tr w:rsidR="000E3B92" w:rsidRPr="00961F4F" w:rsidTr="0084594B">
        <w:trPr>
          <w:trHeight w:val="300"/>
        </w:trPr>
        <w:tc>
          <w:tcPr>
            <w:tcW w:w="1139" w:type="dxa"/>
            <w:noWrap/>
            <w:hideMark/>
          </w:tcPr>
          <w:p w:rsidR="000E3B92" w:rsidRPr="00961F4F" w:rsidRDefault="000E3B92" w:rsidP="0084594B">
            <w:pPr>
              <w:rPr>
                <w:rFonts w:asciiTheme="minorHAnsi" w:hAnsiTheme="minorHAnsi"/>
              </w:rPr>
            </w:pPr>
            <w:r w:rsidRPr="00961F4F">
              <w:rPr>
                <w:rFonts w:asciiTheme="minorHAnsi" w:hAnsiTheme="minorHAnsi"/>
              </w:rPr>
              <w:lastRenderedPageBreak/>
              <w:t>2012</w:t>
            </w:r>
          </w:p>
        </w:tc>
        <w:tc>
          <w:tcPr>
            <w:tcW w:w="670" w:type="dxa"/>
            <w:noWrap/>
            <w:hideMark/>
          </w:tcPr>
          <w:p w:rsidR="000E3B92" w:rsidRPr="00961F4F" w:rsidRDefault="000E3B92" w:rsidP="0084594B">
            <w:pPr>
              <w:rPr>
                <w:rFonts w:asciiTheme="minorHAnsi" w:hAnsiTheme="minorHAnsi"/>
              </w:rPr>
            </w:pPr>
            <w:r>
              <w:rPr>
                <w:rFonts w:asciiTheme="minorHAnsi" w:hAnsiTheme="minorHAnsi"/>
              </w:rPr>
              <w:t>14</w:t>
            </w:r>
          </w:p>
        </w:tc>
        <w:tc>
          <w:tcPr>
            <w:tcW w:w="731" w:type="dxa"/>
            <w:noWrap/>
            <w:hideMark/>
          </w:tcPr>
          <w:p w:rsidR="000E3B92" w:rsidRPr="00961F4F" w:rsidRDefault="000E3B92" w:rsidP="0084594B">
            <w:pPr>
              <w:rPr>
                <w:rFonts w:asciiTheme="minorHAnsi" w:hAnsiTheme="minorHAnsi"/>
              </w:rPr>
            </w:pPr>
            <w:r>
              <w:rPr>
                <w:rFonts w:asciiTheme="minorHAnsi" w:hAnsiTheme="minorHAnsi"/>
              </w:rPr>
              <w:t>13</w:t>
            </w:r>
          </w:p>
        </w:tc>
        <w:tc>
          <w:tcPr>
            <w:tcW w:w="1018" w:type="dxa"/>
            <w:gridSpan w:val="2"/>
            <w:noWrap/>
            <w:hideMark/>
          </w:tcPr>
          <w:p w:rsidR="000E3B92" w:rsidRPr="00961F4F" w:rsidRDefault="000E3B92" w:rsidP="0084594B">
            <w:pPr>
              <w:rPr>
                <w:rFonts w:asciiTheme="minorHAnsi" w:hAnsiTheme="minorHAnsi"/>
              </w:rPr>
            </w:pPr>
            <w:r>
              <w:rPr>
                <w:rFonts w:asciiTheme="minorHAnsi" w:hAnsiTheme="minorHAnsi"/>
              </w:rPr>
              <w:t>27</w:t>
            </w:r>
          </w:p>
        </w:tc>
        <w:tc>
          <w:tcPr>
            <w:tcW w:w="623" w:type="dxa"/>
            <w:noWrap/>
            <w:hideMark/>
          </w:tcPr>
          <w:p w:rsidR="000E3B92" w:rsidRPr="00961F4F" w:rsidRDefault="000E3B92" w:rsidP="0084594B">
            <w:pPr>
              <w:rPr>
                <w:rFonts w:asciiTheme="minorHAnsi" w:hAnsiTheme="minorHAnsi"/>
              </w:rPr>
            </w:pPr>
            <w:r>
              <w:rPr>
                <w:rFonts w:asciiTheme="minorHAnsi" w:hAnsiTheme="minorHAnsi"/>
              </w:rPr>
              <w:t>3</w:t>
            </w:r>
          </w:p>
        </w:tc>
        <w:tc>
          <w:tcPr>
            <w:tcW w:w="783" w:type="dxa"/>
            <w:noWrap/>
            <w:hideMark/>
          </w:tcPr>
          <w:p w:rsidR="000E3B92" w:rsidRPr="00961F4F" w:rsidRDefault="000E3B92" w:rsidP="0084594B">
            <w:pPr>
              <w:rPr>
                <w:rFonts w:asciiTheme="minorHAnsi" w:hAnsiTheme="minorHAnsi"/>
              </w:rPr>
            </w:pPr>
            <w:r>
              <w:rPr>
                <w:rFonts w:asciiTheme="minorHAnsi" w:hAnsiTheme="minorHAnsi"/>
              </w:rPr>
              <w:t>1</w:t>
            </w:r>
          </w:p>
        </w:tc>
        <w:tc>
          <w:tcPr>
            <w:tcW w:w="1093" w:type="dxa"/>
            <w:gridSpan w:val="2"/>
            <w:noWrap/>
            <w:hideMark/>
          </w:tcPr>
          <w:p w:rsidR="000E3B92" w:rsidRPr="00961F4F" w:rsidRDefault="000E3B92" w:rsidP="0084594B">
            <w:pPr>
              <w:rPr>
                <w:rFonts w:asciiTheme="minorHAnsi" w:hAnsiTheme="minorHAnsi"/>
              </w:rPr>
            </w:pPr>
            <w:r>
              <w:rPr>
                <w:rFonts w:asciiTheme="minorHAnsi" w:hAnsiTheme="minorHAnsi"/>
              </w:rPr>
              <w:t>4</w:t>
            </w:r>
          </w:p>
        </w:tc>
        <w:tc>
          <w:tcPr>
            <w:tcW w:w="1118" w:type="dxa"/>
            <w:noWrap/>
            <w:hideMark/>
          </w:tcPr>
          <w:p w:rsidR="000E3B92" w:rsidRPr="00961F4F" w:rsidRDefault="000E3B92" w:rsidP="0084594B">
            <w:pPr>
              <w:rPr>
                <w:rFonts w:asciiTheme="minorHAnsi" w:hAnsiTheme="minorHAnsi"/>
              </w:rPr>
            </w:pPr>
            <w:r>
              <w:rPr>
                <w:rFonts w:asciiTheme="minorHAnsi" w:hAnsiTheme="minorHAnsi"/>
              </w:rPr>
              <w:t>21,4%</w:t>
            </w:r>
          </w:p>
        </w:tc>
        <w:tc>
          <w:tcPr>
            <w:tcW w:w="1118" w:type="dxa"/>
            <w:noWrap/>
            <w:hideMark/>
          </w:tcPr>
          <w:p w:rsidR="000E3B92" w:rsidRPr="00961F4F" w:rsidRDefault="000E3B92" w:rsidP="0084594B">
            <w:pPr>
              <w:rPr>
                <w:rFonts w:asciiTheme="minorHAnsi" w:hAnsiTheme="minorHAnsi"/>
              </w:rPr>
            </w:pPr>
            <w:r>
              <w:rPr>
                <w:rFonts w:asciiTheme="minorHAnsi" w:hAnsiTheme="minorHAnsi"/>
              </w:rPr>
              <w:t>7,7%</w:t>
            </w:r>
          </w:p>
        </w:tc>
        <w:tc>
          <w:tcPr>
            <w:tcW w:w="1029" w:type="dxa"/>
            <w:gridSpan w:val="2"/>
            <w:noWrap/>
            <w:hideMark/>
          </w:tcPr>
          <w:p w:rsidR="000E3B92" w:rsidRPr="00961F4F" w:rsidRDefault="000E3B92" w:rsidP="0084594B">
            <w:pPr>
              <w:rPr>
                <w:rFonts w:asciiTheme="minorHAnsi" w:hAnsiTheme="minorHAnsi"/>
              </w:rPr>
            </w:pPr>
            <w:r>
              <w:rPr>
                <w:rFonts w:asciiTheme="minorHAnsi" w:hAnsiTheme="minorHAnsi"/>
              </w:rPr>
              <w:t xml:space="preserve">14,8% </w:t>
            </w:r>
          </w:p>
        </w:tc>
      </w:tr>
    </w:tbl>
    <w:p w:rsidR="000E3B92" w:rsidRPr="00FD37E5" w:rsidRDefault="000E3B92" w:rsidP="000E3B92">
      <w:pPr>
        <w:jc w:val="both"/>
        <w:rPr>
          <w:rFonts w:asciiTheme="minorHAnsi" w:hAnsiTheme="minorHAnsi" w:cs="Courier New"/>
          <w:b/>
          <w:i/>
        </w:rPr>
      </w:pPr>
    </w:p>
    <w:p w:rsidR="000E3B92" w:rsidRPr="006B0844" w:rsidRDefault="000E3B92" w:rsidP="000E3B92">
      <w:pPr>
        <w:jc w:val="both"/>
        <w:rPr>
          <w:rFonts w:asciiTheme="minorHAnsi" w:hAnsiTheme="minorHAnsi" w:cs="Courier New"/>
          <w:b/>
        </w:rPr>
      </w:pPr>
      <w:r w:rsidRPr="006B0844">
        <w:rPr>
          <w:rFonts w:asciiTheme="minorHAnsi" w:hAnsiTheme="minorHAnsi" w:cs="Courier New"/>
          <w:b/>
        </w:rPr>
        <w:t>Táblázatunkban az általános iskolai végzettséggel nem rendelkezők számát az elemi népi</w:t>
      </w:r>
      <w:r w:rsidRPr="006B0844">
        <w:rPr>
          <w:rFonts w:asciiTheme="minorHAnsi" w:hAnsiTheme="minorHAnsi" w:cs="Courier New"/>
          <w:b/>
        </w:rPr>
        <w:t>s</w:t>
      </w:r>
      <w:r w:rsidRPr="006B0844">
        <w:rPr>
          <w:rFonts w:asciiTheme="minorHAnsi" w:hAnsiTheme="minorHAnsi" w:cs="Courier New"/>
          <w:b/>
        </w:rPr>
        <w:t>kolát végzők száma csökkenti.</w:t>
      </w:r>
    </w:p>
    <w:p w:rsidR="000E3B92" w:rsidRPr="00FD37E5" w:rsidRDefault="000E3B92" w:rsidP="000E3B92">
      <w:pPr>
        <w:jc w:val="both"/>
        <w:rPr>
          <w:rFonts w:asciiTheme="minorHAnsi" w:hAnsiTheme="minorHAnsi" w:cs="Courier New"/>
        </w:rPr>
      </w:pPr>
    </w:p>
    <w:p w:rsidR="000E3B92" w:rsidRPr="00961F4F" w:rsidRDefault="000E3B92" w:rsidP="000E3B92">
      <w:pPr>
        <w:rPr>
          <w:rFonts w:asciiTheme="minorHAnsi" w:hAnsiTheme="minorHAnsi"/>
        </w:rPr>
      </w:pPr>
    </w:p>
    <w:tbl>
      <w:tblPr>
        <w:tblStyle w:val="Rcsostblzat"/>
        <w:tblW w:w="0" w:type="auto"/>
        <w:tblLayout w:type="fixed"/>
        <w:tblLook w:val="04A0"/>
      </w:tblPr>
      <w:tblGrid>
        <w:gridCol w:w="817"/>
        <w:gridCol w:w="890"/>
        <w:gridCol w:w="754"/>
        <w:gridCol w:w="597"/>
        <w:gridCol w:w="1033"/>
        <w:gridCol w:w="627"/>
        <w:gridCol w:w="627"/>
        <w:gridCol w:w="717"/>
        <w:gridCol w:w="620"/>
        <w:gridCol w:w="525"/>
        <w:gridCol w:w="778"/>
        <w:gridCol w:w="525"/>
        <w:gridCol w:w="778"/>
      </w:tblGrid>
      <w:tr w:rsidR="000E3B92" w:rsidRPr="00961F4F" w:rsidTr="0084594B">
        <w:trPr>
          <w:trHeight w:val="300"/>
        </w:trPr>
        <w:tc>
          <w:tcPr>
            <w:tcW w:w="9288" w:type="dxa"/>
            <w:gridSpan w:val="13"/>
            <w:noWrap/>
            <w:hideMark/>
          </w:tcPr>
          <w:p w:rsidR="000E3B92" w:rsidRPr="00961F4F" w:rsidRDefault="000E3B92" w:rsidP="0084594B">
            <w:pPr>
              <w:rPr>
                <w:rFonts w:asciiTheme="minorHAnsi" w:hAnsiTheme="minorHAnsi"/>
                <w:bCs/>
              </w:rPr>
            </w:pPr>
            <w:r w:rsidRPr="00961F4F">
              <w:rPr>
                <w:rFonts w:asciiTheme="minorHAnsi" w:hAnsiTheme="minorHAnsi"/>
                <w:bCs/>
              </w:rPr>
              <w:t>3.2.5. számú táblázat - Alacsonyan iskolázott népesség</w:t>
            </w:r>
          </w:p>
        </w:tc>
      </w:tr>
      <w:tr w:rsidR="000E3B92" w:rsidRPr="00961F4F" w:rsidTr="0084594B">
        <w:trPr>
          <w:trHeight w:val="705"/>
        </w:trPr>
        <w:tc>
          <w:tcPr>
            <w:tcW w:w="817"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 </w:t>
            </w:r>
          </w:p>
        </w:tc>
        <w:tc>
          <w:tcPr>
            <w:tcW w:w="2241" w:type="dxa"/>
            <w:gridSpan w:val="3"/>
            <w:hideMark/>
          </w:tcPr>
          <w:p w:rsidR="000E3B92" w:rsidRPr="00961F4F" w:rsidRDefault="000E3B92" w:rsidP="0084594B">
            <w:pPr>
              <w:rPr>
                <w:rFonts w:asciiTheme="minorHAnsi" w:hAnsiTheme="minorHAnsi"/>
                <w:bCs/>
              </w:rPr>
            </w:pPr>
            <w:r w:rsidRPr="00961F4F">
              <w:rPr>
                <w:rFonts w:asciiTheme="minorHAnsi" w:hAnsiTheme="minorHAnsi"/>
                <w:bCs/>
              </w:rPr>
              <w:t>15 éves és idősebb lakosság száma ö</w:t>
            </w:r>
            <w:r w:rsidRPr="00961F4F">
              <w:rPr>
                <w:rFonts w:asciiTheme="minorHAnsi" w:hAnsiTheme="minorHAnsi"/>
                <w:bCs/>
              </w:rPr>
              <w:t>s</w:t>
            </w:r>
            <w:r w:rsidRPr="00961F4F">
              <w:rPr>
                <w:rFonts w:asciiTheme="minorHAnsi" w:hAnsiTheme="minorHAnsi"/>
                <w:bCs/>
              </w:rPr>
              <w:t>szesen</w:t>
            </w:r>
          </w:p>
        </w:tc>
        <w:tc>
          <w:tcPr>
            <w:tcW w:w="2287" w:type="dxa"/>
            <w:gridSpan w:val="3"/>
            <w:hideMark/>
          </w:tcPr>
          <w:p w:rsidR="000E3B92" w:rsidRPr="00961F4F" w:rsidRDefault="000E3B92" w:rsidP="0084594B">
            <w:pPr>
              <w:rPr>
                <w:rFonts w:asciiTheme="minorHAnsi" w:hAnsiTheme="minorHAnsi"/>
                <w:bCs/>
              </w:rPr>
            </w:pPr>
            <w:r w:rsidRPr="00961F4F">
              <w:rPr>
                <w:rFonts w:asciiTheme="minorHAnsi" w:hAnsiTheme="minorHAnsi"/>
                <w:bCs/>
              </w:rPr>
              <w:t>15-X éves legalább általános iskolát vé</w:t>
            </w:r>
            <w:r w:rsidRPr="00961F4F">
              <w:rPr>
                <w:rFonts w:asciiTheme="minorHAnsi" w:hAnsiTheme="minorHAnsi"/>
                <w:bCs/>
              </w:rPr>
              <w:t>g</w:t>
            </w:r>
            <w:r w:rsidRPr="00961F4F">
              <w:rPr>
                <w:rFonts w:asciiTheme="minorHAnsi" w:hAnsiTheme="minorHAnsi"/>
                <w:bCs/>
              </w:rPr>
              <w:t>zettek száma</w:t>
            </w:r>
          </w:p>
        </w:tc>
        <w:tc>
          <w:tcPr>
            <w:tcW w:w="3943" w:type="dxa"/>
            <w:gridSpan w:val="6"/>
            <w:hideMark/>
          </w:tcPr>
          <w:p w:rsidR="000E3B92" w:rsidRPr="00961F4F" w:rsidRDefault="000E3B92" w:rsidP="0084594B">
            <w:pPr>
              <w:rPr>
                <w:rFonts w:asciiTheme="minorHAnsi" w:hAnsiTheme="minorHAnsi"/>
                <w:bCs/>
              </w:rPr>
            </w:pPr>
            <w:r w:rsidRPr="00961F4F">
              <w:rPr>
                <w:rFonts w:asciiTheme="minorHAnsi" w:hAnsiTheme="minorHAnsi"/>
                <w:bCs/>
              </w:rPr>
              <w:t xml:space="preserve">általános iskolai végzettséggel nem rendelkezők 15-x évesek száma </w:t>
            </w:r>
          </w:p>
        </w:tc>
      </w:tr>
      <w:tr w:rsidR="000E3B92" w:rsidRPr="00961F4F" w:rsidTr="0084594B">
        <w:trPr>
          <w:trHeight w:val="705"/>
        </w:trPr>
        <w:tc>
          <w:tcPr>
            <w:tcW w:w="817" w:type="dxa"/>
            <w:vMerge/>
            <w:hideMark/>
          </w:tcPr>
          <w:p w:rsidR="000E3B92" w:rsidRPr="00961F4F" w:rsidRDefault="000E3B92" w:rsidP="0084594B">
            <w:pPr>
              <w:rPr>
                <w:rFonts w:asciiTheme="minorHAnsi" w:hAnsiTheme="minorHAnsi"/>
                <w:bCs/>
              </w:rPr>
            </w:pPr>
          </w:p>
        </w:tc>
        <w:tc>
          <w:tcPr>
            <w:tcW w:w="890" w:type="dxa"/>
            <w:noWrap/>
            <w:hideMark/>
          </w:tcPr>
          <w:p w:rsidR="000E3B92" w:rsidRPr="00961F4F" w:rsidRDefault="000E3B92" w:rsidP="0084594B">
            <w:pPr>
              <w:rPr>
                <w:rFonts w:asciiTheme="minorHAnsi" w:hAnsiTheme="minorHAnsi"/>
                <w:bCs/>
              </w:rPr>
            </w:pPr>
            <w:r w:rsidRPr="00961F4F">
              <w:rPr>
                <w:rFonts w:asciiTheme="minorHAnsi" w:hAnsiTheme="minorHAnsi"/>
                <w:bCs/>
              </w:rPr>
              <w:t>össz</w:t>
            </w:r>
            <w:r w:rsidRPr="00961F4F">
              <w:rPr>
                <w:rFonts w:asciiTheme="minorHAnsi" w:hAnsiTheme="minorHAnsi"/>
                <w:bCs/>
              </w:rPr>
              <w:t>e</w:t>
            </w:r>
            <w:r w:rsidRPr="00961F4F">
              <w:rPr>
                <w:rFonts w:asciiTheme="minorHAnsi" w:hAnsiTheme="minorHAnsi"/>
                <w:bCs/>
              </w:rPr>
              <w:t>sen</w:t>
            </w:r>
          </w:p>
        </w:tc>
        <w:tc>
          <w:tcPr>
            <w:tcW w:w="754"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597" w:type="dxa"/>
            <w:noWrap/>
            <w:hideMark/>
          </w:tcPr>
          <w:p w:rsidR="000E3B92" w:rsidRPr="00961F4F" w:rsidRDefault="000E3B92" w:rsidP="0084594B">
            <w:pPr>
              <w:rPr>
                <w:rFonts w:asciiTheme="minorHAnsi" w:hAnsiTheme="minorHAnsi"/>
                <w:bCs/>
              </w:rPr>
            </w:pPr>
            <w:r w:rsidRPr="00961F4F">
              <w:rPr>
                <w:rFonts w:asciiTheme="minorHAnsi" w:hAnsiTheme="minorHAnsi"/>
                <w:bCs/>
              </w:rPr>
              <w:t>fé</w:t>
            </w:r>
            <w:r w:rsidRPr="00961F4F">
              <w:rPr>
                <w:rFonts w:asciiTheme="minorHAnsi" w:hAnsiTheme="minorHAnsi"/>
                <w:bCs/>
              </w:rPr>
              <w:t>r</w:t>
            </w:r>
            <w:r w:rsidRPr="00961F4F">
              <w:rPr>
                <w:rFonts w:asciiTheme="minorHAnsi" w:hAnsiTheme="minorHAnsi"/>
                <w:bCs/>
              </w:rPr>
              <w:t>fi</w:t>
            </w:r>
          </w:p>
        </w:tc>
        <w:tc>
          <w:tcPr>
            <w:tcW w:w="1033" w:type="dxa"/>
            <w:noWrap/>
            <w:hideMark/>
          </w:tcPr>
          <w:p w:rsidR="000E3B92" w:rsidRPr="00961F4F" w:rsidRDefault="000E3B92" w:rsidP="0084594B">
            <w:pPr>
              <w:rPr>
                <w:rFonts w:asciiTheme="minorHAnsi" w:hAnsiTheme="minorHAnsi"/>
                <w:bCs/>
              </w:rPr>
            </w:pPr>
            <w:r w:rsidRPr="00961F4F">
              <w:rPr>
                <w:rFonts w:asciiTheme="minorHAnsi" w:hAnsiTheme="minorHAnsi"/>
                <w:bCs/>
              </w:rPr>
              <w:t>össz</w:t>
            </w:r>
            <w:r w:rsidRPr="00961F4F">
              <w:rPr>
                <w:rFonts w:asciiTheme="minorHAnsi" w:hAnsiTheme="minorHAnsi"/>
                <w:bCs/>
              </w:rPr>
              <w:t>e</w:t>
            </w:r>
            <w:r w:rsidRPr="00961F4F">
              <w:rPr>
                <w:rFonts w:asciiTheme="minorHAnsi" w:hAnsiTheme="minorHAnsi"/>
                <w:bCs/>
              </w:rPr>
              <w:t>sen</w:t>
            </w:r>
          </w:p>
        </w:tc>
        <w:tc>
          <w:tcPr>
            <w:tcW w:w="627"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627" w:type="dxa"/>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337"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Összesen</w:t>
            </w:r>
          </w:p>
        </w:tc>
        <w:tc>
          <w:tcPr>
            <w:tcW w:w="1303"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1303"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r>
      <w:tr w:rsidR="000E3B92" w:rsidRPr="00961F4F" w:rsidTr="0084594B">
        <w:trPr>
          <w:trHeight w:val="300"/>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 </w:t>
            </w:r>
          </w:p>
        </w:tc>
        <w:tc>
          <w:tcPr>
            <w:tcW w:w="890"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754"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597"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1033"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627"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627"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717"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620"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525"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778" w:type="dxa"/>
            <w:noWrap/>
            <w:hideMark/>
          </w:tcPr>
          <w:p w:rsidR="000E3B92" w:rsidRPr="00961F4F" w:rsidRDefault="000E3B92" w:rsidP="0084594B">
            <w:pPr>
              <w:rPr>
                <w:rFonts w:asciiTheme="minorHAnsi" w:hAnsiTheme="minorHAnsi"/>
              </w:rPr>
            </w:pPr>
            <w:r w:rsidRPr="00961F4F">
              <w:rPr>
                <w:rFonts w:asciiTheme="minorHAnsi" w:hAnsiTheme="minorHAnsi"/>
              </w:rPr>
              <w:t>%</w:t>
            </w:r>
          </w:p>
        </w:tc>
        <w:tc>
          <w:tcPr>
            <w:tcW w:w="525" w:type="dxa"/>
            <w:noWrap/>
            <w:hideMark/>
          </w:tcPr>
          <w:p w:rsidR="000E3B92" w:rsidRPr="00961F4F" w:rsidRDefault="000E3B92" w:rsidP="0084594B">
            <w:pPr>
              <w:rPr>
                <w:rFonts w:asciiTheme="minorHAnsi" w:hAnsiTheme="minorHAnsi"/>
              </w:rPr>
            </w:pPr>
            <w:r w:rsidRPr="00961F4F">
              <w:rPr>
                <w:rFonts w:asciiTheme="minorHAnsi" w:hAnsiTheme="minorHAnsi"/>
              </w:rPr>
              <w:t>fő</w:t>
            </w:r>
          </w:p>
        </w:tc>
        <w:tc>
          <w:tcPr>
            <w:tcW w:w="778" w:type="dxa"/>
            <w:noWrap/>
            <w:hideMark/>
          </w:tcPr>
          <w:p w:rsidR="000E3B92" w:rsidRPr="00961F4F" w:rsidRDefault="000E3B92" w:rsidP="0084594B">
            <w:pPr>
              <w:rPr>
                <w:rFonts w:asciiTheme="minorHAnsi" w:hAnsiTheme="minorHAnsi"/>
              </w:rPr>
            </w:pPr>
            <w:r w:rsidRPr="00961F4F">
              <w:rPr>
                <w:rFonts w:asciiTheme="minorHAnsi" w:hAnsiTheme="minorHAnsi"/>
              </w:rPr>
              <w:t>%</w:t>
            </w:r>
          </w:p>
        </w:tc>
      </w:tr>
      <w:tr w:rsidR="000E3B92" w:rsidRPr="00961F4F" w:rsidTr="0010627E">
        <w:trPr>
          <w:trHeight w:val="665"/>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2001</w:t>
            </w:r>
          </w:p>
        </w:tc>
        <w:tc>
          <w:tcPr>
            <w:tcW w:w="890" w:type="dxa"/>
            <w:noWrap/>
            <w:hideMark/>
          </w:tcPr>
          <w:p w:rsidR="000E3B92" w:rsidRPr="00961F4F" w:rsidRDefault="000E3B92" w:rsidP="0084594B">
            <w:pPr>
              <w:rPr>
                <w:rFonts w:asciiTheme="minorHAnsi" w:hAnsiTheme="minorHAnsi"/>
              </w:rPr>
            </w:pPr>
            <w:r>
              <w:rPr>
                <w:rFonts w:asciiTheme="minorHAnsi" w:hAnsiTheme="minorHAnsi"/>
              </w:rPr>
              <w:t>1445</w:t>
            </w:r>
          </w:p>
        </w:tc>
        <w:tc>
          <w:tcPr>
            <w:tcW w:w="754" w:type="dxa"/>
            <w:noWrap/>
            <w:hideMark/>
          </w:tcPr>
          <w:p w:rsidR="000E3B92" w:rsidRPr="00961F4F" w:rsidRDefault="000E3B92" w:rsidP="0084594B">
            <w:pPr>
              <w:rPr>
                <w:rFonts w:asciiTheme="minorHAnsi" w:hAnsiTheme="minorHAnsi"/>
              </w:rPr>
            </w:pPr>
            <w:r>
              <w:rPr>
                <w:rFonts w:asciiTheme="minorHAnsi" w:hAnsiTheme="minorHAnsi"/>
              </w:rPr>
              <w:t>718</w:t>
            </w:r>
          </w:p>
        </w:tc>
        <w:tc>
          <w:tcPr>
            <w:tcW w:w="597" w:type="dxa"/>
            <w:noWrap/>
            <w:hideMark/>
          </w:tcPr>
          <w:p w:rsidR="000E3B92" w:rsidRPr="00961F4F" w:rsidRDefault="000E3B92" w:rsidP="0084594B">
            <w:pPr>
              <w:rPr>
                <w:rFonts w:asciiTheme="minorHAnsi" w:hAnsiTheme="minorHAnsi"/>
              </w:rPr>
            </w:pPr>
            <w:r>
              <w:rPr>
                <w:rFonts w:asciiTheme="minorHAnsi" w:hAnsiTheme="minorHAnsi"/>
              </w:rPr>
              <w:t>727</w:t>
            </w:r>
          </w:p>
        </w:tc>
        <w:tc>
          <w:tcPr>
            <w:tcW w:w="1033" w:type="dxa"/>
            <w:noWrap/>
            <w:hideMark/>
          </w:tcPr>
          <w:p w:rsidR="000E3B92" w:rsidRPr="0010627E" w:rsidRDefault="0010627E" w:rsidP="0084594B">
            <w:pPr>
              <w:rPr>
                <w:rFonts w:asciiTheme="minorHAnsi" w:hAnsiTheme="minorHAnsi"/>
              </w:rPr>
            </w:pPr>
            <w:r w:rsidRPr="0010627E">
              <w:rPr>
                <w:rFonts w:asciiTheme="minorHAnsi" w:hAnsiTheme="minorHAnsi"/>
              </w:rPr>
              <w:t>1437</w:t>
            </w:r>
          </w:p>
        </w:tc>
        <w:tc>
          <w:tcPr>
            <w:tcW w:w="627" w:type="dxa"/>
            <w:noWrap/>
            <w:hideMark/>
          </w:tcPr>
          <w:p w:rsidR="000E3B92" w:rsidRPr="00961F4F" w:rsidRDefault="0010627E" w:rsidP="0084594B">
            <w:pPr>
              <w:rPr>
                <w:rFonts w:asciiTheme="minorHAnsi" w:hAnsiTheme="minorHAnsi"/>
              </w:rPr>
            </w:pPr>
            <w:r>
              <w:rPr>
                <w:rFonts w:asciiTheme="minorHAnsi" w:hAnsiTheme="minorHAnsi"/>
              </w:rPr>
              <w:t>715</w:t>
            </w:r>
          </w:p>
        </w:tc>
        <w:tc>
          <w:tcPr>
            <w:tcW w:w="627" w:type="dxa"/>
            <w:noWrap/>
            <w:hideMark/>
          </w:tcPr>
          <w:p w:rsidR="000E3B92" w:rsidRPr="00961F4F" w:rsidRDefault="0010627E" w:rsidP="0084594B">
            <w:pPr>
              <w:rPr>
                <w:rFonts w:asciiTheme="minorHAnsi" w:hAnsiTheme="minorHAnsi"/>
              </w:rPr>
            </w:pPr>
            <w:r>
              <w:rPr>
                <w:rFonts w:asciiTheme="minorHAnsi" w:hAnsiTheme="minorHAnsi"/>
              </w:rPr>
              <w:t>722</w:t>
            </w:r>
          </w:p>
        </w:tc>
        <w:tc>
          <w:tcPr>
            <w:tcW w:w="717" w:type="dxa"/>
            <w:noWrap/>
            <w:hideMark/>
          </w:tcPr>
          <w:p w:rsidR="000E3B92" w:rsidRPr="0010627E" w:rsidRDefault="000E3B92" w:rsidP="0084594B">
            <w:pPr>
              <w:rPr>
                <w:rFonts w:asciiTheme="minorHAnsi" w:hAnsiTheme="minorHAnsi"/>
              </w:rPr>
            </w:pPr>
            <w:r w:rsidRPr="0010627E">
              <w:rPr>
                <w:rFonts w:asciiTheme="minorHAnsi" w:hAnsiTheme="minorHAnsi"/>
              </w:rPr>
              <w:t>8</w:t>
            </w:r>
          </w:p>
        </w:tc>
        <w:tc>
          <w:tcPr>
            <w:tcW w:w="620" w:type="dxa"/>
            <w:noWrap/>
            <w:hideMark/>
          </w:tcPr>
          <w:p w:rsidR="000E3B92" w:rsidRPr="00961F4F" w:rsidRDefault="0010627E" w:rsidP="0084594B">
            <w:pPr>
              <w:rPr>
                <w:rFonts w:asciiTheme="minorHAnsi" w:hAnsiTheme="minorHAnsi"/>
              </w:rPr>
            </w:pPr>
            <w:r>
              <w:rPr>
                <w:rFonts w:asciiTheme="minorHAnsi" w:hAnsiTheme="minorHAnsi"/>
              </w:rPr>
              <w:t>0,6</w:t>
            </w:r>
            <w:r w:rsidR="000E3B92" w:rsidRPr="00961F4F">
              <w:rPr>
                <w:rFonts w:asciiTheme="minorHAnsi" w:hAnsiTheme="minorHAnsi"/>
              </w:rPr>
              <w:t>%</w:t>
            </w:r>
          </w:p>
        </w:tc>
        <w:tc>
          <w:tcPr>
            <w:tcW w:w="525" w:type="dxa"/>
            <w:noWrap/>
            <w:hideMark/>
          </w:tcPr>
          <w:p w:rsidR="000E3B92" w:rsidRPr="00961F4F" w:rsidRDefault="0010627E" w:rsidP="0084594B">
            <w:pPr>
              <w:rPr>
                <w:rFonts w:asciiTheme="minorHAnsi" w:hAnsiTheme="minorHAnsi"/>
              </w:rPr>
            </w:pPr>
            <w:r>
              <w:rPr>
                <w:rFonts w:asciiTheme="minorHAnsi" w:hAnsiTheme="minorHAnsi"/>
              </w:rPr>
              <w:t>3</w:t>
            </w:r>
          </w:p>
        </w:tc>
        <w:tc>
          <w:tcPr>
            <w:tcW w:w="778" w:type="dxa"/>
            <w:noWrap/>
            <w:hideMark/>
          </w:tcPr>
          <w:p w:rsidR="000E3B92" w:rsidRPr="00961F4F" w:rsidRDefault="0010627E" w:rsidP="0084594B">
            <w:pPr>
              <w:rPr>
                <w:rFonts w:asciiTheme="minorHAnsi" w:hAnsiTheme="minorHAnsi"/>
              </w:rPr>
            </w:pPr>
            <w:r>
              <w:rPr>
                <w:rFonts w:asciiTheme="minorHAnsi" w:hAnsiTheme="minorHAnsi"/>
              </w:rPr>
              <w:t>0,4</w:t>
            </w:r>
            <w:r w:rsidR="000E3B92" w:rsidRPr="00961F4F">
              <w:rPr>
                <w:rFonts w:asciiTheme="minorHAnsi" w:hAnsiTheme="minorHAnsi"/>
              </w:rPr>
              <w:t>%</w:t>
            </w:r>
          </w:p>
        </w:tc>
        <w:tc>
          <w:tcPr>
            <w:tcW w:w="525" w:type="dxa"/>
            <w:noWrap/>
            <w:hideMark/>
          </w:tcPr>
          <w:p w:rsidR="000E3B92" w:rsidRPr="00961F4F" w:rsidRDefault="0010627E" w:rsidP="0084594B">
            <w:pPr>
              <w:rPr>
                <w:rFonts w:asciiTheme="minorHAnsi" w:hAnsiTheme="minorHAnsi"/>
              </w:rPr>
            </w:pPr>
            <w:r>
              <w:rPr>
                <w:rFonts w:asciiTheme="minorHAnsi" w:hAnsiTheme="minorHAnsi"/>
              </w:rPr>
              <w:t>5</w:t>
            </w:r>
          </w:p>
        </w:tc>
        <w:tc>
          <w:tcPr>
            <w:tcW w:w="778" w:type="dxa"/>
            <w:noWrap/>
            <w:hideMark/>
          </w:tcPr>
          <w:p w:rsidR="000E3B92" w:rsidRPr="00961F4F" w:rsidRDefault="0010627E" w:rsidP="0084594B">
            <w:pPr>
              <w:rPr>
                <w:rFonts w:asciiTheme="minorHAnsi" w:hAnsiTheme="minorHAnsi"/>
              </w:rPr>
            </w:pPr>
            <w:r>
              <w:rPr>
                <w:rFonts w:asciiTheme="minorHAnsi" w:hAnsiTheme="minorHAnsi"/>
              </w:rPr>
              <w:t>0,</w:t>
            </w:r>
            <w:r w:rsidR="000E3B92">
              <w:rPr>
                <w:rFonts w:asciiTheme="minorHAnsi" w:hAnsiTheme="minorHAnsi"/>
              </w:rPr>
              <w:t>7</w:t>
            </w:r>
            <w:r w:rsidR="000E3B92" w:rsidRPr="00961F4F">
              <w:rPr>
                <w:rFonts w:asciiTheme="minorHAnsi" w:hAnsiTheme="minorHAnsi"/>
              </w:rPr>
              <w:t>%</w:t>
            </w:r>
          </w:p>
        </w:tc>
      </w:tr>
      <w:tr w:rsidR="000E3B92" w:rsidRPr="00961F4F" w:rsidTr="0084594B">
        <w:trPr>
          <w:trHeight w:val="300"/>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890" w:type="dxa"/>
            <w:noWrap/>
            <w:hideMark/>
          </w:tcPr>
          <w:p w:rsidR="000E3B92" w:rsidRPr="00961F4F" w:rsidRDefault="000E3B92" w:rsidP="0084594B">
            <w:pPr>
              <w:rPr>
                <w:rFonts w:asciiTheme="minorHAnsi" w:hAnsiTheme="minorHAnsi"/>
              </w:rPr>
            </w:pPr>
            <w:r>
              <w:rPr>
                <w:rFonts w:asciiTheme="minorHAnsi" w:hAnsiTheme="minorHAnsi"/>
              </w:rPr>
              <w:t>1478</w:t>
            </w:r>
          </w:p>
        </w:tc>
        <w:tc>
          <w:tcPr>
            <w:tcW w:w="754" w:type="dxa"/>
            <w:noWrap/>
            <w:hideMark/>
          </w:tcPr>
          <w:p w:rsidR="000E3B92" w:rsidRPr="00961F4F" w:rsidRDefault="000E3B92" w:rsidP="0084594B">
            <w:pPr>
              <w:rPr>
                <w:rFonts w:asciiTheme="minorHAnsi" w:hAnsiTheme="minorHAnsi"/>
              </w:rPr>
            </w:pPr>
            <w:r>
              <w:rPr>
                <w:rFonts w:asciiTheme="minorHAnsi" w:hAnsiTheme="minorHAnsi"/>
              </w:rPr>
              <w:t>751</w:t>
            </w:r>
          </w:p>
        </w:tc>
        <w:tc>
          <w:tcPr>
            <w:tcW w:w="597" w:type="dxa"/>
            <w:noWrap/>
            <w:hideMark/>
          </w:tcPr>
          <w:p w:rsidR="000E3B92" w:rsidRPr="00961F4F" w:rsidRDefault="000E3B92" w:rsidP="0084594B">
            <w:pPr>
              <w:rPr>
                <w:rFonts w:asciiTheme="minorHAnsi" w:hAnsiTheme="minorHAnsi"/>
              </w:rPr>
            </w:pPr>
            <w:r>
              <w:rPr>
                <w:rFonts w:asciiTheme="minorHAnsi" w:hAnsiTheme="minorHAnsi"/>
              </w:rPr>
              <w:t>727</w:t>
            </w:r>
          </w:p>
        </w:tc>
        <w:tc>
          <w:tcPr>
            <w:tcW w:w="1033" w:type="dxa"/>
            <w:noWrap/>
            <w:hideMark/>
          </w:tcPr>
          <w:p w:rsidR="000E3B92" w:rsidRPr="0010627E" w:rsidRDefault="0010627E" w:rsidP="0084594B">
            <w:pPr>
              <w:rPr>
                <w:rFonts w:asciiTheme="minorHAnsi" w:hAnsiTheme="minorHAnsi"/>
              </w:rPr>
            </w:pPr>
            <w:r w:rsidRPr="0010627E">
              <w:rPr>
                <w:rFonts w:asciiTheme="minorHAnsi" w:hAnsiTheme="minorHAnsi"/>
              </w:rPr>
              <w:t>1476</w:t>
            </w:r>
          </w:p>
        </w:tc>
        <w:tc>
          <w:tcPr>
            <w:tcW w:w="627" w:type="dxa"/>
            <w:noWrap/>
            <w:hideMark/>
          </w:tcPr>
          <w:p w:rsidR="000E3B92" w:rsidRPr="00961F4F" w:rsidRDefault="0010627E" w:rsidP="0084594B">
            <w:pPr>
              <w:rPr>
                <w:rFonts w:asciiTheme="minorHAnsi" w:hAnsiTheme="minorHAnsi"/>
              </w:rPr>
            </w:pPr>
            <w:r>
              <w:rPr>
                <w:rFonts w:asciiTheme="minorHAnsi" w:hAnsiTheme="minorHAnsi"/>
              </w:rPr>
              <w:t>751</w:t>
            </w:r>
          </w:p>
        </w:tc>
        <w:tc>
          <w:tcPr>
            <w:tcW w:w="627" w:type="dxa"/>
            <w:noWrap/>
            <w:hideMark/>
          </w:tcPr>
          <w:p w:rsidR="000E3B92" w:rsidRPr="00961F4F" w:rsidRDefault="0010627E" w:rsidP="0084594B">
            <w:pPr>
              <w:rPr>
                <w:rFonts w:asciiTheme="minorHAnsi" w:hAnsiTheme="minorHAnsi"/>
              </w:rPr>
            </w:pPr>
            <w:r>
              <w:rPr>
                <w:rFonts w:asciiTheme="minorHAnsi" w:hAnsiTheme="minorHAnsi"/>
              </w:rPr>
              <w:t>725</w:t>
            </w:r>
          </w:p>
        </w:tc>
        <w:tc>
          <w:tcPr>
            <w:tcW w:w="717" w:type="dxa"/>
            <w:noWrap/>
            <w:hideMark/>
          </w:tcPr>
          <w:p w:rsidR="000E3B92" w:rsidRPr="0010627E" w:rsidRDefault="000E3B92" w:rsidP="0038155F">
            <w:pPr>
              <w:rPr>
                <w:rFonts w:asciiTheme="minorHAnsi" w:hAnsiTheme="minorHAnsi"/>
              </w:rPr>
            </w:pPr>
            <w:r w:rsidRPr="0010627E">
              <w:rPr>
                <w:rFonts w:asciiTheme="minorHAnsi" w:hAnsiTheme="minorHAnsi"/>
              </w:rPr>
              <w:t>2</w:t>
            </w:r>
          </w:p>
        </w:tc>
        <w:tc>
          <w:tcPr>
            <w:tcW w:w="620" w:type="dxa"/>
            <w:noWrap/>
            <w:hideMark/>
          </w:tcPr>
          <w:p w:rsidR="000E3B92" w:rsidRPr="00961F4F" w:rsidRDefault="0010627E" w:rsidP="0084594B">
            <w:pPr>
              <w:rPr>
                <w:rFonts w:asciiTheme="minorHAnsi" w:hAnsiTheme="minorHAnsi"/>
              </w:rPr>
            </w:pPr>
            <w:r>
              <w:rPr>
                <w:rFonts w:asciiTheme="minorHAnsi" w:hAnsiTheme="minorHAnsi"/>
              </w:rPr>
              <w:t>0,1</w:t>
            </w:r>
            <w:r w:rsidR="000E3B92" w:rsidRPr="00961F4F">
              <w:rPr>
                <w:rFonts w:asciiTheme="minorHAnsi" w:hAnsiTheme="minorHAnsi"/>
              </w:rPr>
              <w:t>%</w:t>
            </w:r>
          </w:p>
        </w:tc>
        <w:tc>
          <w:tcPr>
            <w:tcW w:w="525" w:type="dxa"/>
            <w:noWrap/>
            <w:hideMark/>
          </w:tcPr>
          <w:p w:rsidR="000E3B92" w:rsidRPr="00961F4F" w:rsidRDefault="0010627E" w:rsidP="0084594B">
            <w:pPr>
              <w:rPr>
                <w:rFonts w:asciiTheme="minorHAnsi" w:hAnsiTheme="minorHAnsi"/>
              </w:rPr>
            </w:pPr>
            <w:r>
              <w:rPr>
                <w:rFonts w:asciiTheme="minorHAnsi" w:hAnsiTheme="minorHAnsi"/>
              </w:rPr>
              <w:t>0</w:t>
            </w:r>
          </w:p>
        </w:tc>
        <w:tc>
          <w:tcPr>
            <w:tcW w:w="778" w:type="dxa"/>
            <w:noWrap/>
            <w:hideMark/>
          </w:tcPr>
          <w:p w:rsidR="000E3B92" w:rsidRPr="00961F4F" w:rsidRDefault="0010627E" w:rsidP="0084594B">
            <w:pPr>
              <w:rPr>
                <w:rFonts w:asciiTheme="minorHAnsi" w:hAnsiTheme="minorHAnsi"/>
              </w:rPr>
            </w:pPr>
            <w:r>
              <w:rPr>
                <w:rFonts w:asciiTheme="minorHAnsi" w:hAnsiTheme="minorHAnsi"/>
              </w:rPr>
              <w:t>0,0</w:t>
            </w:r>
            <w:r w:rsidR="000E3B92" w:rsidRPr="00961F4F">
              <w:rPr>
                <w:rFonts w:asciiTheme="minorHAnsi" w:hAnsiTheme="minorHAnsi"/>
              </w:rPr>
              <w:t>%</w:t>
            </w:r>
          </w:p>
        </w:tc>
        <w:tc>
          <w:tcPr>
            <w:tcW w:w="525" w:type="dxa"/>
            <w:noWrap/>
            <w:hideMark/>
          </w:tcPr>
          <w:p w:rsidR="000E3B92" w:rsidRPr="00961F4F" w:rsidRDefault="0010627E" w:rsidP="0084594B">
            <w:pPr>
              <w:rPr>
                <w:rFonts w:asciiTheme="minorHAnsi" w:hAnsiTheme="minorHAnsi"/>
              </w:rPr>
            </w:pPr>
            <w:r>
              <w:rPr>
                <w:rFonts w:asciiTheme="minorHAnsi" w:hAnsiTheme="minorHAnsi"/>
              </w:rPr>
              <w:t>2</w:t>
            </w:r>
          </w:p>
        </w:tc>
        <w:tc>
          <w:tcPr>
            <w:tcW w:w="778" w:type="dxa"/>
            <w:noWrap/>
            <w:hideMark/>
          </w:tcPr>
          <w:p w:rsidR="000E3B92" w:rsidRPr="00961F4F" w:rsidRDefault="0010627E" w:rsidP="0084594B">
            <w:pPr>
              <w:rPr>
                <w:rFonts w:asciiTheme="minorHAnsi" w:hAnsiTheme="minorHAnsi"/>
              </w:rPr>
            </w:pPr>
            <w:r>
              <w:rPr>
                <w:rFonts w:asciiTheme="minorHAnsi" w:hAnsiTheme="minorHAnsi"/>
              </w:rPr>
              <w:t>0,3</w:t>
            </w:r>
            <w:r w:rsidR="000E3B92" w:rsidRPr="00961F4F">
              <w:rPr>
                <w:rFonts w:asciiTheme="minorHAnsi" w:hAnsiTheme="minorHAnsi"/>
              </w:rPr>
              <w:t>%</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E92EE7" w:rsidRDefault="000E3B92" w:rsidP="000E3B92">
      <w:pPr>
        <w:jc w:val="both"/>
        <w:rPr>
          <w:rFonts w:asciiTheme="minorHAnsi" w:hAnsiTheme="minorHAnsi" w:cs="Courier New"/>
          <w:b/>
        </w:rPr>
      </w:pPr>
      <w:r w:rsidRPr="00E92EE7">
        <w:rPr>
          <w:rFonts w:asciiTheme="minorHAnsi" w:hAnsiTheme="minorHAnsi" w:cs="Courier New"/>
          <w:b/>
        </w:rPr>
        <w:t>Valamennyi esztendőben egyértelműen a 8 általános iskolát végzett, vagy azt sem végzett munkavállalók kerültek ki legnagyobb mértékben a munkaerőpiacról (átlagosan 57 %), őket követik a szakmunkás végzettségűek. Érettségivel rendelkező, vagy felsőfokú végzet</w:t>
      </w:r>
      <w:r w:rsidRPr="00E92EE7">
        <w:rPr>
          <w:rFonts w:asciiTheme="minorHAnsi" w:hAnsiTheme="minorHAnsi" w:cs="Courier New"/>
          <w:b/>
        </w:rPr>
        <w:t>t</w:t>
      </w:r>
      <w:r w:rsidRPr="00E92EE7">
        <w:rPr>
          <w:rFonts w:asciiTheme="minorHAnsi" w:hAnsiTheme="minorHAnsi" w:cs="Courier New"/>
          <w:b/>
        </w:rPr>
        <w:t>ségű munkanélküliekről nincs adatunk.</w:t>
      </w: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797"/>
        <w:gridCol w:w="1863"/>
        <w:gridCol w:w="1000"/>
        <w:gridCol w:w="1262"/>
        <w:gridCol w:w="742"/>
        <w:gridCol w:w="1378"/>
        <w:gridCol w:w="866"/>
        <w:gridCol w:w="1378"/>
      </w:tblGrid>
      <w:tr w:rsidR="000E3B92" w:rsidRPr="00961F4F" w:rsidTr="0084594B">
        <w:trPr>
          <w:trHeight w:val="300"/>
        </w:trPr>
        <w:tc>
          <w:tcPr>
            <w:tcW w:w="9286" w:type="dxa"/>
            <w:gridSpan w:val="8"/>
            <w:noWrap/>
            <w:hideMark/>
          </w:tcPr>
          <w:p w:rsidR="000E3B92" w:rsidRPr="00961F4F" w:rsidRDefault="000E3B92" w:rsidP="0084594B">
            <w:pPr>
              <w:rPr>
                <w:rFonts w:asciiTheme="minorHAnsi" w:hAnsiTheme="minorHAnsi"/>
                <w:bCs/>
              </w:rPr>
            </w:pPr>
            <w:r w:rsidRPr="00961F4F">
              <w:rPr>
                <w:rFonts w:asciiTheme="minorHAnsi" w:hAnsiTheme="minorHAnsi"/>
                <w:bCs/>
              </w:rPr>
              <w:t>3.2.6. számú táblázat - Regisztrált munkanélküliek száma iskolai végzettség szerint</w:t>
            </w:r>
          </w:p>
        </w:tc>
      </w:tr>
      <w:tr w:rsidR="000E3B92" w:rsidRPr="00961F4F" w:rsidTr="0084594B">
        <w:trPr>
          <w:trHeight w:val="705"/>
        </w:trPr>
        <w:tc>
          <w:tcPr>
            <w:tcW w:w="797"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1863" w:type="dxa"/>
            <w:vMerge w:val="restart"/>
            <w:hideMark/>
          </w:tcPr>
          <w:p w:rsidR="000E3B92" w:rsidRPr="00961F4F" w:rsidRDefault="000E3B92" w:rsidP="0084594B">
            <w:pPr>
              <w:rPr>
                <w:rFonts w:asciiTheme="minorHAnsi" w:hAnsiTheme="minorHAnsi"/>
                <w:bCs/>
              </w:rPr>
            </w:pPr>
            <w:r w:rsidRPr="00961F4F">
              <w:rPr>
                <w:rFonts w:asciiTheme="minorHAnsi" w:hAnsiTheme="minorHAnsi"/>
                <w:bCs/>
              </w:rPr>
              <w:t>nyilvántartott álláskeresők száma összesen</w:t>
            </w:r>
          </w:p>
        </w:tc>
        <w:tc>
          <w:tcPr>
            <w:tcW w:w="6626" w:type="dxa"/>
            <w:gridSpan w:val="6"/>
            <w:hideMark/>
          </w:tcPr>
          <w:p w:rsidR="000E3B92" w:rsidRPr="00961F4F" w:rsidRDefault="000E3B92" w:rsidP="0084594B">
            <w:pPr>
              <w:rPr>
                <w:rFonts w:asciiTheme="minorHAnsi" w:hAnsiTheme="minorHAnsi"/>
                <w:bCs/>
              </w:rPr>
            </w:pPr>
            <w:r w:rsidRPr="00961F4F">
              <w:rPr>
                <w:rFonts w:asciiTheme="minorHAnsi" w:hAnsiTheme="minorHAnsi"/>
                <w:bCs/>
              </w:rPr>
              <w:t>A nyilvántartott álláskeresők megoszlása iskolai végzettség sz</w:t>
            </w:r>
            <w:r w:rsidRPr="00961F4F">
              <w:rPr>
                <w:rFonts w:asciiTheme="minorHAnsi" w:hAnsiTheme="minorHAnsi"/>
                <w:bCs/>
              </w:rPr>
              <w:t>e</w:t>
            </w:r>
            <w:r w:rsidRPr="00961F4F">
              <w:rPr>
                <w:rFonts w:asciiTheme="minorHAnsi" w:hAnsiTheme="minorHAnsi"/>
                <w:bCs/>
              </w:rPr>
              <w:t>rint</w:t>
            </w:r>
          </w:p>
        </w:tc>
      </w:tr>
      <w:tr w:rsidR="000E3B92" w:rsidRPr="00961F4F" w:rsidTr="0084594B">
        <w:trPr>
          <w:trHeight w:val="705"/>
        </w:trPr>
        <w:tc>
          <w:tcPr>
            <w:tcW w:w="797" w:type="dxa"/>
            <w:vMerge/>
            <w:hideMark/>
          </w:tcPr>
          <w:p w:rsidR="000E3B92" w:rsidRPr="00961F4F" w:rsidRDefault="000E3B92" w:rsidP="0084594B">
            <w:pPr>
              <w:rPr>
                <w:rFonts w:asciiTheme="minorHAnsi" w:hAnsiTheme="minorHAnsi"/>
                <w:bCs/>
              </w:rPr>
            </w:pPr>
          </w:p>
        </w:tc>
        <w:tc>
          <w:tcPr>
            <w:tcW w:w="1863" w:type="dxa"/>
            <w:vMerge/>
            <w:hideMark/>
          </w:tcPr>
          <w:p w:rsidR="000E3B92" w:rsidRPr="00961F4F" w:rsidRDefault="000E3B92" w:rsidP="0084594B">
            <w:pPr>
              <w:rPr>
                <w:rFonts w:asciiTheme="minorHAnsi" w:hAnsiTheme="minorHAnsi"/>
                <w:bCs/>
              </w:rPr>
            </w:pPr>
          </w:p>
        </w:tc>
        <w:tc>
          <w:tcPr>
            <w:tcW w:w="2262" w:type="dxa"/>
            <w:gridSpan w:val="2"/>
            <w:hideMark/>
          </w:tcPr>
          <w:p w:rsidR="000E3B92" w:rsidRPr="00961F4F" w:rsidRDefault="000E3B92" w:rsidP="0084594B">
            <w:pPr>
              <w:rPr>
                <w:rFonts w:asciiTheme="minorHAnsi" w:hAnsiTheme="minorHAnsi"/>
                <w:bCs/>
              </w:rPr>
            </w:pPr>
            <w:r w:rsidRPr="00961F4F">
              <w:rPr>
                <w:rFonts w:asciiTheme="minorHAnsi" w:hAnsiTheme="minorHAnsi"/>
                <w:bCs/>
              </w:rPr>
              <w:t>8 általánosnál al</w:t>
            </w:r>
            <w:r w:rsidRPr="00961F4F">
              <w:rPr>
                <w:rFonts w:asciiTheme="minorHAnsi" w:hAnsiTheme="minorHAnsi"/>
                <w:bCs/>
              </w:rPr>
              <w:t>a</w:t>
            </w:r>
            <w:r w:rsidRPr="00961F4F">
              <w:rPr>
                <w:rFonts w:asciiTheme="minorHAnsi" w:hAnsiTheme="minorHAnsi"/>
                <w:bCs/>
              </w:rPr>
              <w:t>csonyabb végzettség</w:t>
            </w:r>
          </w:p>
        </w:tc>
        <w:tc>
          <w:tcPr>
            <w:tcW w:w="2120" w:type="dxa"/>
            <w:gridSpan w:val="2"/>
            <w:hideMark/>
          </w:tcPr>
          <w:p w:rsidR="000E3B92" w:rsidRPr="00961F4F" w:rsidRDefault="000E3B92" w:rsidP="0084594B">
            <w:pPr>
              <w:rPr>
                <w:rFonts w:asciiTheme="minorHAnsi" w:hAnsiTheme="minorHAnsi"/>
                <w:bCs/>
              </w:rPr>
            </w:pPr>
            <w:r w:rsidRPr="00961F4F">
              <w:rPr>
                <w:rFonts w:asciiTheme="minorHAnsi" w:hAnsiTheme="minorHAnsi"/>
                <w:bCs/>
              </w:rPr>
              <w:t>8 általános</w:t>
            </w:r>
          </w:p>
        </w:tc>
        <w:tc>
          <w:tcPr>
            <w:tcW w:w="2244" w:type="dxa"/>
            <w:gridSpan w:val="2"/>
            <w:hideMark/>
          </w:tcPr>
          <w:p w:rsidR="000E3B92" w:rsidRPr="00961F4F" w:rsidRDefault="000E3B92" w:rsidP="0084594B">
            <w:pPr>
              <w:rPr>
                <w:rFonts w:asciiTheme="minorHAnsi" w:hAnsiTheme="minorHAnsi"/>
                <w:bCs/>
              </w:rPr>
            </w:pPr>
            <w:r w:rsidRPr="00961F4F">
              <w:rPr>
                <w:rFonts w:asciiTheme="minorHAnsi" w:hAnsiTheme="minorHAnsi"/>
                <w:bCs/>
              </w:rPr>
              <w:t>8 általánosnál m</w:t>
            </w:r>
            <w:r w:rsidRPr="00961F4F">
              <w:rPr>
                <w:rFonts w:asciiTheme="minorHAnsi" w:hAnsiTheme="minorHAnsi"/>
                <w:bCs/>
              </w:rPr>
              <w:t>a</w:t>
            </w:r>
            <w:r w:rsidRPr="00961F4F">
              <w:rPr>
                <w:rFonts w:asciiTheme="minorHAnsi" w:hAnsiTheme="minorHAnsi"/>
                <w:bCs/>
              </w:rPr>
              <w:t>gasabb iskolai vé</w:t>
            </w:r>
            <w:r w:rsidRPr="00961F4F">
              <w:rPr>
                <w:rFonts w:asciiTheme="minorHAnsi" w:hAnsiTheme="minorHAnsi"/>
                <w:bCs/>
              </w:rPr>
              <w:t>g</w:t>
            </w:r>
            <w:r w:rsidRPr="00961F4F">
              <w:rPr>
                <w:rFonts w:asciiTheme="minorHAnsi" w:hAnsiTheme="minorHAnsi"/>
                <w:bCs/>
              </w:rPr>
              <w:t>zettség</w:t>
            </w:r>
          </w:p>
        </w:tc>
      </w:tr>
      <w:tr w:rsidR="000E3B92" w:rsidRPr="00961F4F" w:rsidTr="0084594B">
        <w:trPr>
          <w:trHeight w:val="300"/>
        </w:trPr>
        <w:tc>
          <w:tcPr>
            <w:tcW w:w="797" w:type="dxa"/>
            <w:vMerge/>
            <w:hideMark/>
          </w:tcPr>
          <w:p w:rsidR="000E3B92" w:rsidRPr="00961F4F" w:rsidRDefault="000E3B92" w:rsidP="0084594B">
            <w:pPr>
              <w:rPr>
                <w:rFonts w:asciiTheme="minorHAnsi" w:hAnsiTheme="minorHAnsi"/>
                <w:bCs/>
              </w:rPr>
            </w:pPr>
          </w:p>
        </w:tc>
        <w:tc>
          <w:tcPr>
            <w:tcW w:w="1863" w:type="dxa"/>
            <w:noWrap/>
            <w:hideMark/>
          </w:tcPr>
          <w:p w:rsidR="000E3B92" w:rsidRPr="00961F4F" w:rsidRDefault="000E3B92" w:rsidP="0084594B">
            <w:pPr>
              <w:rPr>
                <w:rFonts w:asciiTheme="minorHAnsi" w:hAnsiTheme="minorHAnsi"/>
                <w:bCs/>
              </w:rPr>
            </w:pPr>
            <w:r w:rsidRPr="00961F4F">
              <w:rPr>
                <w:rFonts w:asciiTheme="minorHAnsi" w:hAnsiTheme="minorHAnsi"/>
                <w:bCs/>
              </w:rPr>
              <w:t> Fő</w:t>
            </w:r>
          </w:p>
        </w:tc>
        <w:tc>
          <w:tcPr>
            <w:tcW w:w="1000"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262"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c>
          <w:tcPr>
            <w:tcW w:w="742"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378"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c>
          <w:tcPr>
            <w:tcW w:w="866"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378"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r>
      <w:tr w:rsidR="000E3B92" w:rsidRPr="00961F4F" w:rsidTr="0084594B">
        <w:trPr>
          <w:trHeight w:val="300"/>
        </w:trPr>
        <w:tc>
          <w:tcPr>
            <w:tcW w:w="797"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1863" w:type="dxa"/>
            <w:noWrap/>
            <w:hideMark/>
          </w:tcPr>
          <w:p w:rsidR="000E3B92" w:rsidRPr="00961F4F" w:rsidRDefault="000E3B92" w:rsidP="0084594B">
            <w:pPr>
              <w:rPr>
                <w:rFonts w:asciiTheme="minorHAnsi" w:hAnsiTheme="minorHAnsi"/>
              </w:rPr>
            </w:pPr>
            <w:r>
              <w:rPr>
                <w:rFonts w:asciiTheme="minorHAnsi" w:hAnsiTheme="minorHAnsi"/>
              </w:rPr>
              <w:t>32</w:t>
            </w:r>
          </w:p>
        </w:tc>
        <w:tc>
          <w:tcPr>
            <w:tcW w:w="1000" w:type="dxa"/>
            <w:noWrap/>
            <w:hideMark/>
          </w:tcPr>
          <w:p w:rsidR="000E3B92" w:rsidRPr="00961F4F" w:rsidRDefault="000E3B92" w:rsidP="0084594B">
            <w:pPr>
              <w:rPr>
                <w:rFonts w:asciiTheme="minorHAnsi" w:hAnsiTheme="minorHAnsi"/>
              </w:rPr>
            </w:pPr>
            <w:r>
              <w:rPr>
                <w:rFonts w:asciiTheme="minorHAnsi" w:hAnsiTheme="minorHAnsi"/>
              </w:rPr>
              <w:t>0</w:t>
            </w:r>
          </w:p>
        </w:tc>
        <w:tc>
          <w:tcPr>
            <w:tcW w:w="1262"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742" w:type="dxa"/>
            <w:noWrap/>
            <w:hideMark/>
          </w:tcPr>
          <w:p w:rsidR="000E3B92" w:rsidRPr="00961F4F" w:rsidRDefault="000E3B92" w:rsidP="0084594B">
            <w:pPr>
              <w:rPr>
                <w:rFonts w:asciiTheme="minorHAnsi" w:hAnsiTheme="minorHAnsi"/>
              </w:rPr>
            </w:pPr>
            <w:r>
              <w:rPr>
                <w:rFonts w:asciiTheme="minorHAnsi" w:hAnsiTheme="minorHAnsi"/>
              </w:rPr>
              <w:t>7</w:t>
            </w:r>
          </w:p>
        </w:tc>
        <w:tc>
          <w:tcPr>
            <w:tcW w:w="1378" w:type="dxa"/>
            <w:noWrap/>
            <w:hideMark/>
          </w:tcPr>
          <w:p w:rsidR="000E3B92" w:rsidRPr="00961F4F" w:rsidRDefault="000E3B92" w:rsidP="0084594B">
            <w:pPr>
              <w:rPr>
                <w:rFonts w:asciiTheme="minorHAnsi" w:hAnsiTheme="minorHAnsi"/>
              </w:rPr>
            </w:pPr>
            <w:r>
              <w:rPr>
                <w:rFonts w:asciiTheme="minorHAnsi" w:hAnsiTheme="minorHAnsi"/>
              </w:rPr>
              <w:t>21,9</w:t>
            </w:r>
            <w:r w:rsidRPr="00961F4F">
              <w:rPr>
                <w:rFonts w:asciiTheme="minorHAnsi" w:hAnsiTheme="minorHAnsi"/>
              </w:rPr>
              <w:t>%</w:t>
            </w:r>
          </w:p>
        </w:tc>
        <w:tc>
          <w:tcPr>
            <w:tcW w:w="866" w:type="dxa"/>
            <w:noWrap/>
            <w:hideMark/>
          </w:tcPr>
          <w:p w:rsidR="000E3B92" w:rsidRPr="00961F4F" w:rsidRDefault="000E3B92" w:rsidP="0084594B">
            <w:pPr>
              <w:rPr>
                <w:rFonts w:asciiTheme="minorHAnsi" w:hAnsiTheme="minorHAnsi"/>
              </w:rPr>
            </w:pPr>
            <w:r>
              <w:rPr>
                <w:rFonts w:asciiTheme="minorHAnsi" w:hAnsiTheme="minorHAnsi"/>
              </w:rPr>
              <w:t>25</w:t>
            </w:r>
          </w:p>
        </w:tc>
        <w:tc>
          <w:tcPr>
            <w:tcW w:w="1378" w:type="dxa"/>
            <w:noWrap/>
            <w:hideMark/>
          </w:tcPr>
          <w:p w:rsidR="000E3B92" w:rsidRPr="00961F4F" w:rsidRDefault="000E3B92" w:rsidP="0084594B">
            <w:pPr>
              <w:rPr>
                <w:rFonts w:asciiTheme="minorHAnsi" w:hAnsiTheme="minorHAnsi"/>
              </w:rPr>
            </w:pPr>
            <w:r>
              <w:rPr>
                <w:rFonts w:asciiTheme="minorHAnsi" w:hAnsiTheme="minorHAnsi"/>
              </w:rPr>
              <w:t>78,1</w:t>
            </w:r>
            <w:r w:rsidRPr="00961F4F">
              <w:rPr>
                <w:rFonts w:asciiTheme="minorHAnsi" w:hAnsiTheme="minorHAnsi"/>
              </w:rPr>
              <w:t>%</w:t>
            </w:r>
          </w:p>
        </w:tc>
      </w:tr>
      <w:tr w:rsidR="000E3B92" w:rsidRPr="00961F4F" w:rsidTr="0084594B">
        <w:trPr>
          <w:trHeight w:val="300"/>
        </w:trPr>
        <w:tc>
          <w:tcPr>
            <w:tcW w:w="797"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1863" w:type="dxa"/>
            <w:noWrap/>
            <w:hideMark/>
          </w:tcPr>
          <w:p w:rsidR="000E3B92" w:rsidRPr="00961F4F" w:rsidRDefault="000E3B92" w:rsidP="0084594B">
            <w:pPr>
              <w:rPr>
                <w:rFonts w:asciiTheme="minorHAnsi" w:hAnsiTheme="minorHAnsi"/>
              </w:rPr>
            </w:pPr>
            <w:r>
              <w:rPr>
                <w:rFonts w:asciiTheme="minorHAnsi" w:hAnsiTheme="minorHAnsi"/>
              </w:rPr>
              <w:t>36</w:t>
            </w:r>
          </w:p>
        </w:tc>
        <w:tc>
          <w:tcPr>
            <w:tcW w:w="1000" w:type="dxa"/>
            <w:noWrap/>
            <w:hideMark/>
          </w:tcPr>
          <w:p w:rsidR="000E3B92" w:rsidRPr="00961F4F" w:rsidRDefault="000E3B92" w:rsidP="0084594B">
            <w:pPr>
              <w:rPr>
                <w:rFonts w:asciiTheme="minorHAnsi" w:hAnsiTheme="minorHAnsi"/>
              </w:rPr>
            </w:pPr>
            <w:r>
              <w:rPr>
                <w:rFonts w:asciiTheme="minorHAnsi" w:hAnsiTheme="minorHAnsi"/>
              </w:rPr>
              <w:t>0</w:t>
            </w:r>
          </w:p>
        </w:tc>
        <w:tc>
          <w:tcPr>
            <w:tcW w:w="1262" w:type="dxa"/>
            <w:noWrap/>
            <w:hideMark/>
          </w:tcPr>
          <w:p w:rsidR="000E3B92" w:rsidRPr="00961F4F" w:rsidRDefault="000E3B92" w:rsidP="0084594B">
            <w:pPr>
              <w:rPr>
                <w:rFonts w:asciiTheme="minorHAnsi" w:hAnsiTheme="minorHAnsi"/>
              </w:rPr>
            </w:pPr>
            <w:r w:rsidRPr="00961F4F">
              <w:rPr>
                <w:rFonts w:asciiTheme="minorHAnsi" w:hAnsiTheme="minorHAnsi"/>
              </w:rPr>
              <w:t>0,0%</w:t>
            </w:r>
          </w:p>
        </w:tc>
        <w:tc>
          <w:tcPr>
            <w:tcW w:w="742" w:type="dxa"/>
            <w:noWrap/>
            <w:hideMark/>
          </w:tcPr>
          <w:p w:rsidR="000E3B92" w:rsidRPr="00961F4F" w:rsidRDefault="000E3B92" w:rsidP="0084594B">
            <w:pPr>
              <w:rPr>
                <w:rFonts w:asciiTheme="minorHAnsi" w:hAnsiTheme="minorHAnsi"/>
              </w:rPr>
            </w:pPr>
            <w:r>
              <w:rPr>
                <w:rFonts w:asciiTheme="minorHAnsi" w:hAnsiTheme="minorHAnsi"/>
              </w:rPr>
              <w:t>7</w:t>
            </w:r>
          </w:p>
        </w:tc>
        <w:tc>
          <w:tcPr>
            <w:tcW w:w="1378" w:type="dxa"/>
            <w:noWrap/>
            <w:hideMark/>
          </w:tcPr>
          <w:p w:rsidR="000E3B92" w:rsidRPr="00961F4F" w:rsidRDefault="000E3B92" w:rsidP="0084594B">
            <w:pPr>
              <w:rPr>
                <w:rFonts w:asciiTheme="minorHAnsi" w:hAnsiTheme="minorHAnsi"/>
              </w:rPr>
            </w:pPr>
            <w:r>
              <w:rPr>
                <w:rFonts w:asciiTheme="minorHAnsi" w:hAnsiTheme="minorHAnsi"/>
              </w:rPr>
              <w:t>19,4</w:t>
            </w:r>
            <w:r w:rsidRPr="00961F4F">
              <w:rPr>
                <w:rFonts w:asciiTheme="minorHAnsi" w:hAnsiTheme="minorHAnsi"/>
              </w:rPr>
              <w:t>%</w:t>
            </w:r>
          </w:p>
        </w:tc>
        <w:tc>
          <w:tcPr>
            <w:tcW w:w="866" w:type="dxa"/>
            <w:noWrap/>
            <w:hideMark/>
          </w:tcPr>
          <w:p w:rsidR="000E3B92" w:rsidRPr="00961F4F" w:rsidRDefault="000E3B92" w:rsidP="0084594B">
            <w:pPr>
              <w:rPr>
                <w:rFonts w:asciiTheme="minorHAnsi" w:hAnsiTheme="minorHAnsi"/>
              </w:rPr>
            </w:pPr>
            <w:r>
              <w:rPr>
                <w:rFonts w:asciiTheme="minorHAnsi" w:hAnsiTheme="minorHAnsi"/>
              </w:rPr>
              <w:t>29</w:t>
            </w:r>
          </w:p>
        </w:tc>
        <w:tc>
          <w:tcPr>
            <w:tcW w:w="1378" w:type="dxa"/>
            <w:noWrap/>
            <w:hideMark/>
          </w:tcPr>
          <w:p w:rsidR="000E3B92" w:rsidRPr="00961F4F" w:rsidRDefault="000E3B92" w:rsidP="0084594B">
            <w:pPr>
              <w:rPr>
                <w:rFonts w:asciiTheme="minorHAnsi" w:hAnsiTheme="minorHAnsi"/>
              </w:rPr>
            </w:pPr>
            <w:r>
              <w:rPr>
                <w:rFonts w:asciiTheme="minorHAnsi" w:hAnsiTheme="minorHAnsi"/>
              </w:rPr>
              <w:t>80,6</w:t>
            </w:r>
            <w:r w:rsidRPr="00961F4F">
              <w:rPr>
                <w:rFonts w:asciiTheme="minorHAnsi" w:hAnsiTheme="minorHAnsi"/>
              </w:rPr>
              <w:t>%</w:t>
            </w:r>
          </w:p>
        </w:tc>
      </w:tr>
      <w:tr w:rsidR="000E3B92" w:rsidRPr="00961F4F" w:rsidTr="0084594B">
        <w:trPr>
          <w:trHeight w:val="300"/>
        </w:trPr>
        <w:tc>
          <w:tcPr>
            <w:tcW w:w="797"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1863" w:type="dxa"/>
            <w:noWrap/>
            <w:hideMark/>
          </w:tcPr>
          <w:p w:rsidR="000E3B92" w:rsidRPr="00961F4F" w:rsidRDefault="000E3B92" w:rsidP="0084594B">
            <w:pPr>
              <w:rPr>
                <w:rFonts w:asciiTheme="minorHAnsi" w:hAnsiTheme="minorHAnsi"/>
              </w:rPr>
            </w:pPr>
            <w:r>
              <w:rPr>
                <w:rFonts w:asciiTheme="minorHAnsi" w:hAnsiTheme="minorHAnsi"/>
              </w:rPr>
              <w:t>28</w:t>
            </w:r>
          </w:p>
        </w:tc>
        <w:tc>
          <w:tcPr>
            <w:tcW w:w="1000" w:type="dxa"/>
            <w:noWrap/>
            <w:hideMark/>
          </w:tcPr>
          <w:p w:rsidR="000E3B92" w:rsidRPr="00961F4F" w:rsidRDefault="000E3B92" w:rsidP="0084594B">
            <w:pPr>
              <w:rPr>
                <w:rFonts w:asciiTheme="minorHAnsi" w:hAnsiTheme="minorHAnsi"/>
              </w:rPr>
            </w:pPr>
            <w:r>
              <w:rPr>
                <w:rFonts w:asciiTheme="minorHAnsi" w:hAnsiTheme="minorHAnsi"/>
              </w:rPr>
              <w:t>0</w:t>
            </w:r>
          </w:p>
        </w:tc>
        <w:tc>
          <w:tcPr>
            <w:tcW w:w="1262" w:type="dxa"/>
            <w:noWrap/>
            <w:hideMark/>
          </w:tcPr>
          <w:p w:rsidR="000E3B92" w:rsidRPr="00961F4F" w:rsidRDefault="000E3B92" w:rsidP="0084594B">
            <w:pPr>
              <w:rPr>
                <w:rFonts w:asciiTheme="minorHAnsi" w:hAnsiTheme="minorHAnsi"/>
              </w:rPr>
            </w:pPr>
            <w:r w:rsidRPr="00961F4F">
              <w:rPr>
                <w:rFonts w:asciiTheme="minorHAnsi" w:hAnsiTheme="minorHAnsi"/>
              </w:rPr>
              <w:t>0,0%</w:t>
            </w:r>
          </w:p>
        </w:tc>
        <w:tc>
          <w:tcPr>
            <w:tcW w:w="742" w:type="dxa"/>
            <w:noWrap/>
            <w:hideMark/>
          </w:tcPr>
          <w:p w:rsidR="000E3B92" w:rsidRPr="00961F4F" w:rsidRDefault="000E3B92" w:rsidP="0084594B">
            <w:pPr>
              <w:rPr>
                <w:rFonts w:asciiTheme="minorHAnsi" w:hAnsiTheme="minorHAnsi"/>
              </w:rPr>
            </w:pPr>
            <w:r>
              <w:rPr>
                <w:rFonts w:asciiTheme="minorHAnsi" w:hAnsiTheme="minorHAnsi"/>
              </w:rPr>
              <w:t>7</w:t>
            </w:r>
          </w:p>
        </w:tc>
        <w:tc>
          <w:tcPr>
            <w:tcW w:w="1378" w:type="dxa"/>
            <w:noWrap/>
            <w:hideMark/>
          </w:tcPr>
          <w:p w:rsidR="000E3B92" w:rsidRPr="00961F4F" w:rsidRDefault="000E3B92" w:rsidP="0084594B">
            <w:pPr>
              <w:rPr>
                <w:rFonts w:asciiTheme="minorHAnsi" w:hAnsiTheme="minorHAnsi"/>
              </w:rPr>
            </w:pPr>
            <w:r>
              <w:rPr>
                <w:rFonts w:asciiTheme="minorHAnsi" w:hAnsiTheme="minorHAnsi"/>
              </w:rPr>
              <w:t>25</w:t>
            </w:r>
            <w:r w:rsidRPr="00961F4F">
              <w:rPr>
                <w:rFonts w:asciiTheme="minorHAnsi" w:hAnsiTheme="minorHAnsi"/>
              </w:rPr>
              <w:t>%</w:t>
            </w:r>
          </w:p>
        </w:tc>
        <w:tc>
          <w:tcPr>
            <w:tcW w:w="866" w:type="dxa"/>
            <w:noWrap/>
            <w:hideMark/>
          </w:tcPr>
          <w:p w:rsidR="000E3B92" w:rsidRPr="00961F4F" w:rsidRDefault="000E3B92" w:rsidP="0084594B">
            <w:pPr>
              <w:rPr>
                <w:rFonts w:asciiTheme="minorHAnsi" w:hAnsiTheme="minorHAnsi"/>
              </w:rPr>
            </w:pPr>
            <w:r>
              <w:rPr>
                <w:rFonts w:asciiTheme="minorHAnsi" w:hAnsiTheme="minorHAnsi"/>
              </w:rPr>
              <w:t>21</w:t>
            </w:r>
          </w:p>
        </w:tc>
        <w:tc>
          <w:tcPr>
            <w:tcW w:w="1378" w:type="dxa"/>
            <w:noWrap/>
            <w:hideMark/>
          </w:tcPr>
          <w:p w:rsidR="000E3B92" w:rsidRPr="00961F4F" w:rsidRDefault="000E3B92" w:rsidP="0084594B">
            <w:pPr>
              <w:rPr>
                <w:rFonts w:asciiTheme="minorHAnsi" w:hAnsiTheme="minorHAnsi"/>
              </w:rPr>
            </w:pPr>
            <w:r>
              <w:rPr>
                <w:rFonts w:asciiTheme="minorHAnsi" w:hAnsiTheme="minorHAnsi"/>
              </w:rPr>
              <w:t>75</w:t>
            </w:r>
            <w:r w:rsidRPr="00961F4F">
              <w:rPr>
                <w:rFonts w:asciiTheme="minorHAnsi" w:hAnsiTheme="minorHAnsi"/>
              </w:rPr>
              <w:t>%</w:t>
            </w:r>
          </w:p>
        </w:tc>
      </w:tr>
      <w:tr w:rsidR="000E3B92" w:rsidRPr="00961F4F" w:rsidTr="0084594B">
        <w:trPr>
          <w:trHeight w:val="300"/>
        </w:trPr>
        <w:tc>
          <w:tcPr>
            <w:tcW w:w="797"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1863" w:type="dxa"/>
            <w:noWrap/>
            <w:hideMark/>
          </w:tcPr>
          <w:p w:rsidR="000E3B92" w:rsidRPr="00961F4F" w:rsidRDefault="000E3B92" w:rsidP="0084594B">
            <w:pPr>
              <w:rPr>
                <w:rFonts w:asciiTheme="minorHAnsi" w:hAnsiTheme="minorHAnsi"/>
              </w:rPr>
            </w:pPr>
            <w:r>
              <w:rPr>
                <w:rFonts w:asciiTheme="minorHAnsi" w:hAnsiTheme="minorHAnsi"/>
              </w:rPr>
              <w:t>32</w:t>
            </w:r>
          </w:p>
        </w:tc>
        <w:tc>
          <w:tcPr>
            <w:tcW w:w="1000" w:type="dxa"/>
            <w:noWrap/>
            <w:hideMark/>
          </w:tcPr>
          <w:p w:rsidR="000E3B92" w:rsidRPr="00961F4F" w:rsidRDefault="000E3B92" w:rsidP="0084594B">
            <w:pPr>
              <w:rPr>
                <w:rFonts w:asciiTheme="minorHAnsi" w:hAnsiTheme="minorHAnsi"/>
              </w:rPr>
            </w:pPr>
            <w:r>
              <w:rPr>
                <w:rFonts w:asciiTheme="minorHAnsi" w:hAnsiTheme="minorHAnsi"/>
              </w:rPr>
              <w:t>0</w:t>
            </w:r>
          </w:p>
        </w:tc>
        <w:tc>
          <w:tcPr>
            <w:tcW w:w="1262" w:type="dxa"/>
            <w:noWrap/>
            <w:hideMark/>
          </w:tcPr>
          <w:p w:rsidR="000E3B92" w:rsidRPr="00961F4F" w:rsidRDefault="000E3B92" w:rsidP="0084594B">
            <w:pPr>
              <w:rPr>
                <w:rFonts w:asciiTheme="minorHAnsi" w:hAnsiTheme="minorHAnsi"/>
              </w:rPr>
            </w:pPr>
            <w:r w:rsidRPr="00961F4F">
              <w:rPr>
                <w:rFonts w:asciiTheme="minorHAnsi" w:hAnsiTheme="minorHAnsi"/>
              </w:rPr>
              <w:t>0,0%</w:t>
            </w:r>
          </w:p>
        </w:tc>
        <w:tc>
          <w:tcPr>
            <w:tcW w:w="742" w:type="dxa"/>
            <w:noWrap/>
            <w:hideMark/>
          </w:tcPr>
          <w:p w:rsidR="000E3B92" w:rsidRPr="00961F4F" w:rsidRDefault="000E3B92" w:rsidP="0084594B">
            <w:pPr>
              <w:rPr>
                <w:rFonts w:asciiTheme="minorHAnsi" w:hAnsiTheme="minorHAnsi"/>
              </w:rPr>
            </w:pPr>
            <w:r>
              <w:rPr>
                <w:rFonts w:asciiTheme="minorHAnsi" w:hAnsiTheme="minorHAnsi"/>
              </w:rPr>
              <w:t>6</w:t>
            </w:r>
          </w:p>
        </w:tc>
        <w:tc>
          <w:tcPr>
            <w:tcW w:w="1378" w:type="dxa"/>
            <w:noWrap/>
            <w:hideMark/>
          </w:tcPr>
          <w:p w:rsidR="000E3B92" w:rsidRPr="00961F4F" w:rsidRDefault="000E3B92" w:rsidP="0084594B">
            <w:pPr>
              <w:rPr>
                <w:rFonts w:asciiTheme="minorHAnsi" w:hAnsiTheme="minorHAnsi"/>
              </w:rPr>
            </w:pPr>
            <w:r>
              <w:rPr>
                <w:rFonts w:asciiTheme="minorHAnsi" w:hAnsiTheme="minorHAnsi"/>
              </w:rPr>
              <w:t>18,8</w:t>
            </w:r>
            <w:r w:rsidRPr="00961F4F">
              <w:rPr>
                <w:rFonts w:asciiTheme="minorHAnsi" w:hAnsiTheme="minorHAnsi"/>
              </w:rPr>
              <w:t>%</w:t>
            </w:r>
          </w:p>
        </w:tc>
        <w:tc>
          <w:tcPr>
            <w:tcW w:w="866" w:type="dxa"/>
            <w:noWrap/>
            <w:hideMark/>
          </w:tcPr>
          <w:p w:rsidR="000E3B92" w:rsidRPr="00961F4F" w:rsidRDefault="000E3B92" w:rsidP="0084594B">
            <w:pPr>
              <w:rPr>
                <w:rFonts w:asciiTheme="minorHAnsi" w:hAnsiTheme="minorHAnsi"/>
              </w:rPr>
            </w:pPr>
            <w:r>
              <w:rPr>
                <w:rFonts w:asciiTheme="minorHAnsi" w:hAnsiTheme="minorHAnsi"/>
              </w:rPr>
              <w:t>26</w:t>
            </w:r>
          </w:p>
        </w:tc>
        <w:tc>
          <w:tcPr>
            <w:tcW w:w="1378" w:type="dxa"/>
            <w:noWrap/>
            <w:hideMark/>
          </w:tcPr>
          <w:p w:rsidR="000E3B92" w:rsidRPr="00961F4F" w:rsidRDefault="000E3B92" w:rsidP="0084594B">
            <w:pPr>
              <w:rPr>
                <w:rFonts w:asciiTheme="minorHAnsi" w:hAnsiTheme="minorHAnsi"/>
              </w:rPr>
            </w:pPr>
            <w:r>
              <w:rPr>
                <w:rFonts w:asciiTheme="minorHAnsi" w:hAnsiTheme="minorHAnsi"/>
              </w:rPr>
              <w:t>81,3</w:t>
            </w:r>
            <w:r w:rsidRPr="00961F4F">
              <w:rPr>
                <w:rFonts w:asciiTheme="minorHAnsi" w:hAnsiTheme="minorHAnsi"/>
              </w:rPr>
              <w:t>%</w:t>
            </w:r>
          </w:p>
        </w:tc>
      </w:tr>
      <w:tr w:rsidR="000E3B92" w:rsidRPr="00961F4F" w:rsidTr="0084594B">
        <w:trPr>
          <w:trHeight w:val="300"/>
        </w:trPr>
        <w:tc>
          <w:tcPr>
            <w:tcW w:w="797"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1863" w:type="dxa"/>
            <w:noWrap/>
            <w:hideMark/>
          </w:tcPr>
          <w:p w:rsidR="000E3B92" w:rsidRPr="00961F4F" w:rsidRDefault="000E3B92" w:rsidP="0084594B">
            <w:pPr>
              <w:rPr>
                <w:rFonts w:asciiTheme="minorHAnsi" w:hAnsiTheme="minorHAnsi"/>
              </w:rPr>
            </w:pPr>
            <w:r>
              <w:rPr>
                <w:rFonts w:asciiTheme="minorHAnsi" w:hAnsiTheme="minorHAnsi"/>
              </w:rPr>
              <w:t>27</w:t>
            </w:r>
          </w:p>
        </w:tc>
        <w:tc>
          <w:tcPr>
            <w:tcW w:w="1000" w:type="dxa"/>
            <w:noWrap/>
            <w:hideMark/>
          </w:tcPr>
          <w:p w:rsidR="000E3B92" w:rsidRPr="00961F4F" w:rsidRDefault="000E3B92" w:rsidP="0084594B">
            <w:pPr>
              <w:rPr>
                <w:rFonts w:asciiTheme="minorHAnsi" w:hAnsiTheme="minorHAnsi"/>
              </w:rPr>
            </w:pPr>
            <w:r>
              <w:rPr>
                <w:rFonts w:asciiTheme="minorHAnsi" w:hAnsiTheme="minorHAnsi"/>
              </w:rPr>
              <w:t>0</w:t>
            </w:r>
          </w:p>
        </w:tc>
        <w:tc>
          <w:tcPr>
            <w:tcW w:w="1262" w:type="dxa"/>
            <w:noWrap/>
            <w:hideMark/>
          </w:tcPr>
          <w:p w:rsidR="000E3B92" w:rsidRPr="00961F4F" w:rsidRDefault="000E3B92" w:rsidP="0084594B">
            <w:pPr>
              <w:rPr>
                <w:rFonts w:asciiTheme="minorHAnsi" w:hAnsiTheme="minorHAnsi"/>
              </w:rPr>
            </w:pPr>
            <w:r>
              <w:rPr>
                <w:rFonts w:asciiTheme="minorHAnsi" w:hAnsiTheme="minorHAnsi"/>
              </w:rPr>
              <w:t>0,0</w:t>
            </w:r>
            <w:r w:rsidRPr="00961F4F">
              <w:rPr>
                <w:rFonts w:asciiTheme="minorHAnsi" w:hAnsiTheme="minorHAnsi"/>
              </w:rPr>
              <w:t>%</w:t>
            </w:r>
          </w:p>
        </w:tc>
        <w:tc>
          <w:tcPr>
            <w:tcW w:w="742" w:type="dxa"/>
            <w:noWrap/>
            <w:hideMark/>
          </w:tcPr>
          <w:p w:rsidR="000E3B92" w:rsidRPr="00961F4F" w:rsidRDefault="000E3B92" w:rsidP="0084594B">
            <w:pPr>
              <w:rPr>
                <w:rFonts w:asciiTheme="minorHAnsi" w:hAnsiTheme="minorHAnsi"/>
              </w:rPr>
            </w:pPr>
            <w:r>
              <w:rPr>
                <w:rFonts w:asciiTheme="minorHAnsi" w:hAnsiTheme="minorHAnsi"/>
              </w:rPr>
              <w:t>4</w:t>
            </w:r>
          </w:p>
        </w:tc>
        <w:tc>
          <w:tcPr>
            <w:tcW w:w="1378" w:type="dxa"/>
            <w:noWrap/>
            <w:hideMark/>
          </w:tcPr>
          <w:p w:rsidR="000E3B92" w:rsidRPr="00961F4F" w:rsidRDefault="000E3B92" w:rsidP="0084594B">
            <w:pPr>
              <w:rPr>
                <w:rFonts w:asciiTheme="minorHAnsi" w:hAnsiTheme="minorHAnsi"/>
              </w:rPr>
            </w:pPr>
            <w:r>
              <w:rPr>
                <w:rFonts w:asciiTheme="minorHAnsi" w:hAnsiTheme="minorHAnsi"/>
              </w:rPr>
              <w:t>14,8</w:t>
            </w:r>
            <w:r w:rsidRPr="00961F4F">
              <w:rPr>
                <w:rFonts w:asciiTheme="minorHAnsi" w:hAnsiTheme="minorHAnsi"/>
              </w:rPr>
              <w:t>%</w:t>
            </w:r>
          </w:p>
        </w:tc>
        <w:tc>
          <w:tcPr>
            <w:tcW w:w="866" w:type="dxa"/>
            <w:noWrap/>
            <w:hideMark/>
          </w:tcPr>
          <w:p w:rsidR="000E3B92" w:rsidRPr="00961F4F" w:rsidRDefault="000E3B92" w:rsidP="0084594B">
            <w:pPr>
              <w:rPr>
                <w:rFonts w:asciiTheme="minorHAnsi" w:hAnsiTheme="minorHAnsi"/>
              </w:rPr>
            </w:pPr>
            <w:r>
              <w:rPr>
                <w:rFonts w:asciiTheme="minorHAnsi" w:hAnsiTheme="minorHAnsi"/>
              </w:rPr>
              <w:t>23</w:t>
            </w:r>
          </w:p>
        </w:tc>
        <w:tc>
          <w:tcPr>
            <w:tcW w:w="1378" w:type="dxa"/>
            <w:noWrap/>
            <w:hideMark/>
          </w:tcPr>
          <w:p w:rsidR="000E3B92" w:rsidRPr="00961F4F" w:rsidRDefault="000E3B92" w:rsidP="0084594B">
            <w:pPr>
              <w:rPr>
                <w:rFonts w:asciiTheme="minorHAnsi" w:hAnsiTheme="minorHAnsi"/>
              </w:rPr>
            </w:pPr>
            <w:r>
              <w:rPr>
                <w:rFonts w:asciiTheme="minorHAnsi" w:hAnsiTheme="minorHAnsi"/>
              </w:rPr>
              <w:t>85,2</w:t>
            </w:r>
            <w:r w:rsidRPr="00961F4F">
              <w:rPr>
                <w:rFonts w:asciiTheme="minorHAnsi" w:hAnsiTheme="minorHAnsi"/>
              </w:rPr>
              <w:t>%</w:t>
            </w:r>
          </w:p>
        </w:tc>
      </w:tr>
    </w:tbl>
    <w:p w:rsidR="000E3B92" w:rsidRPr="00FD37E5" w:rsidRDefault="000E3B92" w:rsidP="000E3B92">
      <w:pPr>
        <w:jc w:val="both"/>
        <w:rPr>
          <w:rFonts w:asciiTheme="minorHAnsi" w:hAnsiTheme="minorHAnsi" w:cs="Courier New"/>
        </w:rPr>
      </w:pPr>
    </w:p>
    <w:p w:rsidR="000E3B92" w:rsidRDefault="000E3B92" w:rsidP="000E3B92">
      <w:pPr>
        <w:jc w:val="both"/>
        <w:rPr>
          <w:rFonts w:asciiTheme="minorHAnsi" w:hAnsiTheme="minorHAnsi" w:cs="Courier New"/>
        </w:rPr>
      </w:pPr>
    </w:p>
    <w:p w:rsidR="00E92EE7" w:rsidRDefault="00E92EE7" w:rsidP="000E3B92">
      <w:pPr>
        <w:jc w:val="both"/>
        <w:rPr>
          <w:rFonts w:asciiTheme="minorHAnsi" w:hAnsiTheme="minorHAnsi" w:cs="Courier New"/>
        </w:rPr>
      </w:pPr>
    </w:p>
    <w:p w:rsidR="00E92EE7" w:rsidRDefault="00E92EE7" w:rsidP="000E3B92">
      <w:pPr>
        <w:jc w:val="both"/>
        <w:rPr>
          <w:rFonts w:asciiTheme="minorHAnsi" w:hAnsiTheme="minorHAnsi" w:cs="Courier New"/>
        </w:rPr>
      </w:pPr>
    </w:p>
    <w:p w:rsidR="00E92EE7" w:rsidRDefault="00E92EE7" w:rsidP="000E3B92">
      <w:pPr>
        <w:jc w:val="both"/>
        <w:rPr>
          <w:rFonts w:asciiTheme="minorHAnsi" w:hAnsiTheme="minorHAnsi" w:cs="Courier New"/>
        </w:rPr>
      </w:pPr>
    </w:p>
    <w:p w:rsidR="00E92EE7" w:rsidRDefault="00E92EE7" w:rsidP="000E3B92">
      <w:pPr>
        <w:jc w:val="both"/>
        <w:rPr>
          <w:rFonts w:asciiTheme="minorHAnsi" w:hAnsiTheme="minorHAnsi" w:cs="Courier New"/>
        </w:rPr>
      </w:pPr>
    </w:p>
    <w:p w:rsidR="00E92EE7" w:rsidRDefault="00E92EE7" w:rsidP="000E3B92">
      <w:pPr>
        <w:jc w:val="both"/>
        <w:rPr>
          <w:rFonts w:asciiTheme="minorHAnsi" w:hAnsiTheme="minorHAnsi" w:cs="Courier New"/>
        </w:rPr>
      </w:pPr>
    </w:p>
    <w:p w:rsidR="00E92EE7" w:rsidRDefault="00E92EE7" w:rsidP="000E3B92">
      <w:pPr>
        <w:jc w:val="both"/>
        <w:rPr>
          <w:rFonts w:asciiTheme="minorHAnsi" w:hAnsiTheme="minorHAnsi" w:cs="Courier New"/>
        </w:rPr>
      </w:pPr>
    </w:p>
    <w:p w:rsidR="00E92EE7" w:rsidRPr="00FD37E5" w:rsidRDefault="00E92EE7" w:rsidP="000E3B92">
      <w:pPr>
        <w:jc w:val="both"/>
        <w:rPr>
          <w:rFonts w:asciiTheme="minorHAnsi" w:hAnsiTheme="minorHAnsi" w:cs="Courier New"/>
        </w:rPr>
      </w:pPr>
    </w:p>
    <w:p w:rsidR="000E3B92" w:rsidRPr="00E92EE7" w:rsidRDefault="000E3B92" w:rsidP="000E3B92">
      <w:pPr>
        <w:jc w:val="both"/>
        <w:rPr>
          <w:rFonts w:asciiTheme="minorHAnsi" w:hAnsiTheme="minorHAnsi" w:cs="Courier New"/>
          <w:b/>
        </w:rPr>
      </w:pPr>
      <w:r w:rsidRPr="00E92EE7">
        <w:rPr>
          <w:rFonts w:asciiTheme="minorHAnsi" w:hAnsiTheme="minorHAnsi" w:cs="Courier New"/>
          <w:b/>
        </w:rPr>
        <w:lastRenderedPageBreak/>
        <w:t>A munkanélküliek között külön figyelmet igényelnek a pályakezdők és az 50 év felettiek. Örömteli, hogy a községben a pályakez</w:t>
      </w:r>
      <w:r w:rsidR="00E92EE7" w:rsidRPr="00E92EE7">
        <w:rPr>
          <w:rFonts w:asciiTheme="minorHAnsi" w:hAnsiTheme="minorHAnsi" w:cs="Courier New"/>
          <w:b/>
        </w:rPr>
        <w:t xml:space="preserve">dő álláskeresők száma nagyon alacsony. </w:t>
      </w:r>
    </w:p>
    <w:p w:rsidR="000E3B92" w:rsidRPr="00E92EE7"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799"/>
        <w:gridCol w:w="615"/>
        <w:gridCol w:w="695"/>
        <w:gridCol w:w="1399"/>
        <w:gridCol w:w="567"/>
        <w:gridCol w:w="1359"/>
        <w:gridCol w:w="416"/>
        <w:gridCol w:w="1511"/>
        <w:gridCol w:w="416"/>
        <w:gridCol w:w="1511"/>
      </w:tblGrid>
      <w:tr w:rsidR="000E3B92" w:rsidRPr="00961F4F" w:rsidTr="0084594B">
        <w:trPr>
          <w:trHeight w:val="300"/>
        </w:trPr>
        <w:tc>
          <w:tcPr>
            <w:tcW w:w="9288" w:type="dxa"/>
            <w:gridSpan w:val="10"/>
            <w:hideMark/>
          </w:tcPr>
          <w:p w:rsidR="000E3B92" w:rsidRPr="00961F4F" w:rsidRDefault="000E3B92" w:rsidP="0084594B">
            <w:pPr>
              <w:rPr>
                <w:rFonts w:asciiTheme="minorHAnsi" w:hAnsiTheme="minorHAnsi"/>
                <w:bCs/>
              </w:rPr>
            </w:pPr>
            <w:r w:rsidRPr="00961F4F">
              <w:rPr>
                <w:rFonts w:asciiTheme="minorHAnsi" w:hAnsiTheme="minorHAnsi"/>
                <w:bCs/>
              </w:rPr>
              <w:t>3.2.4. számú táblázat - Pályakezdő álláskeresők száma és a 18-29 éves népesség száma</w:t>
            </w:r>
          </w:p>
        </w:tc>
      </w:tr>
      <w:tr w:rsidR="000E3B92" w:rsidRPr="00961F4F" w:rsidTr="0084594B">
        <w:trPr>
          <w:trHeight w:val="300"/>
        </w:trPr>
        <w:tc>
          <w:tcPr>
            <w:tcW w:w="800"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 </w:t>
            </w:r>
          </w:p>
        </w:tc>
        <w:tc>
          <w:tcPr>
            <w:tcW w:w="2710" w:type="dxa"/>
            <w:gridSpan w:val="3"/>
            <w:noWrap/>
            <w:hideMark/>
          </w:tcPr>
          <w:p w:rsidR="000E3B92" w:rsidRPr="00961F4F" w:rsidRDefault="000E3B92" w:rsidP="0084594B">
            <w:pPr>
              <w:rPr>
                <w:rFonts w:asciiTheme="minorHAnsi" w:hAnsiTheme="minorHAnsi"/>
                <w:bCs/>
              </w:rPr>
            </w:pPr>
            <w:r w:rsidRPr="00961F4F">
              <w:rPr>
                <w:rFonts w:asciiTheme="minorHAnsi" w:hAnsiTheme="minorHAnsi"/>
                <w:bCs/>
              </w:rPr>
              <w:t>18-29 évesek száma</w:t>
            </w:r>
          </w:p>
        </w:tc>
        <w:tc>
          <w:tcPr>
            <w:tcW w:w="5778" w:type="dxa"/>
            <w:gridSpan w:val="6"/>
            <w:noWrap/>
            <w:hideMark/>
          </w:tcPr>
          <w:p w:rsidR="000E3B92" w:rsidRPr="00961F4F" w:rsidRDefault="000E3B92" w:rsidP="0084594B">
            <w:pPr>
              <w:rPr>
                <w:rFonts w:asciiTheme="minorHAnsi" w:hAnsiTheme="minorHAnsi"/>
                <w:bCs/>
              </w:rPr>
            </w:pPr>
            <w:r w:rsidRPr="00961F4F">
              <w:rPr>
                <w:rFonts w:asciiTheme="minorHAnsi" w:hAnsiTheme="minorHAnsi"/>
                <w:bCs/>
              </w:rPr>
              <w:t>Nyilvántartott pályakezdő álláskeresők száma</w:t>
            </w:r>
          </w:p>
        </w:tc>
      </w:tr>
      <w:tr w:rsidR="000E3B92" w:rsidRPr="00961F4F" w:rsidTr="0084594B">
        <w:trPr>
          <w:trHeight w:val="600"/>
        </w:trPr>
        <w:tc>
          <w:tcPr>
            <w:tcW w:w="800" w:type="dxa"/>
            <w:vMerge/>
            <w:hideMark/>
          </w:tcPr>
          <w:p w:rsidR="000E3B92" w:rsidRPr="00961F4F" w:rsidRDefault="000E3B92" w:rsidP="0084594B">
            <w:pPr>
              <w:rPr>
                <w:rFonts w:asciiTheme="minorHAnsi" w:hAnsiTheme="minorHAnsi"/>
                <w:bCs/>
              </w:rPr>
            </w:pPr>
          </w:p>
        </w:tc>
        <w:tc>
          <w:tcPr>
            <w:tcW w:w="616" w:type="dxa"/>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695" w:type="dxa"/>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399" w:type="dxa"/>
            <w:noWrap/>
            <w:hideMark/>
          </w:tcPr>
          <w:p w:rsidR="000E3B92" w:rsidRPr="00961F4F" w:rsidRDefault="000E3B92" w:rsidP="0084594B">
            <w:pPr>
              <w:rPr>
                <w:rFonts w:asciiTheme="minorHAnsi" w:hAnsiTheme="minorHAnsi"/>
                <w:bCs/>
              </w:rPr>
            </w:pPr>
            <w:r w:rsidRPr="00961F4F">
              <w:rPr>
                <w:rFonts w:asciiTheme="minorHAnsi" w:hAnsiTheme="minorHAnsi"/>
                <w:bCs/>
              </w:rPr>
              <w:t>összesen</w:t>
            </w:r>
          </w:p>
        </w:tc>
        <w:tc>
          <w:tcPr>
            <w:tcW w:w="1926"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nő</w:t>
            </w:r>
          </w:p>
        </w:tc>
        <w:tc>
          <w:tcPr>
            <w:tcW w:w="1926"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Férfi</w:t>
            </w:r>
          </w:p>
        </w:tc>
        <w:tc>
          <w:tcPr>
            <w:tcW w:w="1926"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összesen</w:t>
            </w:r>
          </w:p>
        </w:tc>
      </w:tr>
      <w:tr w:rsidR="000E3B92" w:rsidRPr="00961F4F" w:rsidTr="0084594B">
        <w:trPr>
          <w:trHeight w:val="300"/>
        </w:trPr>
        <w:tc>
          <w:tcPr>
            <w:tcW w:w="800" w:type="dxa"/>
            <w:vMerge/>
            <w:hideMark/>
          </w:tcPr>
          <w:p w:rsidR="000E3B92" w:rsidRPr="00961F4F" w:rsidRDefault="000E3B92" w:rsidP="0084594B">
            <w:pPr>
              <w:rPr>
                <w:rFonts w:asciiTheme="minorHAnsi" w:hAnsiTheme="minorHAnsi"/>
                <w:bCs/>
              </w:rPr>
            </w:pPr>
          </w:p>
        </w:tc>
        <w:tc>
          <w:tcPr>
            <w:tcW w:w="616"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695"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399"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567"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359"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c>
          <w:tcPr>
            <w:tcW w:w="415"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511"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c>
          <w:tcPr>
            <w:tcW w:w="415"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511"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r>
      <w:tr w:rsidR="000E3B92" w:rsidRPr="006F032E" w:rsidTr="0084594B">
        <w:trPr>
          <w:trHeight w:val="300"/>
        </w:trPr>
        <w:tc>
          <w:tcPr>
            <w:tcW w:w="800" w:type="dxa"/>
            <w:noWrap/>
            <w:hideMark/>
          </w:tcPr>
          <w:p w:rsidR="000E3B92" w:rsidRPr="006F032E" w:rsidRDefault="000E3B92" w:rsidP="0084594B">
            <w:pPr>
              <w:rPr>
                <w:rFonts w:asciiTheme="minorHAnsi" w:hAnsiTheme="minorHAnsi"/>
              </w:rPr>
            </w:pPr>
            <w:r w:rsidRPr="006F032E">
              <w:rPr>
                <w:rFonts w:asciiTheme="minorHAnsi" w:hAnsiTheme="minorHAnsi"/>
              </w:rPr>
              <w:t>2008</w:t>
            </w:r>
          </w:p>
        </w:tc>
        <w:tc>
          <w:tcPr>
            <w:tcW w:w="616" w:type="dxa"/>
            <w:noWrap/>
            <w:hideMark/>
          </w:tcPr>
          <w:p w:rsidR="000E3B92" w:rsidRPr="006F032E" w:rsidRDefault="000E3B92" w:rsidP="0084594B">
            <w:pPr>
              <w:rPr>
                <w:rFonts w:asciiTheme="minorHAnsi" w:hAnsiTheme="minorHAnsi"/>
              </w:rPr>
            </w:pPr>
            <w:r>
              <w:rPr>
                <w:rFonts w:asciiTheme="minorHAnsi" w:hAnsiTheme="minorHAnsi"/>
              </w:rPr>
              <w:t>119</w:t>
            </w:r>
          </w:p>
        </w:tc>
        <w:tc>
          <w:tcPr>
            <w:tcW w:w="695" w:type="dxa"/>
            <w:noWrap/>
            <w:hideMark/>
          </w:tcPr>
          <w:p w:rsidR="000E3B92" w:rsidRPr="006F032E" w:rsidRDefault="000E3B92" w:rsidP="0084594B">
            <w:pPr>
              <w:rPr>
                <w:rFonts w:asciiTheme="minorHAnsi" w:hAnsiTheme="minorHAnsi"/>
              </w:rPr>
            </w:pPr>
            <w:r>
              <w:rPr>
                <w:rFonts w:asciiTheme="minorHAnsi" w:hAnsiTheme="minorHAnsi"/>
              </w:rPr>
              <w:t>105</w:t>
            </w:r>
          </w:p>
        </w:tc>
        <w:tc>
          <w:tcPr>
            <w:tcW w:w="1399" w:type="dxa"/>
            <w:noWrap/>
            <w:hideMark/>
          </w:tcPr>
          <w:p w:rsidR="000E3B92" w:rsidRPr="006F032E" w:rsidRDefault="000E3B92" w:rsidP="0084594B">
            <w:pPr>
              <w:rPr>
                <w:rFonts w:asciiTheme="minorHAnsi" w:hAnsiTheme="minorHAnsi"/>
              </w:rPr>
            </w:pPr>
            <w:r>
              <w:rPr>
                <w:rFonts w:asciiTheme="minorHAnsi" w:hAnsiTheme="minorHAnsi"/>
              </w:rPr>
              <w:t>224</w:t>
            </w:r>
          </w:p>
        </w:tc>
        <w:tc>
          <w:tcPr>
            <w:tcW w:w="567" w:type="dxa"/>
            <w:noWrap/>
            <w:hideMark/>
          </w:tcPr>
          <w:p w:rsidR="000E3B92" w:rsidRPr="006F032E" w:rsidRDefault="000E3B92" w:rsidP="0084594B">
            <w:pPr>
              <w:rPr>
                <w:rFonts w:asciiTheme="minorHAnsi" w:hAnsiTheme="minorHAnsi"/>
              </w:rPr>
            </w:pPr>
            <w:r>
              <w:rPr>
                <w:rFonts w:asciiTheme="minorHAnsi" w:hAnsiTheme="minorHAnsi"/>
              </w:rPr>
              <w:t>0</w:t>
            </w:r>
          </w:p>
        </w:tc>
        <w:tc>
          <w:tcPr>
            <w:tcW w:w="1359" w:type="dxa"/>
            <w:noWrap/>
            <w:hideMark/>
          </w:tcPr>
          <w:p w:rsidR="000E3B92" w:rsidRPr="006F032E" w:rsidRDefault="000E3B92" w:rsidP="0084594B">
            <w:pPr>
              <w:rPr>
                <w:rFonts w:asciiTheme="minorHAnsi" w:hAnsiTheme="minorHAnsi"/>
              </w:rPr>
            </w:pPr>
            <w:r>
              <w:rPr>
                <w:rFonts w:asciiTheme="minorHAnsi" w:hAnsiTheme="minorHAnsi"/>
              </w:rPr>
              <w:t>0,0</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1</w:t>
            </w:r>
          </w:p>
        </w:tc>
        <w:tc>
          <w:tcPr>
            <w:tcW w:w="1511" w:type="dxa"/>
            <w:noWrap/>
            <w:hideMark/>
          </w:tcPr>
          <w:p w:rsidR="000E3B92" w:rsidRPr="006F032E" w:rsidRDefault="000E3B92" w:rsidP="0084594B">
            <w:pPr>
              <w:rPr>
                <w:rFonts w:asciiTheme="minorHAnsi" w:hAnsiTheme="minorHAnsi"/>
              </w:rPr>
            </w:pPr>
            <w:r>
              <w:rPr>
                <w:rFonts w:asciiTheme="minorHAnsi" w:hAnsiTheme="minorHAnsi"/>
              </w:rPr>
              <w:t>1</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1</w:t>
            </w:r>
          </w:p>
        </w:tc>
        <w:tc>
          <w:tcPr>
            <w:tcW w:w="1511" w:type="dxa"/>
            <w:noWrap/>
            <w:hideMark/>
          </w:tcPr>
          <w:p w:rsidR="000E3B92" w:rsidRPr="006F032E" w:rsidRDefault="000E3B92" w:rsidP="0084594B">
            <w:pPr>
              <w:rPr>
                <w:rFonts w:asciiTheme="minorHAnsi" w:hAnsiTheme="minorHAnsi"/>
              </w:rPr>
            </w:pPr>
            <w:r>
              <w:rPr>
                <w:rFonts w:asciiTheme="minorHAnsi" w:hAnsiTheme="minorHAnsi"/>
              </w:rPr>
              <w:t>0,4%</w:t>
            </w:r>
          </w:p>
        </w:tc>
      </w:tr>
      <w:tr w:rsidR="000E3B92" w:rsidRPr="006F032E" w:rsidTr="0084594B">
        <w:trPr>
          <w:trHeight w:val="300"/>
        </w:trPr>
        <w:tc>
          <w:tcPr>
            <w:tcW w:w="800" w:type="dxa"/>
            <w:noWrap/>
            <w:hideMark/>
          </w:tcPr>
          <w:p w:rsidR="000E3B92" w:rsidRPr="006F032E" w:rsidRDefault="000E3B92" w:rsidP="0084594B">
            <w:pPr>
              <w:rPr>
                <w:rFonts w:asciiTheme="minorHAnsi" w:hAnsiTheme="minorHAnsi"/>
              </w:rPr>
            </w:pPr>
            <w:r w:rsidRPr="006F032E">
              <w:rPr>
                <w:rFonts w:asciiTheme="minorHAnsi" w:hAnsiTheme="minorHAnsi"/>
              </w:rPr>
              <w:t>2009</w:t>
            </w:r>
          </w:p>
        </w:tc>
        <w:tc>
          <w:tcPr>
            <w:tcW w:w="616" w:type="dxa"/>
            <w:noWrap/>
            <w:hideMark/>
          </w:tcPr>
          <w:p w:rsidR="000E3B92" w:rsidRPr="006F032E" w:rsidRDefault="000E3B92" w:rsidP="0084594B">
            <w:pPr>
              <w:rPr>
                <w:rFonts w:asciiTheme="minorHAnsi" w:hAnsiTheme="minorHAnsi"/>
              </w:rPr>
            </w:pPr>
            <w:r>
              <w:rPr>
                <w:rFonts w:asciiTheme="minorHAnsi" w:hAnsiTheme="minorHAnsi"/>
              </w:rPr>
              <w:t>116</w:t>
            </w:r>
          </w:p>
        </w:tc>
        <w:tc>
          <w:tcPr>
            <w:tcW w:w="695" w:type="dxa"/>
            <w:noWrap/>
            <w:hideMark/>
          </w:tcPr>
          <w:p w:rsidR="000E3B92" w:rsidRPr="006F032E" w:rsidRDefault="000E3B92" w:rsidP="0084594B">
            <w:pPr>
              <w:rPr>
                <w:rFonts w:asciiTheme="minorHAnsi" w:hAnsiTheme="minorHAnsi"/>
              </w:rPr>
            </w:pPr>
            <w:r>
              <w:rPr>
                <w:rFonts w:asciiTheme="minorHAnsi" w:hAnsiTheme="minorHAnsi"/>
              </w:rPr>
              <w:t>112</w:t>
            </w:r>
          </w:p>
        </w:tc>
        <w:tc>
          <w:tcPr>
            <w:tcW w:w="1399" w:type="dxa"/>
            <w:noWrap/>
            <w:hideMark/>
          </w:tcPr>
          <w:p w:rsidR="000E3B92" w:rsidRPr="006F032E" w:rsidRDefault="000E3B92" w:rsidP="0084594B">
            <w:pPr>
              <w:rPr>
                <w:rFonts w:asciiTheme="minorHAnsi" w:hAnsiTheme="minorHAnsi"/>
              </w:rPr>
            </w:pPr>
            <w:r>
              <w:rPr>
                <w:rFonts w:asciiTheme="minorHAnsi" w:hAnsiTheme="minorHAnsi"/>
              </w:rPr>
              <w:t>228</w:t>
            </w:r>
          </w:p>
        </w:tc>
        <w:tc>
          <w:tcPr>
            <w:tcW w:w="567" w:type="dxa"/>
            <w:noWrap/>
            <w:hideMark/>
          </w:tcPr>
          <w:p w:rsidR="000E3B92" w:rsidRPr="006F032E" w:rsidRDefault="000E3B92" w:rsidP="0084594B">
            <w:pPr>
              <w:rPr>
                <w:rFonts w:asciiTheme="minorHAnsi" w:hAnsiTheme="minorHAnsi"/>
              </w:rPr>
            </w:pPr>
            <w:r>
              <w:rPr>
                <w:rFonts w:asciiTheme="minorHAnsi" w:hAnsiTheme="minorHAnsi"/>
              </w:rPr>
              <w:t>0</w:t>
            </w:r>
          </w:p>
        </w:tc>
        <w:tc>
          <w:tcPr>
            <w:tcW w:w="1359" w:type="dxa"/>
            <w:noWrap/>
            <w:hideMark/>
          </w:tcPr>
          <w:p w:rsidR="000E3B92" w:rsidRPr="006F032E" w:rsidRDefault="000E3B92" w:rsidP="0084594B">
            <w:pPr>
              <w:rPr>
                <w:rFonts w:asciiTheme="minorHAnsi" w:hAnsiTheme="minorHAnsi"/>
              </w:rPr>
            </w:pPr>
            <w:r>
              <w:rPr>
                <w:rFonts w:asciiTheme="minorHAnsi" w:hAnsiTheme="minorHAnsi"/>
              </w:rPr>
              <w:t>0,0</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0</w:t>
            </w:r>
          </w:p>
        </w:tc>
        <w:tc>
          <w:tcPr>
            <w:tcW w:w="1511" w:type="dxa"/>
            <w:noWrap/>
            <w:hideMark/>
          </w:tcPr>
          <w:p w:rsidR="000E3B92" w:rsidRPr="006F032E" w:rsidRDefault="000E3B92" w:rsidP="0084594B">
            <w:pPr>
              <w:rPr>
                <w:rFonts w:asciiTheme="minorHAnsi" w:hAnsiTheme="minorHAnsi"/>
              </w:rPr>
            </w:pPr>
            <w:r>
              <w:rPr>
                <w:rFonts w:asciiTheme="minorHAnsi" w:hAnsiTheme="minorHAnsi"/>
              </w:rPr>
              <w:t>0,0</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0</w:t>
            </w:r>
          </w:p>
        </w:tc>
        <w:tc>
          <w:tcPr>
            <w:tcW w:w="1511" w:type="dxa"/>
            <w:noWrap/>
            <w:hideMark/>
          </w:tcPr>
          <w:p w:rsidR="000E3B92" w:rsidRPr="006F032E" w:rsidRDefault="000E3B92" w:rsidP="0084594B">
            <w:pPr>
              <w:rPr>
                <w:rFonts w:asciiTheme="minorHAnsi" w:hAnsiTheme="minorHAnsi"/>
              </w:rPr>
            </w:pPr>
            <w:r>
              <w:rPr>
                <w:rFonts w:asciiTheme="minorHAnsi" w:hAnsiTheme="minorHAnsi"/>
              </w:rPr>
              <w:t>0,0</w:t>
            </w:r>
            <w:r w:rsidRPr="006F032E">
              <w:rPr>
                <w:rFonts w:asciiTheme="minorHAnsi" w:hAnsiTheme="minorHAnsi"/>
              </w:rPr>
              <w:t>%</w:t>
            </w:r>
          </w:p>
        </w:tc>
      </w:tr>
      <w:tr w:rsidR="000E3B92" w:rsidRPr="006F032E" w:rsidTr="0084594B">
        <w:trPr>
          <w:trHeight w:val="300"/>
        </w:trPr>
        <w:tc>
          <w:tcPr>
            <w:tcW w:w="800" w:type="dxa"/>
            <w:noWrap/>
            <w:hideMark/>
          </w:tcPr>
          <w:p w:rsidR="000E3B92" w:rsidRPr="006F032E" w:rsidRDefault="000E3B92" w:rsidP="0084594B">
            <w:pPr>
              <w:rPr>
                <w:rFonts w:asciiTheme="minorHAnsi" w:hAnsiTheme="minorHAnsi"/>
              </w:rPr>
            </w:pPr>
            <w:r w:rsidRPr="006F032E">
              <w:rPr>
                <w:rFonts w:asciiTheme="minorHAnsi" w:hAnsiTheme="minorHAnsi"/>
              </w:rPr>
              <w:t>2010</w:t>
            </w:r>
          </w:p>
        </w:tc>
        <w:tc>
          <w:tcPr>
            <w:tcW w:w="616" w:type="dxa"/>
            <w:noWrap/>
            <w:hideMark/>
          </w:tcPr>
          <w:p w:rsidR="000E3B92" w:rsidRPr="006F032E" w:rsidRDefault="000E3B92" w:rsidP="0084594B">
            <w:pPr>
              <w:rPr>
                <w:rFonts w:asciiTheme="minorHAnsi" w:hAnsiTheme="minorHAnsi"/>
              </w:rPr>
            </w:pPr>
            <w:r>
              <w:rPr>
                <w:rFonts w:asciiTheme="minorHAnsi" w:hAnsiTheme="minorHAnsi"/>
              </w:rPr>
              <w:t>122</w:t>
            </w:r>
          </w:p>
        </w:tc>
        <w:tc>
          <w:tcPr>
            <w:tcW w:w="695" w:type="dxa"/>
            <w:noWrap/>
            <w:hideMark/>
          </w:tcPr>
          <w:p w:rsidR="000E3B92" w:rsidRPr="006F032E" w:rsidRDefault="000E3B92" w:rsidP="0084594B">
            <w:pPr>
              <w:rPr>
                <w:rFonts w:asciiTheme="minorHAnsi" w:hAnsiTheme="minorHAnsi"/>
              </w:rPr>
            </w:pPr>
            <w:r>
              <w:rPr>
                <w:rFonts w:asciiTheme="minorHAnsi" w:hAnsiTheme="minorHAnsi"/>
              </w:rPr>
              <w:t>120</w:t>
            </w:r>
          </w:p>
        </w:tc>
        <w:tc>
          <w:tcPr>
            <w:tcW w:w="1399" w:type="dxa"/>
            <w:noWrap/>
            <w:hideMark/>
          </w:tcPr>
          <w:p w:rsidR="000E3B92" w:rsidRPr="006F032E" w:rsidRDefault="000E3B92" w:rsidP="0084594B">
            <w:pPr>
              <w:rPr>
                <w:rFonts w:asciiTheme="minorHAnsi" w:hAnsiTheme="minorHAnsi"/>
              </w:rPr>
            </w:pPr>
            <w:r>
              <w:rPr>
                <w:rFonts w:asciiTheme="minorHAnsi" w:hAnsiTheme="minorHAnsi"/>
              </w:rPr>
              <w:t>242</w:t>
            </w:r>
          </w:p>
        </w:tc>
        <w:tc>
          <w:tcPr>
            <w:tcW w:w="567" w:type="dxa"/>
            <w:noWrap/>
            <w:hideMark/>
          </w:tcPr>
          <w:p w:rsidR="000E3B92" w:rsidRPr="006F032E" w:rsidRDefault="000E3B92" w:rsidP="0084594B">
            <w:pPr>
              <w:rPr>
                <w:rFonts w:asciiTheme="minorHAnsi" w:hAnsiTheme="minorHAnsi"/>
              </w:rPr>
            </w:pPr>
            <w:r>
              <w:rPr>
                <w:rFonts w:asciiTheme="minorHAnsi" w:hAnsiTheme="minorHAnsi"/>
              </w:rPr>
              <w:t>1</w:t>
            </w:r>
          </w:p>
        </w:tc>
        <w:tc>
          <w:tcPr>
            <w:tcW w:w="1359" w:type="dxa"/>
            <w:noWrap/>
            <w:hideMark/>
          </w:tcPr>
          <w:p w:rsidR="000E3B92" w:rsidRPr="006F032E" w:rsidRDefault="000E3B92" w:rsidP="0084594B">
            <w:pPr>
              <w:rPr>
                <w:rFonts w:asciiTheme="minorHAnsi" w:hAnsiTheme="minorHAnsi"/>
              </w:rPr>
            </w:pPr>
            <w:r>
              <w:rPr>
                <w:rFonts w:asciiTheme="minorHAnsi" w:hAnsiTheme="minorHAnsi"/>
              </w:rPr>
              <w:t>0,8</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2</w:t>
            </w:r>
          </w:p>
        </w:tc>
        <w:tc>
          <w:tcPr>
            <w:tcW w:w="1511" w:type="dxa"/>
            <w:noWrap/>
            <w:hideMark/>
          </w:tcPr>
          <w:p w:rsidR="000E3B92" w:rsidRPr="006F032E" w:rsidRDefault="000E3B92" w:rsidP="0084594B">
            <w:pPr>
              <w:rPr>
                <w:rFonts w:asciiTheme="minorHAnsi" w:hAnsiTheme="minorHAnsi"/>
              </w:rPr>
            </w:pPr>
            <w:r>
              <w:rPr>
                <w:rFonts w:asciiTheme="minorHAnsi" w:hAnsiTheme="minorHAnsi"/>
              </w:rPr>
              <w:t>1,7</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3</w:t>
            </w:r>
          </w:p>
        </w:tc>
        <w:tc>
          <w:tcPr>
            <w:tcW w:w="1511" w:type="dxa"/>
            <w:noWrap/>
            <w:hideMark/>
          </w:tcPr>
          <w:p w:rsidR="000E3B92" w:rsidRPr="006F032E" w:rsidRDefault="000E3B92" w:rsidP="0084594B">
            <w:pPr>
              <w:rPr>
                <w:rFonts w:asciiTheme="minorHAnsi" w:hAnsiTheme="minorHAnsi"/>
              </w:rPr>
            </w:pPr>
            <w:r>
              <w:rPr>
                <w:rFonts w:asciiTheme="minorHAnsi" w:hAnsiTheme="minorHAnsi"/>
              </w:rPr>
              <w:t>1,2</w:t>
            </w:r>
            <w:r w:rsidRPr="006F032E">
              <w:rPr>
                <w:rFonts w:asciiTheme="minorHAnsi" w:hAnsiTheme="minorHAnsi"/>
              </w:rPr>
              <w:t>%</w:t>
            </w:r>
          </w:p>
        </w:tc>
      </w:tr>
      <w:tr w:rsidR="000E3B92" w:rsidRPr="006F032E" w:rsidTr="0084594B">
        <w:trPr>
          <w:trHeight w:val="300"/>
        </w:trPr>
        <w:tc>
          <w:tcPr>
            <w:tcW w:w="800" w:type="dxa"/>
            <w:noWrap/>
            <w:hideMark/>
          </w:tcPr>
          <w:p w:rsidR="000E3B92" w:rsidRPr="006F032E" w:rsidRDefault="000E3B92" w:rsidP="0084594B">
            <w:pPr>
              <w:rPr>
                <w:rFonts w:asciiTheme="minorHAnsi" w:hAnsiTheme="minorHAnsi"/>
              </w:rPr>
            </w:pPr>
            <w:r w:rsidRPr="006F032E">
              <w:rPr>
                <w:rFonts w:asciiTheme="minorHAnsi" w:hAnsiTheme="minorHAnsi"/>
              </w:rPr>
              <w:t>2011</w:t>
            </w:r>
          </w:p>
        </w:tc>
        <w:tc>
          <w:tcPr>
            <w:tcW w:w="616" w:type="dxa"/>
            <w:noWrap/>
            <w:hideMark/>
          </w:tcPr>
          <w:p w:rsidR="000E3B92" w:rsidRPr="006F032E" w:rsidRDefault="000E3B92" w:rsidP="0084594B">
            <w:pPr>
              <w:rPr>
                <w:rFonts w:asciiTheme="minorHAnsi" w:hAnsiTheme="minorHAnsi"/>
              </w:rPr>
            </w:pPr>
            <w:r>
              <w:rPr>
                <w:rFonts w:asciiTheme="minorHAnsi" w:hAnsiTheme="minorHAnsi"/>
              </w:rPr>
              <w:t>124</w:t>
            </w:r>
          </w:p>
        </w:tc>
        <w:tc>
          <w:tcPr>
            <w:tcW w:w="695" w:type="dxa"/>
            <w:noWrap/>
            <w:hideMark/>
          </w:tcPr>
          <w:p w:rsidR="000E3B92" w:rsidRPr="006F032E" w:rsidRDefault="000E3B92" w:rsidP="0084594B">
            <w:pPr>
              <w:rPr>
                <w:rFonts w:asciiTheme="minorHAnsi" w:hAnsiTheme="minorHAnsi"/>
              </w:rPr>
            </w:pPr>
            <w:r>
              <w:rPr>
                <w:rFonts w:asciiTheme="minorHAnsi" w:hAnsiTheme="minorHAnsi"/>
              </w:rPr>
              <w:t>114</w:t>
            </w:r>
          </w:p>
        </w:tc>
        <w:tc>
          <w:tcPr>
            <w:tcW w:w="1399" w:type="dxa"/>
            <w:noWrap/>
            <w:hideMark/>
          </w:tcPr>
          <w:p w:rsidR="000E3B92" w:rsidRPr="006F032E" w:rsidRDefault="000E3B92" w:rsidP="0084594B">
            <w:pPr>
              <w:rPr>
                <w:rFonts w:asciiTheme="minorHAnsi" w:hAnsiTheme="minorHAnsi"/>
              </w:rPr>
            </w:pPr>
            <w:r>
              <w:rPr>
                <w:rFonts w:asciiTheme="minorHAnsi" w:hAnsiTheme="minorHAnsi"/>
              </w:rPr>
              <w:t>238</w:t>
            </w:r>
          </w:p>
        </w:tc>
        <w:tc>
          <w:tcPr>
            <w:tcW w:w="567" w:type="dxa"/>
            <w:noWrap/>
            <w:hideMark/>
          </w:tcPr>
          <w:p w:rsidR="000E3B92" w:rsidRPr="006F032E" w:rsidRDefault="000E3B92" w:rsidP="0084594B">
            <w:pPr>
              <w:rPr>
                <w:rFonts w:asciiTheme="minorHAnsi" w:hAnsiTheme="minorHAnsi"/>
              </w:rPr>
            </w:pPr>
            <w:r>
              <w:rPr>
                <w:rFonts w:asciiTheme="minorHAnsi" w:hAnsiTheme="minorHAnsi"/>
              </w:rPr>
              <w:t>1</w:t>
            </w:r>
          </w:p>
        </w:tc>
        <w:tc>
          <w:tcPr>
            <w:tcW w:w="1359" w:type="dxa"/>
            <w:noWrap/>
            <w:hideMark/>
          </w:tcPr>
          <w:p w:rsidR="000E3B92" w:rsidRPr="006F032E" w:rsidRDefault="000E3B92" w:rsidP="0084594B">
            <w:pPr>
              <w:rPr>
                <w:rFonts w:asciiTheme="minorHAnsi" w:hAnsiTheme="minorHAnsi"/>
              </w:rPr>
            </w:pPr>
            <w:r>
              <w:rPr>
                <w:rFonts w:asciiTheme="minorHAnsi" w:hAnsiTheme="minorHAnsi"/>
              </w:rPr>
              <w:t>0,8</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1</w:t>
            </w:r>
          </w:p>
        </w:tc>
        <w:tc>
          <w:tcPr>
            <w:tcW w:w="1511" w:type="dxa"/>
            <w:noWrap/>
            <w:hideMark/>
          </w:tcPr>
          <w:p w:rsidR="000E3B92" w:rsidRPr="006F032E" w:rsidRDefault="000E3B92" w:rsidP="0084594B">
            <w:pPr>
              <w:rPr>
                <w:rFonts w:asciiTheme="minorHAnsi" w:hAnsiTheme="minorHAnsi"/>
              </w:rPr>
            </w:pPr>
            <w:r>
              <w:rPr>
                <w:rFonts w:asciiTheme="minorHAnsi" w:hAnsiTheme="minorHAnsi"/>
              </w:rPr>
              <w:t>0,9%</w:t>
            </w:r>
          </w:p>
        </w:tc>
        <w:tc>
          <w:tcPr>
            <w:tcW w:w="415" w:type="dxa"/>
            <w:noWrap/>
            <w:hideMark/>
          </w:tcPr>
          <w:p w:rsidR="000E3B92" w:rsidRPr="006F032E" w:rsidRDefault="000E3B92" w:rsidP="0084594B">
            <w:pPr>
              <w:rPr>
                <w:rFonts w:asciiTheme="minorHAnsi" w:hAnsiTheme="minorHAnsi"/>
              </w:rPr>
            </w:pPr>
            <w:r>
              <w:rPr>
                <w:rFonts w:asciiTheme="minorHAnsi" w:hAnsiTheme="minorHAnsi"/>
              </w:rPr>
              <w:t>2</w:t>
            </w:r>
          </w:p>
        </w:tc>
        <w:tc>
          <w:tcPr>
            <w:tcW w:w="1511" w:type="dxa"/>
            <w:noWrap/>
            <w:hideMark/>
          </w:tcPr>
          <w:p w:rsidR="000E3B92" w:rsidRPr="006F032E" w:rsidRDefault="000E3B92" w:rsidP="0084594B">
            <w:pPr>
              <w:rPr>
                <w:rFonts w:asciiTheme="minorHAnsi" w:hAnsiTheme="minorHAnsi"/>
              </w:rPr>
            </w:pPr>
            <w:r>
              <w:rPr>
                <w:rFonts w:asciiTheme="minorHAnsi" w:hAnsiTheme="minorHAnsi"/>
              </w:rPr>
              <w:t>0,8</w:t>
            </w:r>
            <w:r w:rsidRPr="006F032E">
              <w:rPr>
                <w:rFonts w:asciiTheme="minorHAnsi" w:hAnsiTheme="minorHAnsi"/>
              </w:rPr>
              <w:t>%</w:t>
            </w:r>
          </w:p>
        </w:tc>
      </w:tr>
      <w:tr w:rsidR="000E3B92" w:rsidRPr="006F032E" w:rsidTr="0084594B">
        <w:trPr>
          <w:trHeight w:val="300"/>
        </w:trPr>
        <w:tc>
          <w:tcPr>
            <w:tcW w:w="800" w:type="dxa"/>
            <w:noWrap/>
            <w:hideMark/>
          </w:tcPr>
          <w:p w:rsidR="000E3B92" w:rsidRPr="006F032E" w:rsidRDefault="000E3B92" w:rsidP="0084594B">
            <w:pPr>
              <w:rPr>
                <w:rFonts w:asciiTheme="minorHAnsi" w:hAnsiTheme="minorHAnsi"/>
              </w:rPr>
            </w:pPr>
            <w:r w:rsidRPr="006F032E">
              <w:rPr>
                <w:rFonts w:asciiTheme="minorHAnsi" w:hAnsiTheme="minorHAnsi"/>
              </w:rPr>
              <w:t>2012</w:t>
            </w:r>
          </w:p>
        </w:tc>
        <w:tc>
          <w:tcPr>
            <w:tcW w:w="616" w:type="dxa"/>
            <w:noWrap/>
            <w:hideMark/>
          </w:tcPr>
          <w:p w:rsidR="000E3B92" w:rsidRPr="006F032E" w:rsidRDefault="000E3B92" w:rsidP="0084594B">
            <w:pPr>
              <w:rPr>
                <w:rFonts w:asciiTheme="minorHAnsi" w:hAnsiTheme="minorHAnsi"/>
              </w:rPr>
            </w:pPr>
            <w:r>
              <w:rPr>
                <w:rFonts w:asciiTheme="minorHAnsi" w:hAnsiTheme="minorHAnsi"/>
              </w:rPr>
              <w:t>131</w:t>
            </w:r>
          </w:p>
        </w:tc>
        <w:tc>
          <w:tcPr>
            <w:tcW w:w="695" w:type="dxa"/>
            <w:noWrap/>
            <w:hideMark/>
          </w:tcPr>
          <w:p w:rsidR="000E3B92" w:rsidRPr="006F032E" w:rsidRDefault="000E3B92" w:rsidP="0084594B">
            <w:pPr>
              <w:rPr>
                <w:rFonts w:asciiTheme="minorHAnsi" w:hAnsiTheme="minorHAnsi"/>
              </w:rPr>
            </w:pPr>
            <w:r>
              <w:rPr>
                <w:rFonts w:asciiTheme="minorHAnsi" w:hAnsiTheme="minorHAnsi"/>
              </w:rPr>
              <w:t>125</w:t>
            </w:r>
          </w:p>
        </w:tc>
        <w:tc>
          <w:tcPr>
            <w:tcW w:w="1399" w:type="dxa"/>
            <w:noWrap/>
            <w:hideMark/>
          </w:tcPr>
          <w:p w:rsidR="000E3B92" w:rsidRPr="006F032E" w:rsidRDefault="000E3B92" w:rsidP="0084594B">
            <w:pPr>
              <w:rPr>
                <w:rFonts w:asciiTheme="minorHAnsi" w:hAnsiTheme="minorHAnsi"/>
              </w:rPr>
            </w:pPr>
            <w:r>
              <w:rPr>
                <w:rFonts w:asciiTheme="minorHAnsi" w:hAnsiTheme="minorHAnsi"/>
              </w:rPr>
              <w:t>256</w:t>
            </w:r>
          </w:p>
        </w:tc>
        <w:tc>
          <w:tcPr>
            <w:tcW w:w="567" w:type="dxa"/>
            <w:noWrap/>
            <w:hideMark/>
          </w:tcPr>
          <w:p w:rsidR="000E3B92" w:rsidRPr="006F032E" w:rsidRDefault="000E3B92" w:rsidP="0084594B">
            <w:pPr>
              <w:rPr>
                <w:rFonts w:asciiTheme="minorHAnsi" w:hAnsiTheme="minorHAnsi"/>
              </w:rPr>
            </w:pPr>
            <w:r>
              <w:rPr>
                <w:rFonts w:asciiTheme="minorHAnsi" w:hAnsiTheme="minorHAnsi"/>
              </w:rPr>
              <w:t>1</w:t>
            </w:r>
          </w:p>
        </w:tc>
        <w:tc>
          <w:tcPr>
            <w:tcW w:w="1359" w:type="dxa"/>
            <w:noWrap/>
            <w:hideMark/>
          </w:tcPr>
          <w:p w:rsidR="000E3B92" w:rsidRPr="006F032E" w:rsidRDefault="000E3B92" w:rsidP="0084594B">
            <w:pPr>
              <w:rPr>
                <w:rFonts w:asciiTheme="minorHAnsi" w:hAnsiTheme="minorHAnsi"/>
              </w:rPr>
            </w:pPr>
            <w:r>
              <w:rPr>
                <w:rFonts w:asciiTheme="minorHAnsi" w:hAnsiTheme="minorHAnsi"/>
              </w:rPr>
              <w:t>0,8</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2</w:t>
            </w:r>
          </w:p>
        </w:tc>
        <w:tc>
          <w:tcPr>
            <w:tcW w:w="1511" w:type="dxa"/>
            <w:noWrap/>
            <w:hideMark/>
          </w:tcPr>
          <w:p w:rsidR="000E3B92" w:rsidRPr="006F032E" w:rsidRDefault="000E3B92" w:rsidP="0084594B">
            <w:pPr>
              <w:rPr>
                <w:rFonts w:asciiTheme="minorHAnsi" w:hAnsiTheme="minorHAnsi"/>
              </w:rPr>
            </w:pPr>
            <w:r>
              <w:rPr>
                <w:rFonts w:asciiTheme="minorHAnsi" w:hAnsiTheme="minorHAnsi"/>
              </w:rPr>
              <w:t>1,6</w:t>
            </w:r>
            <w:r w:rsidRPr="006F032E">
              <w:rPr>
                <w:rFonts w:asciiTheme="minorHAnsi" w:hAnsiTheme="minorHAnsi"/>
              </w:rPr>
              <w:t>%</w:t>
            </w:r>
          </w:p>
        </w:tc>
        <w:tc>
          <w:tcPr>
            <w:tcW w:w="415" w:type="dxa"/>
            <w:noWrap/>
            <w:hideMark/>
          </w:tcPr>
          <w:p w:rsidR="000E3B92" w:rsidRPr="006F032E" w:rsidRDefault="000E3B92" w:rsidP="0084594B">
            <w:pPr>
              <w:rPr>
                <w:rFonts w:asciiTheme="minorHAnsi" w:hAnsiTheme="minorHAnsi"/>
              </w:rPr>
            </w:pPr>
            <w:r>
              <w:rPr>
                <w:rFonts w:asciiTheme="minorHAnsi" w:hAnsiTheme="minorHAnsi"/>
              </w:rPr>
              <w:t>3</w:t>
            </w:r>
          </w:p>
        </w:tc>
        <w:tc>
          <w:tcPr>
            <w:tcW w:w="1511" w:type="dxa"/>
            <w:noWrap/>
            <w:hideMark/>
          </w:tcPr>
          <w:p w:rsidR="000E3B92" w:rsidRPr="006F032E" w:rsidRDefault="000E3B92" w:rsidP="0084594B">
            <w:pPr>
              <w:rPr>
                <w:rFonts w:asciiTheme="minorHAnsi" w:hAnsiTheme="minorHAnsi"/>
              </w:rPr>
            </w:pPr>
            <w:r>
              <w:rPr>
                <w:rFonts w:asciiTheme="minorHAnsi" w:hAnsiTheme="minorHAnsi"/>
              </w:rPr>
              <w:t>1,2</w:t>
            </w:r>
            <w:r w:rsidRPr="006F032E">
              <w:rPr>
                <w:rFonts w:asciiTheme="minorHAnsi" w:hAnsiTheme="minorHAnsi"/>
              </w:rPr>
              <w:t>%</w:t>
            </w:r>
          </w:p>
        </w:tc>
      </w:tr>
    </w:tbl>
    <w:p w:rsidR="000E3B92" w:rsidRPr="006F032E" w:rsidRDefault="000E3B92" w:rsidP="000E3B92">
      <w:pPr>
        <w:jc w:val="both"/>
        <w:rPr>
          <w:rFonts w:asciiTheme="minorHAnsi" w:hAnsiTheme="minorHAnsi" w:cs="Courier New"/>
          <w:b/>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nyugdíj előtti álláskeresési segély annak az álláskeresőnek jár,</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 akinek legfeljebb 5 éve hiányzik a rá irányadó öregségi nyugdíjkorhatár betöltéséhez a s</w:t>
      </w:r>
      <w:r w:rsidRPr="00FD37E5">
        <w:rPr>
          <w:rFonts w:asciiTheme="minorHAnsi" w:hAnsiTheme="minorHAnsi" w:cs="Courier New"/>
        </w:rPr>
        <w:t>e</w:t>
      </w:r>
      <w:r w:rsidRPr="00FD37E5">
        <w:rPr>
          <w:rFonts w:asciiTheme="minorHAnsi" w:hAnsiTheme="minorHAnsi" w:cs="Courier New"/>
        </w:rPr>
        <w:t xml:space="preserve">gély iránti </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kérelem</w:t>
      </w:r>
      <w:proofErr w:type="gramEnd"/>
      <w:r w:rsidRPr="00FD37E5">
        <w:rPr>
          <w:rFonts w:asciiTheme="minorHAnsi" w:hAnsiTheme="minorHAnsi" w:cs="Courier New"/>
        </w:rPr>
        <w:t xml:space="preserve"> benyújtásának időpontjában</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 az álláskereső legalább 45 napig álláskeresési járadékban részesült, és a </w:t>
      </w:r>
      <w:proofErr w:type="gramStart"/>
      <w:r w:rsidRPr="00FD37E5">
        <w:rPr>
          <w:rFonts w:asciiTheme="minorHAnsi" w:hAnsiTheme="minorHAnsi" w:cs="Courier New"/>
        </w:rPr>
        <w:t>járadék folyósítási</w:t>
      </w:r>
      <w:proofErr w:type="gramEnd"/>
      <w:r w:rsidRPr="00FD37E5">
        <w:rPr>
          <w:rFonts w:asciiTheme="minorHAnsi" w:hAnsiTheme="minorHAnsi" w:cs="Courier New"/>
        </w:rPr>
        <w:t xml:space="preserve"> </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időtartamát</w:t>
      </w:r>
      <w:proofErr w:type="gramEnd"/>
      <w:r w:rsidRPr="00FD37E5">
        <w:rPr>
          <w:rFonts w:asciiTheme="minorHAnsi" w:hAnsiTheme="minorHAnsi" w:cs="Courier New"/>
        </w:rPr>
        <w:t xml:space="preserve"> kimerítse, vagy a folyósítási időtartam kimerítését megelőzően az álláskeresési járadék folyósítását az állami foglalkoztatási szerv – kereső tevékenység miatt – megszünte</w:t>
      </w:r>
      <w:r w:rsidRPr="00FD37E5">
        <w:rPr>
          <w:rFonts w:asciiTheme="minorHAnsi" w:hAnsiTheme="minorHAnsi" w:cs="Courier New"/>
        </w:rPr>
        <w:t>t</w:t>
      </w:r>
      <w:r w:rsidRPr="00FD37E5">
        <w:rPr>
          <w:rFonts w:asciiTheme="minorHAnsi" w:hAnsiTheme="minorHAnsi" w:cs="Courier New"/>
        </w:rPr>
        <w:t>te és az álláskereső álláskeresési járadékra ismételten nem szerzett jogosultságot;</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 valamint, hogy a járadék folyósítás kimerítését, vagy a kereső tevékenység miatti megszü</w:t>
      </w:r>
      <w:r w:rsidRPr="00FD37E5">
        <w:rPr>
          <w:rFonts w:asciiTheme="minorHAnsi" w:hAnsiTheme="minorHAnsi" w:cs="Courier New"/>
        </w:rPr>
        <w:t>n</w:t>
      </w:r>
      <w:r w:rsidRPr="00FD37E5">
        <w:rPr>
          <w:rFonts w:asciiTheme="minorHAnsi" w:hAnsiTheme="minorHAnsi" w:cs="Courier New"/>
        </w:rPr>
        <w:t>tetését követő három éven belül betölti a megállapításhoz szükséges életkort</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 rendelkezik az öregségi nyugdíjhoz szükséges szolgálati </w:t>
      </w:r>
      <w:r w:rsidR="00FD311E" w:rsidRPr="00FD37E5">
        <w:rPr>
          <w:rFonts w:asciiTheme="minorHAnsi" w:hAnsiTheme="minorHAnsi" w:cs="Courier New"/>
        </w:rPr>
        <w:t>idővel,</w:t>
      </w:r>
      <w:r w:rsidRPr="00FD37E5">
        <w:rPr>
          <w:rFonts w:asciiTheme="minorHAnsi" w:hAnsiTheme="minorHAnsi" w:cs="Courier New"/>
        </w:rPr>
        <w:t xml:space="preserve"> de korhatár előtti ellátásban, </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szolgálati</w:t>
      </w:r>
      <w:proofErr w:type="gramEnd"/>
      <w:r w:rsidRPr="00FD37E5">
        <w:rPr>
          <w:rFonts w:asciiTheme="minorHAnsi" w:hAnsiTheme="minorHAnsi" w:cs="Courier New"/>
        </w:rPr>
        <w:t xml:space="preserve"> járandóságban, balett</w:t>
      </w:r>
      <w:r w:rsidR="000604FB">
        <w:rPr>
          <w:rFonts w:asciiTheme="minorHAnsi" w:hAnsiTheme="minorHAnsi" w:cs="Courier New"/>
        </w:rPr>
        <w:t xml:space="preserve"> </w:t>
      </w:r>
      <w:r w:rsidRPr="00FD37E5">
        <w:rPr>
          <w:rFonts w:asciiTheme="minorHAnsi" w:hAnsiTheme="minorHAnsi" w:cs="Courier New"/>
        </w:rPr>
        <w:t>művészeti életjáradékban, átmeneti bányászjáradékban nem</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részesül</w:t>
      </w:r>
      <w:proofErr w:type="gramEnd"/>
      <w:r w:rsidRPr="00FD37E5">
        <w:rPr>
          <w:rFonts w:asciiTheme="minorHAnsi" w:hAnsiTheme="minorHAnsi" w:cs="Courier New"/>
        </w:rPr>
        <w:t>, és munkát akar vállalni, de önálló álláskeresése nem vezetett eredményre, és sz</w:t>
      </w:r>
      <w:r w:rsidRPr="00FD37E5">
        <w:rPr>
          <w:rFonts w:asciiTheme="minorHAnsi" w:hAnsiTheme="minorHAnsi" w:cs="Courier New"/>
        </w:rPr>
        <w:t>á</w:t>
      </w:r>
      <w:r w:rsidRPr="00FD37E5">
        <w:rPr>
          <w:rFonts w:asciiTheme="minorHAnsi" w:hAnsiTheme="minorHAnsi" w:cs="Courier New"/>
        </w:rPr>
        <w:t>mára az illetékes munkaügyi központ kirendeltsége sem tud megfelelő munkahelyet felajá</w:t>
      </w:r>
      <w:r w:rsidRPr="00FD37E5">
        <w:rPr>
          <w:rFonts w:asciiTheme="minorHAnsi" w:hAnsiTheme="minorHAnsi" w:cs="Courier New"/>
        </w:rPr>
        <w:t>n</w:t>
      </w:r>
      <w:r w:rsidRPr="00FD37E5">
        <w:rPr>
          <w:rFonts w:asciiTheme="minorHAnsi" w:hAnsiTheme="minorHAnsi" w:cs="Courier New"/>
        </w:rPr>
        <w:t>lani.</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A nyugdíj előtti álláskeresési segély az öregségi nyugdíj, megváltozott munkaképességűek személyek ellátására jogosultság megszerzéséig folyósítható.</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1190"/>
        <w:gridCol w:w="2766"/>
        <w:gridCol w:w="2766"/>
        <w:gridCol w:w="2564"/>
      </w:tblGrid>
      <w:tr w:rsidR="000E3B92" w:rsidRPr="00961F4F" w:rsidTr="0084594B">
        <w:trPr>
          <w:trHeight w:val="300"/>
        </w:trPr>
        <w:tc>
          <w:tcPr>
            <w:tcW w:w="9286" w:type="dxa"/>
            <w:gridSpan w:val="4"/>
            <w:noWrap/>
            <w:hideMark/>
          </w:tcPr>
          <w:p w:rsidR="000E3B92" w:rsidRPr="00961F4F" w:rsidRDefault="000E3B92" w:rsidP="0084594B">
            <w:pPr>
              <w:rPr>
                <w:rFonts w:asciiTheme="minorHAnsi" w:hAnsiTheme="minorHAnsi"/>
                <w:bCs/>
              </w:rPr>
            </w:pPr>
            <w:r w:rsidRPr="00961F4F">
              <w:rPr>
                <w:rFonts w:asciiTheme="minorHAnsi" w:hAnsiTheme="minorHAnsi"/>
                <w:bCs/>
              </w:rPr>
              <w:t>3.3.1. számú táblázat - Álláskeresési segélyben részesülők száma</w:t>
            </w:r>
          </w:p>
        </w:tc>
      </w:tr>
      <w:tr w:rsidR="000E3B92" w:rsidRPr="00961F4F" w:rsidTr="0084594B">
        <w:trPr>
          <w:trHeight w:val="600"/>
        </w:trPr>
        <w:tc>
          <w:tcPr>
            <w:tcW w:w="1190" w:type="dxa"/>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2766" w:type="dxa"/>
            <w:hideMark/>
          </w:tcPr>
          <w:p w:rsidR="000E3B92" w:rsidRPr="00961F4F" w:rsidRDefault="000E3B92" w:rsidP="0084594B">
            <w:pPr>
              <w:rPr>
                <w:rFonts w:asciiTheme="minorHAnsi" w:hAnsiTheme="minorHAnsi"/>
                <w:bCs/>
              </w:rPr>
            </w:pPr>
            <w:r w:rsidRPr="00961F4F">
              <w:rPr>
                <w:rFonts w:asciiTheme="minorHAnsi" w:hAnsiTheme="minorHAnsi"/>
                <w:bCs/>
              </w:rPr>
              <w:t>15-64 év közötti lakón</w:t>
            </w:r>
            <w:r w:rsidRPr="00961F4F">
              <w:rPr>
                <w:rFonts w:asciiTheme="minorHAnsi" w:hAnsiTheme="minorHAnsi"/>
                <w:bCs/>
              </w:rPr>
              <w:t>é</w:t>
            </w:r>
            <w:r w:rsidRPr="00961F4F">
              <w:rPr>
                <w:rFonts w:asciiTheme="minorHAnsi" w:hAnsiTheme="minorHAnsi"/>
                <w:bCs/>
              </w:rPr>
              <w:t>pesség száma</w:t>
            </w:r>
          </w:p>
        </w:tc>
        <w:tc>
          <w:tcPr>
            <w:tcW w:w="2766" w:type="dxa"/>
            <w:hideMark/>
          </w:tcPr>
          <w:p w:rsidR="000E3B92" w:rsidRPr="00961F4F" w:rsidRDefault="000E3B92" w:rsidP="0084594B">
            <w:pPr>
              <w:rPr>
                <w:rFonts w:asciiTheme="minorHAnsi" w:hAnsiTheme="minorHAnsi"/>
                <w:bCs/>
              </w:rPr>
            </w:pPr>
            <w:r w:rsidRPr="00961F4F">
              <w:rPr>
                <w:rFonts w:asciiTheme="minorHAnsi" w:hAnsiTheme="minorHAnsi"/>
                <w:bCs/>
              </w:rPr>
              <w:t>segélyben részesülők fő</w:t>
            </w:r>
          </w:p>
        </w:tc>
        <w:tc>
          <w:tcPr>
            <w:tcW w:w="2564" w:type="dxa"/>
            <w:hideMark/>
          </w:tcPr>
          <w:p w:rsidR="000E3B92" w:rsidRPr="00961F4F" w:rsidRDefault="000E3B92" w:rsidP="0084594B">
            <w:pPr>
              <w:rPr>
                <w:rFonts w:asciiTheme="minorHAnsi" w:hAnsiTheme="minorHAnsi"/>
                <w:bCs/>
              </w:rPr>
            </w:pPr>
            <w:r w:rsidRPr="00961F4F">
              <w:rPr>
                <w:rFonts w:asciiTheme="minorHAnsi" w:hAnsiTheme="minorHAnsi"/>
                <w:bCs/>
              </w:rPr>
              <w:t>segélyben részesülők %</w:t>
            </w:r>
          </w:p>
        </w:tc>
      </w:tr>
      <w:tr w:rsidR="000E3B92" w:rsidRPr="00961F4F" w:rsidTr="0084594B">
        <w:trPr>
          <w:trHeight w:val="510"/>
        </w:trPr>
        <w:tc>
          <w:tcPr>
            <w:tcW w:w="1190"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2766" w:type="dxa"/>
            <w:noWrap/>
            <w:hideMark/>
          </w:tcPr>
          <w:p w:rsidR="000E3B92" w:rsidRPr="00961F4F" w:rsidRDefault="000E3B92" w:rsidP="0084594B">
            <w:pPr>
              <w:rPr>
                <w:rFonts w:asciiTheme="minorHAnsi" w:hAnsiTheme="minorHAnsi"/>
              </w:rPr>
            </w:pPr>
            <w:r>
              <w:rPr>
                <w:rFonts w:asciiTheme="minorHAnsi" w:hAnsiTheme="minorHAnsi"/>
              </w:rPr>
              <w:t>1180</w:t>
            </w:r>
          </w:p>
        </w:tc>
        <w:tc>
          <w:tcPr>
            <w:tcW w:w="2766" w:type="dxa"/>
            <w:noWrap/>
            <w:hideMark/>
          </w:tcPr>
          <w:p w:rsidR="000E3B92" w:rsidRPr="00961F4F" w:rsidRDefault="000E3B92" w:rsidP="0084594B">
            <w:pPr>
              <w:rPr>
                <w:rFonts w:asciiTheme="minorHAnsi" w:hAnsiTheme="minorHAnsi"/>
              </w:rPr>
            </w:pPr>
            <w:r>
              <w:rPr>
                <w:rFonts w:asciiTheme="minorHAnsi" w:hAnsiTheme="minorHAnsi"/>
              </w:rPr>
              <w:t>4</w:t>
            </w:r>
          </w:p>
        </w:tc>
        <w:tc>
          <w:tcPr>
            <w:tcW w:w="2564" w:type="dxa"/>
            <w:noWrap/>
            <w:hideMark/>
          </w:tcPr>
          <w:p w:rsidR="000E3B92" w:rsidRPr="00961F4F" w:rsidRDefault="000E3B92" w:rsidP="0084594B">
            <w:pPr>
              <w:rPr>
                <w:rFonts w:asciiTheme="minorHAnsi" w:hAnsiTheme="minorHAnsi"/>
              </w:rPr>
            </w:pPr>
            <w:r>
              <w:rPr>
                <w:rFonts w:asciiTheme="minorHAnsi" w:hAnsiTheme="minorHAnsi"/>
              </w:rPr>
              <w:t>0,3</w:t>
            </w:r>
            <w:r w:rsidRPr="00961F4F">
              <w:rPr>
                <w:rFonts w:asciiTheme="minorHAnsi" w:hAnsiTheme="minorHAnsi"/>
              </w:rPr>
              <w:t>%</w:t>
            </w:r>
          </w:p>
        </w:tc>
      </w:tr>
      <w:tr w:rsidR="000E3B92" w:rsidRPr="00961F4F" w:rsidTr="0084594B">
        <w:trPr>
          <w:trHeight w:val="300"/>
        </w:trPr>
        <w:tc>
          <w:tcPr>
            <w:tcW w:w="1190"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2766" w:type="dxa"/>
            <w:noWrap/>
            <w:hideMark/>
          </w:tcPr>
          <w:p w:rsidR="000E3B92" w:rsidRPr="00961F4F" w:rsidRDefault="000E3B92" w:rsidP="0084594B">
            <w:pPr>
              <w:rPr>
                <w:rFonts w:asciiTheme="minorHAnsi" w:hAnsiTheme="minorHAnsi"/>
              </w:rPr>
            </w:pPr>
            <w:r>
              <w:rPr>
                <w:rFonts w:asciiTheme="minorHAnsi" w:hAnsiTheme="minorHAnsi"/>
              </w:rPr>
              <w:t>1200</w:t>
            </w:r>
          </w:p>
        </w:tc>
        <w:tc>
          <w:tcPr>
            <w:tcW w:w="2766" w:type="dxa"/>
            <w:noWrap/>
            <w:hideMark/>
          </w:tcPr>
          <w:p w:rsidR="000E3B92" w:rsidRPr="00961F4F" w:rsidRDefault="000E3B92" w:rsidP="0084594B">
            <w:pPr>
              <w:rPr>
                <w:rFonts w:asciiTheme="minorHAnsi" w:hAnsiTheme="minorHAnsi"/>
              </w:rPr>
            </w:pPr>
            <w:r>
              <w:rPr>
                <w:rFonts w:asciiTheme="minorHAnsi" w:hAnsiTheme="minorHAnsi"/>
              </w:rPr>
              <w:t>6</w:t>
            </w:r>
          </w:p>
        </w:tc>
        <w:tc>
          <w:tcPr>
            <w:tcW w:w="2564" w:type="dxa"/>
            <w:noWrap/>
            <w:hideMark/>
          </w:tcPr>
          <w:p w:rsidR="000E3B92" w:rsidRPr="00961F4F" w:rsidRDefault="000E3B92" w:rsidP="0084594B">
            <w:pPr>
              <w:rPr>
                <w:rFonts w:asciiTheme="minorHAnsi" w:hAnsiTheme="minorHAnsi"/>
              </w:rPr>
            </w:pPr>
            <w:r>
              <w:rPr>
                <w:rFonts w:asciiTheme="minorHAnsi" w:hAnsiTheme="minorHAnsi"/>
              </w:rPr>
              <w:t>0,5</w:t>
            </w:r>
            <w:r w:rsidRPr="00961F4F">
              <w:rPr>
                <w:rFonts w:asciiTheme="minorHAnsi" w:hAnsiTheme="minorHAnsi"/>
              </w:rPr>
              <w:t>%</w:t>
            </w:r>
          </w:p>
        </w:tc>
      </w:tr>
      <w:tr w:rsidR="000E3B92" w:rsidRPr="00961F4F" w:rsidTr="0084594B">
        <w:trPr>
          <w:trHeight w:val="300"/>
        </w:trPr>
        <w:tc>
          <w:tcPr>
            <w:tcW w:w="1190"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2766" w:type="dxa"/>
            <w:noWrap/>
            <w:hideMark/>
          </w:tcPr>
          <w:p w:rsidR="000E3B92" w:rsidRPr="00961F4F" w:rsidRDefault="000E3B92" w:rsidP="0084594B">
            <w:pPr>
              <w:rPr>
                <w:rFonts w:asciiTheme="minorHAnsi" w:hAnsiTheme="minorHAnsi"/>
              </w:rPr>
            </w:pPr>
            <w:r>
              <w:rPr>
                <w:rFonts w:asciiTheme="minorHAnsi" w:hAnsiTheme="minorHAnsi"/>
              </w:rPr>
              <w:t>1207</w:t>
            </w:r>
          </w:p>
        </w:tc>
        <w:tc>
          <w:tcPr>
            <w:tcW w:w="2766" w:type="dxa"/>
            <w:noWrap/>
            <w:hideMark/>
          </w:tcPr>
          <w:p w:rsidR="000E3B92" w:rsidRPr="00961F4F" w:rsidRDefault="000E3B92" w:rsidP="0084594B">
            <w:pPr>
              <w:rPr>
                <w:rFonts w:asciiTheme="minorHAnsi" w:hAnsiTheme="minorHAnsi"/>
              </w:rPr>
            </w:pPr>
            <w:r>
              <w:rPr>
                <w:rFonts w:asciiTheme="minorHAnsi" w:hAnsiTheme="minorHAnsi"/>
              </w:rPr>
              <w:t>4</w:t>
            </w:r>
          </w:p>
        </w:tc>
        <w:tc>
          <w:tcPr>
            <w:tcW w:w="2564" w:type="dxa"/>
            <w:noWrap/>
            <w:hideMark/>
          </w:tcPr>
          <w:p w:rsidR="000E3B92" w:rsidRPr="00961F4F" w:rsidRDefault="000E3B92" w:rsidP="0084594B">
            <w:pPr>
              <w:rPr>
                <w:rFonts w:asciiTheme="minorHAnsi" w:hAnsiTheme="minorHAnsi"/>
              </w:rPr>
            </w:pPr>
            <w:r>
              <w:rPr>
                <w:rFonts w:asciiTheme="minorHAnsi" w:hAnsiTheme="minorHAnsi"/>
              </w:rPr>
              <w:t>0,3</w:t>
            </w:r>
            <w:r w:rsidRPr="00961F4F">
              <w:rPr>
                <w:rFonts w:asciiTheme="minorHAnsi" w:hAnsiTheme="minorHAnsi"/>
              </w:rPr>
              <w:t>%</w:t>
            </w:r>
          </w:p>
        </w:tc>
      </w:tr>
      <w:tr w:rsidR="000E3B92" w:rsidRPr="00961F4F" w:rsidTr="0084594B">
        <w:trPr>
          <w:trHeight w:val="300"/>
        </w:trPr>
        <w:tc>
          <w:tcPr>
            <w:tcW w:w="1190"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2766" w:type="dxa"/>
            <w:noWrap/>
            <w:hideMark/>
          </w:tcPr>
          <w:p w:rsidR="000E3B92" w:rsidRPr="00961F4F" w:rsidRDefault="000E3B92" w:rsidP="0084594B">
            <w:pPr>
              <w:rPr>
                <w:rFonts w:asciiTheme="minorHAnsi" w:hAnsiTheme="minorHAnsi"/>
              </w:rPr>
            </w:pPr>
            <w:r>
              <w:rPr>
                <w:rFonts w:asciiTheme="minorHAnsi" w:hAnsiTheme="minorHAnsi"/>
              </w:rPr>
              <w:t>1199</w:t>
            </w:r>
          </w:p>
        </w:tc>
        <w:tc>
          <w:tcPr>
            <w:tcW w:w="2766" w:type="dxa"/>
            <w:noWrap/>
            <w:hideMark/>
          </w:tcPr>
          <w:p w:rsidR="000E3B92" w:rsidRPr="00961F4F" w:rsidRDefault="000E3B92" w:rsidP="0084594B">
            <w:pPr>
              <w:rPr>
                <w:rFonts w:asciiTheme="minorHAnsi" w:hAnsiTheme="minorHAnsi"/>
              </w:rPr>
            </w:pPr>
            <w:r>
              <w:rPr>
                <w:rFonts w:asciiTheme="minorHAnsi" w:hAnsiTheme="minorHAnsi"/>
              </w:rPr>
              <w:t>4</w:t>
            </w:r>
          </w:p>
        </w:tc>
        <w:tc>
          <w:tcPr>
            <w:tcW w:w="2564" w:type="dxa"/>
            <w:noWrap/>
            <w:hideMark/>
          </w:tcPr>
          <w:p w:rsidR="000E3B92" w:rsidRPr="00961F4F" w:rsidRDefault="000E3B92" w:rsidP="0084594B">
            <w:pPr>
              <w:rPr>
                <w:rFonts w:asciiTheme="minorHAnsi" w:hAnsiTheme="minorHAnsi"/>
              </w:rPr>
            </w:pPr>
            <w:r>
              <w:rPr>
                <w:rFonts w:asciiTheme="minorHAnsi" w:hAnsiTheme="minorHAnsi"/>
              </w:rPr>
              <w:t>0,3</w:t>
            </w:r>
            <w:r w:rsidRPr="00961F4F">
              <w:rPr>
                <w:rFonts w:asciiTheme="minorHAnsi" w:hAnsiTheme="minorHAnsi"/>
              </w:rPr>
              <w:t>%</w:t>
            </w:r>
          </w:p>
        </w:tc>
      </w:tr>
      <w:tr w:rsidR="000E3B92" w:rsidRPr="00961F4F" w:rsidTr="0084594B">
        <w:trPr>
          <w:trHeight w:val="300"/>
        </w:trPr>
        <w:tc>
          <w:tcPr>
            <w:tcW w:w="1190"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2766" w:type="dxa"/>
            <w:noWrap/>
            <w:hideMark/>
          </w:tcPr>
          <w:p w:rsidR="000E3B92" w:rsidRPr="00961F4F" w:rsidRDefault="000E3B92" w:rsidP="0084594B">
            <w:pPr>
              <w:rPr>
                <w:rFonts w:asciiTheme="minorHAnsi" w:hAnsiTheme="minorHAnsi"/>
              </w:rPr>
            </w:pPr>
            <w:r>
              <w:rPr>
                <w:rFonts w:asciiTheme="minorHAnsi" w:hAnsiTheme="minorHAnsi"/>
              </w:rPr>
              <w:t>1224</w:t>
            </w:r>
          </w:p>
        </w:tc>
        <w:tc>
          <w:tcPr>
            <w:tcW w:w="2766" w:type="dxa"/>
            <w:noWrap/>
            <w:hideMark/>
          </w:tcPr>
          <w:p w:rsidR="000E3B92" w:rsidRPr="00961F4F" w:rsidRDefault="000E3B92" w:rsidP="0084594B">
            <w:pPr>
              <w:rPr>
                <w:rFonts w:asciiTheme="minorHAnsi" w:hAnsiTheme="minorHAnsi"/>
              </w:rPr>
            </w:pPr>
            <w:r>
              <w:rPr>
                <w:rFonts w:asciiTheme="minorHAnsi" w:hAnsiTheme="minorHAnsi"/>
              </w:rPr>
              <w:t>1</w:t>
            </w:r>
          </w:p>
        </w:tc>
        <w:tc>
          <w:tcPr>
            <w:tcW w:w="2564" w:type="dxa"/>
            <w:noWrap/>
            <w:hideMark/>
          </w:tcPr>
          <w:p w:rsidR="000E3B92" w:rsidRPr="00961F4F" w:rsidRDefault="000E3B92" w:rsidP="0084594B">
            <w:pPr>
              <w:rPr>
                <w:rFonts w:asciiTheme="minorHAnsi" w:hAnsiTheme="minorHAnsi"/>
              </w:rPr>
            </w:pPr>
            <w:r>
              <w:rPr>
                <w:rFonts w:asciiTheme="minorHAnsi" w:hAnsiTheme="minorHAnsi"/>
              </w:rPr>
              <w:t>0,1</w:t>
            </w:r>
            <w:r w:rsidRPr="00961F4F">
              <w:rPr>
                <w:rFonts w:asciiTheme="minorHAnsi" w:hAnsiTheme="minorHAnsi"/>
              </w:rPr>
              <w:t>%</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Álláskeresési járadékban az </w:t>
      </w:r>
      <w:proofErr w:type="gramStart"/>
      <w:r w:rsidRPr="00FD37E5">
        <w:rPr>
          <w:rFonts w:asciiTheme="minorHAnsi" w:hAnsiTheme="minorHAnsi" w:cs="Courier New"/>
        </w:rPr>
        <w:t>részesülhet</w:t>
      </w:r>
      <w:proofErr w:type="gramEnd"/>
      <w:r w:rsidRPr="00FD37E5">
        <w:rPr>
          <w:rFonts w:asciiTheme="minorHAnsi" w:hAnsiTheme="minorHAnsi" w:cs="Courier New"/>
        </w:rPr>
        <w:t xml:space="preserve"> aki álláskereső, és az álláskeresővé válását megelőző három éven belül legalább 360 nap jogosultsági idővel rendelkezik, és kereső tevékenységet </w:t>
      </w:r>
      <w:r w:rsidRPr="00FD37E5">
        <w:rPr>
          <w:rFonts w:asciiTheme="minorHAnsi" w:hAnsiTheme="minorHAnsi" w:cs="Courier New"/>
        </w:rPr>
        <w:lastRenderedPageBreak/>
        <w:t>nem folytat, tehát munkaviszonyban nem áll, és tevékenységet sem folytat, és munkát akar vállalni, de önálló álláskeresése nem vezetett eredményre, és számára az illetékes munk</w:t>
      </w:r>
      <w:r w:rsidRPr="00FD37E5">
        <w:rPr>
          <w:rFonts w:asciiTheme="minorHAnsi" w:hAnsiTheme="minorHAnsi" w:cs="Courier New"/>
        </w:rPr>
        <w:t>a</w:t>
      </w:r>
      <w:r w:rsidRPr="00FD37E5">
        <w:rPr>
          <w:rFonts w:asciiTheme="minorHAnsi" w:hAnsiTheme="minorHAnsi" w:cs="Courier New"/>
        </w:rPr>
        <w:t>ügyi központ kirendeltsége sem tud megfelelő munkahelyet felajánlani. Minden 10 nap jog</w:t>
      </w:r>
      <w:r w:rsidRPr="00FD37E5">
        <w:rPr>
          <w:rFonts w:asciiTheme="minorHAnsi" w:hAnsiTheme="minorHAnsi" w:cs="Courier New"/>
        </w:rPr>
        <w:t>o</w:t>
      </w:r>
      <w:r w:rsidRPr="00FD37E5">
        <w:rPr>
          <w:rFonts w:asciiTheme="minorHAnsi" w:hAnsiTheme="minorHAnsi" w:cs="Courier New"/>
        </w:rPr>
        <w:t>sultsági idő 1 nap járadékfolyósítási időnek felel meg.</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703"/>
        <w:gridCol w:w="3085"/>
        <w:gridCol w:w="547"/>
        <w:gridCol w:w="2009"/>
      </w:tblGrid>
      <w:tr w:rsidR="000E3B92" w:rsidRPr="00961F4F" w:rsidTr="0084594B">
        <w:trPr>
          <w:trHeight w:val="300"/>
        </w:trPr>
        <w:tc>
          <w:tcPr>
            <w:tcW w:w="6344" w:type="dxa"/>
            <w:gridSpan w:val="4"/>
            <w:hideMark/>
          </w:tcPr>
          <w:p w:rsidR="000E3B92" w:rsidRPr="00961F4F" w:rsidRDefault="000E3B92" w:rsidP="0084594B">
            <w:pPr>
              <w:rPr>
                <w:rFonts w:asciiTheme="minorHAnsi" w:hAnsiTheme="minorHAnsi"/>
                <w:bCs/>
              </w:rPr>
            </w:pPr>
            <w:r w:rsidRPr="00961F4F">
              <w:rPr>
                <w:rFonts w:asciiTheme="minorHAnsi" w:hAnsiTheme="minorHAnsi"/>
                <w:bCs/>
              </w:rPr>
              <w:t>3.3.2. számú táblázat - Járadékra jogosultak száma</w:t>
            </w:r>
          </w:p>
        </w:tc>
      </w:tr>
      <w:tr w:rsidR="000E3B92" w:rsidRPr="00961F4F" w:rsidTr="0084594B">
        <w:trPr>
          <w:trHeight w:val="600"/>
        </w:trPr>
        <w:tc>
          <w:tcPr>
            <w:tcW w:w="703"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3085" w:type="dxa"/>
            <w:hideMark/>
          </w:tcPr>
          <w:p w:rsidR="000E3B92" w:rsidRPr="00961F4F" w:rsidRDefault="000E3B92" w:rsidP="0084594B">
            <w:pPr>
              <w:rPr>
                <w:rFonts w:asciiTheme="minorHAnsi" w:hAnsiTheme="minorHAnsi"/>
                <w:bCs/>
              </w:rPr>
            </w:pPr>
            <w:r w:rsidRPr="00961F4F">
              <w:rPr>
                <w:rFonts w:asciiTheme="minorHAnsi" w:hAnsiTheme="minorHAnsi"/>
                <w:bCs/>
              </w:rPr>
              <w:t>nyilvántartott álláskeresők száma</w:t>
            </w:r>
          </w:p>
        </w:tc>
        <w:tc>
          <w:tcPr>
            <w:tcW w:w="2556" w:type="dxa"/>
            <w:gridSpan w:val="2"/>
            <w:hideMark/>
          </w:tcPr>
          <w:p w:rsidR="000E3B92" w:rsidRPr="00961F4F" w:rsidRDefault="000E3B92" w:rsidP="0084594B">
            <w:pPr>
              <w:rPr>
                <w:rFonts w:asciiTheme="minorHAnsi" w:hAnsiTheme="minorHAnsi"/>
                <w:bCs/>
              </w:rPr>
            </w:pPr>
            <w:r w:rsidRPr="00961F4F">
              <w:rPr>
                <w:rFonts w:asciiTheme="minorHAnsi" w:hAnsiTheme="minorHAnsi"/>
                <w:bCs/>
              </w:rPr>
              <w:t>álláskeresési járadékra jogosultak </w:t>
            </w:r>
          </w:p>
        </w:tc>
      </w:tr>
      <w:tr w:rsidR="000E3B92" w:rsidRPr="00961F4F" w:rsidTr="0084594B">
        <w:trPr>
          <w:trHeight w:val="510"/>
        </w:trPr>
        <w:tc>
          <w:tcPr>
            <w:tcW w:w="703" w:type="dxa"/>
            <w:vMerge/>
            <w:hideMark/>
          </w:tcPr>
          <w:p w:rsidR="000E3B92" w:rsidRPr="00961F4F" w:rsidRDefault="000E3B92" w:rsidP="0084594B">
            <w:pPr>
              <w:rPr>
                <w:rFonts w:asciiTheme="minorHAnsi" w:hAnsiTheme="minorHAnsi"/>
                <w:bCs/>
              </w:rPr>
            </w:pPr>
          </w:p>
        </w:tc>
        <w:tc>
          <w:tcPr>
            <w:tcW w:w="3085"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547"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2009" w:type="dxa"/>
            <w:noWrap/>
            <w:hideMark/>
          </w:tcPr>
          <w:p w:rsidR="000E3B92" w:rsidRPr="00961F4F" w:rsidRDefault="000E3B92" w:rsidP="0084594B">
            <w:pPr>
              <w:rPr>
                <w:rFonts w:asciiTheme="minorHAnsi" w:hAnsiTheme="minorHAnsi"/>
                <w:bCs/>
              </w:rPr>
            </w:pPr>
            <w:r w:rsidRPr="00961F4F">
              <w:rPr>
                <w:rFonts w:asciiTheme="minorHAnsi" w:hAnsiTheme="minorHAnsi"/>
                <w:bCs/>
              </w:rPr>
              <w:t>%</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3085" w:type="dxa"/>
            <w:noWrap/>
            <w:hideMark/>
          </w:tcPr>
          <w:p w:rsidR="000E3B92" w:rsidRPr="00961F4F" w:rsidRDefault="000E3B92" w:rsidP="0084594B">
            <w:pPr>
              <w:rPr>
                <w:rFonts w:asciiTheme="minorHAnsi" w:hAnsiTheme="minorHAnsi"/>
              </w:rPr>
            </w:pPr>
            <w:r>
              <w:rPr>
                <w:rFonts w:asciiTheme="minorHAnsi" w:hAnsiTheme="minorHAnsi"/>
              </w:rPr>
              <w:t>32</w:t>
            </w:r>
          </w:p>
        </w:tc>
        <w:tc>
          <w:tcPr>
            <w:tcW w:w="547" w:type="dxa"/>
            <w:noWrap/>
            <w:hideMark/>
          </w:tcPr>
          <w:p w:rsidR="000E3B92" w:rsidRPr="00961F4F" w:rsidRDefault="000E3B92" w:rsidP="0084594B">
            <w:pPr>
              <w:rPr>
                <w:rFonts w:asciiTheme="minorHAnsi" w:hAnsiTheme="minorHAnsi"/>
              </w:rPr>
            </w:pPr>
            <w:r>
              <w:rPr>
                <w:rFonts w:asciiTheme="minorHAnsi" w:hAnsiTheme="minorHAnsi"/>
              </w:rPr>
              <w:t>25</w:t>
            </w:r>
          </w:p>
        </w:tc>
        <w:tc>
          <w:tcPr>
            <w:tcW w:w="2009" w:type="dxa"/>
            <w:noWrap/>
            <w:hideMark/>
          </w:tcPr>
          <w:p w:rsidR="000E3B92" w:rsidRPr="00961F4F" w:rsidRDefault="000E3B92" w:rsidP="0084594B">
            <w:pPr>
              <w:rPr>
                <w:rFonts w:asciiTheme="minorHAnsi" w:hAnsiTheme="minorHAnsi"/>
              </w:rPr>
            </w:pPr>
            <w:r>
              <w:rPr>
                <w:rFonts w:asciiTheme="minorHAnsi" w:hAnsiTheme="minorHAnsi"/>
              </w:rPr>
              <w:t>78,1%</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3085" w:type="dxa"/>
            <w:noWrap/>
            <w:hideMark/>
          </w:tcPr>
          <w:p w:rsidR="000E3B92" w:rsidRPr="00961F4F" w:rsidRDefault="000E3B92" w:rsidP="0084594B">
            <w:pPr>
              <w:rPr>
                <w:rFonts w:asciiTheme="minorHAnsi" w:hAnsiTheme="minorHAnsi"/>
              </w:rPr>
            </w:pPr>
            <w:r>
              <w:rPr>
                <w:rFonts w:asciiTheme="minorHAnsi" w:hAnsiTheme="minorHAnsi"/>
              </w:rPr>
              <w:t>36</w:t>
            </w:r>
          </w:p>
        </w:tc>
        <w:tc>
          <w:tcPr>
            <w:tcW w:w="547" w:type="dxa"/>
            <w:noWrap/>
            <w:hideMark/>
          </w:tcPr>
          <w:p w:rsidR="000E3B92" w:rsidRPr="00961F4F" w:rsidRDefault="000E3B92" w:rsidP="0084594B">
            <w:pPr>
              <w:rPr>
                <w:rFonts w:asciiTheme="minorHAnsi" w:hAnsiTheme="minorHAnsi"/>
              </w:rPr>
            </w:pPr>
            <w:r>
              <w:rPr>
                <w:rFonts w:asciiTheme="minorHAnsi" w:hAnsiTheme="minorHAnsi"/>
              </w:rPr>
              <w:t>23</w:t>
            </w:r>
          </w:p>
        </w:tc>
        <w:tc>
          <w:tcPr>
            <w:tcW w:w="2009" w:type="dxa"/>
            <w:noWrap/>
            <w:hideMark/>
          </w:tcPr>
          <w:p w:rsidR="000E3B92" w:rsidRPr="00961F4F" w:rsidRDefault="000E3B92" w:rsidP="0084594B">
            <w:pPr>
              <w:rPr>
                <w:rFonts w:asciiTheme="minorHAnsi" w:hAnsiTheme="minorHAnsi"/>
              </w:rPr>
            </w:pPr>
            <w:r>
              <w:rPr>
                <w:rFonts w:asciiTheme="minorHAnsi" w:hAnsiTheme="minorHAnsi"/>
              </w:rPr>
              <w:t>63,9</w:t>
            </w:r>
            <w:r w:rsidRPr="00961F4F">
              <w:rPr>
                <w:rFonts w:asciiTheme="minorHAnsi" w:hAnsiTheme="minorHAnsi"/>
              </w:rPr>
              <w:t>%</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3085" w:type="dxa"/>
            <w:noWrap/>
            <w:hideMark/>
          </w:tcPr>
          <w:p w:rsidR="000E3B92" w:rsidRPr="00961F4F" w:rsidRDefault="000E3B92" w:rsidP="0084594B">
            <w:pPr>
              <w:rPr>
                <w:rFonts w:asciiTheme="minorHAnsi" w:hAnsiTheme="minorHAnsi"/>
              </w:rPr>
            </w:pPr>
            <w:r>
              <w:rPr>
                <w:rFonts w:asciiTheme="minorHAnsi" w:hAnsiTheme="minorHAnsi"/>
              </w:rPr>
              <w:t>28</w:t>
            </w:r>
          </w:p>
        </w:tc>
        <w:tc>
          <w:tcPr>
            <w:tcW w:w="547" w:type="dxa"/>
            <w:noWrap/>
            <w:hideMark/>
          </w:tcPr>
          <w:p w:rsidR="000E3B92" w:rsidRPr="00961F4F" w:rsidRDefault="000E3B92" w:rsidP="0084594B">
            <w:pPr>
              <w:rPr>
                <w:rFonts w:asciiTheme="minorHAnsi" w:hAnsiTheme="minorHAnsi"/>
              </w:rPr>
            </w:pPr>
            <w:r>
              <w:rPr>
                <w:rFonts w:asciiTheme="minorHAnsi" w:hAnsiTheme="minorHAnsi"/>
              </w:rPr>
              <w:t>17</w:t>
            </w:r>
          </w:p>
        </w:tc>
        <w:tc>
          <w:tcPr>
            <w:tcW w:w="2009" w:type="dxa"/>
            <w:noWrap/>
            <w:hideMark/>
          </w:tcPr>
          <w:p w:rsidR="000E3B92" w:rsidRPr="00961F4F" w:rsidRDefault="000E3B92" w:rsidP="0084594B">
            <w:pPr>
              <w:rPr>
                <w:rFonts w:asciiTheme="minorHAnsi" w:hAnsiTheme="minorHAnsi"/>
              </w:rPr>
            </w:pPr>
            <w:r>
              <w:rPr>
                <w:rFonts w:asciiTheme="minorHAnsi" w:hAnsiTheme="minorHAnsi"/>
              </w:rPr>
              <w:t>60,7</w:t>
            </w:r>
            <w:r w:rsidRPr="00961F4F">
              <w:rPr>
                <w:rFonts w:asciiTheme="minorHAnsi" w:hAnsiTheme="minorHAnsi"/>
              </w:rPr>
              <w:t>%</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3085" w:type="dxa"/>
            <w:noWrap/>
            <w:hideMark/>
          </w:tcPr>
          <w:p w:rsidR="000E3B92" w:rsidRPr="00961F4F" w:rsidRDefault="000E3B92" w:rsidP="0084594B">
            <w:pPr>
              <w:rPr>
                <w:rFonts w:asciiTheme="minorHAnsi" w:hAnsiTheme="minorHAnsi"/>
              </w:rPr>
            </w:pPr>
            <w:r>
              <w:rPr>
                <w:rFonts w:asciiTheme="minorHAnsi" w:hAnsiTheme="minorHAnsi"/>
              </w:rPr>
              <w:t>32</w:t>
            </w:r>
          </w:p>
        </w:tc>
        <w:tc>
          <w:tcPr>
            <w:tcW w:w="547" w:type="dxa"/>
            <w:noWrap/>
            <w:hideMark/>
          </w:tcPr>
          <w:p w:rsidR="000E3B92" w:rsidRPr="00961F4F" w:rsidRDefault="000E3B92" w:rsidP="0084594B">
            <w:pPr>
              <w:rPr>
                <w:rFonts w:asciiTheme="minorHAnsi" w:hAnsiTheme="minorHAnsi"/>
              </w:rPr>
            </w:pPr>
            <w:r>
              <w:rPr>
                <w:rFonts w:asciiTheme="minorHAnsi" w:hAnsiTheme="minorHAnsi"/>
              </w:rPr>
              <w:t>19</w:t>
            </w:r>
          </w:p>
        </w:tc>
        <w:tc>
          <w:tcPr>
            <w:tcW w:w="2009" w:type="dxa"/>
            <w:noWrap/>
            <w:hideMark/>
          </w:tcPr>
          <w:p w:rsidR="000E3B92" w:rsidRPr="00961F4F" w:rsidRDefault="000E3B92" w:rsidP="0084594B">
            <w:pPr>
              <w:rPr>
                <w:rFonts w:asciiTheme="minorHAnsi" w:hAnsiTheme="minorHAnsi"/>
              </w:rPr>
            </w:pPr>
            <w:r>
              <w:rPr>
                <w:rFonts w:asciiTheme="minorHAnsi" w:hAnsiTheme="minorHAnsi"/>
              </w:rPr>
              <w:t>59,4</w:t>
            </w:r>
            <w:r w:rsidRPr="00961F4F">
              <w:rPr>
                <w:rFonts w:asciiTheme="minorHAnsi" w:hAnsiTheme="minorHAnsi"/>
              </w:rPr>
              <w:t>%</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3085" w:type="dxa"/>
            <w:noWrap/>
            <w:hideMark/>
          </w:tcPr>
          <w:p w:rsidR="000E3B92" w:rsidRPr="00961F4F" w:rsidRDefault="000E3B92" w:rsidP="0084594B">
            <w:pPr>
              <w:rPr>
                <w:rFonts w:asciiTheme="minorHAnsi" w:hAnsiTheme="minorHAnsi"/>
              </w:rPr>
            </w:pPr>
            <w:r>
              <w:rPr>
                <w:rFonts w:asciiTheme="minorHAnsi" w:hAnsiTheme="minorHAnsi"/>
              </w:rPr>
              <w:t>27</w:t>
            </w:r>
          </w:p>
        </w:tc>
        <w:tc>
          <w:tcPr>
            <w:tcW w:w="547" w:type="dxa"/>
            <w:noWrap/>
            <w:hideMark/>
          </w:tcPr>
          <w:p w:rsidR="000E3B92" w:rsidRPr="00961F4F" w:rsidRDefault="000E3B92" w:rsidP="0084594B">
            <w:pPr>
              <w:rPr>
                <w:rFonts w:asciiTheme="minorHAnsi" w:hAnsiTheme="minorHAnsi"/>
              </w:rPr>
            </w:pPr>
            <w:r>
              <w:rPr>
                <w:rFonts w:asciiTheme="minorHAnsi" w:hAnsiTheme="minorHAnsi"/>
              </w:rPr>
              <w:t>5</w:t>
            </w:r>
          </w:p>
        </w:tc>
        <w:tc>
          <w:tcPr>
            <w:tcW w:w="2009" w:type="dxa"/>
            <w:noWrap/>
            <w:hideMark/>
          </w:tcPr>
          <w:p w:rsidR="000E3B92" w:rsidRPr="00961F4F" w:rsidRDefault="000E3B92" w:rsidP="0084594B">
            <w:pPr>
              <w:rPr>
                <w:rFonts w:asciiTheme="minorHAnsi" w:hAnsiTheme="minorHAnsi"/>
              </w:rPr>
            </w:pPr>
            <w:r>
              <w:rPr>
                <w:rFonts w:asciiTheme="minorHAnsi" w:hAnsiTheme="minorHAnsi"/>
              </w:rPr>
              <w:t>18,5</w:t>
            </w:r>
            <w:r w:rsidRPr="00961F4F">
              <w:rPr>
                <w:rFonts w:asciiTheme="minorHAnsi" w:hAnsiTheme="minorHAnsi"/>
              </w:rPr>
              <w:t>%</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AA47D0" w:rsidRDefault="000E3B92" w:rsidP="000E3B92">
      <w:pPr>
        <w:jc w:val="both"/>
        <w:rPr>
          <w:rFonts w:asciiTheme="minorHAnsi" w:hAnsiTheme="minorHAnsi" w:cs="Courier New"/>
        </w:rPr>
      </w:pPr>
      <w:r w:rsidRPr="00AA47D0">
        <w:rPr>
          <w:rFonts w:asciiTheme="minorHAnsi" w:hAnsiTheme="minorHAnsi" w:cs="Courier New"/>
        </w:rPr>
        <w:t xml:space="preserve">Az összes regisztrált munkanélkülihez képest a 180 napnál </w:t>
      </w:r>
      <w:r w:rsidR="00AA47D0" w:rsidRPr="00AA47D0">
        <w:rPr>
          <w:rFonts w:asciiTheme="minorHAnsi" w:hAnsiTheme="minorHAnsi" w:cs="Courier New"/>
        </w:rPr>
        <w:t>régebben regisztráltak aránya 13,3</w:t>
      </w:r>
      <w:r w:rsidRPr="00AA47D0">
        <w:rPr>
          <w:rFonts w:asciiTheme="minorHAnsi" w:hAnsiTheme="minorHAnsi" w:cs="Courier New"/>
        </w:rPr>
        <w:t xml:space="preserve"> % körül alakul.</w:t>
      </w:r>
    </w:p>
    <w:p w:rsidR="000E3B92" w:rsidRPr="00DC4BCD" w:rsidRDefault="000E3B92" w:rsidP="000E3B92">
      <w:pPr>
        <w:jc w:val="both"/>
        <w:rPr>
          <w:rFonts w:asciiTheme="minorHAnsi" w:hAnsiTheme="minorHAnsi" w:cs="Courier New"/>
          <w:b/>
        </w:rPr>
      </w:pPr>
    </w:p>
    <w:p w:rsidR="000E3B92" w:rsidRPr="00FD37E5" w:rsidRDefault="000E3B92" w:rsidP="000E3B92">
      <w:pPr>
        <w:pStyle w:val="Listaszerbekezds"/>
        <w:numPr>
          <w:ilvl w:val="0"/>
          <w:numId w:val="36"/>
        </w:numPr>
        <w:jc w:val="both"/>
        <w:rPr>
          <w:rFonts w:asciiTheme="minorHAnsi" w:hAnsiTheme="minorHAnsi" w:cs="Courier New"/>
          <w:b/>
        </w:rPr>
      </w:pPr>
      <w:r w:rsidRPr="00FD37E5">
        <w:rPr>
          <w:rFonts w:asciiTheme="minorHAnsi" w:hAnsiTheme="minorHAnsi" w:cs="Courier New"/>
          <w:b/>
        </w:rPr>
        <w:t>alacsony iskolai végzettségűek foglalkoztatottsága</w:t>
      </w:r>
    </w:p>
    <w:p w:rsidR="000E3B92" w:rsidRPr="00FD37E5" w:rsidRDefault="000E3B92" w:rsidP="000E3B92">
      <w:pPr>
        <w:jc w:val="both"/>
        <w:rPr>
          <w:rFonts w:asciiTheme="minorHAnsi" w:hAnsiTheme="minorHAnsi" w:cs="Courier New"/>
          <w:b/>
        </w:rPr>
      </w:pPr>
    </w:p>
    <w:p w:rsidR="000E3B92" w:rsidRPr="00A4654F" w:rsidRDefault="000E3B92" w:rsidP="000E3B92">
      <w:pPr>
        <w:jc w:val="both"/>
        <w:rPr>
          <w:rFonts w:asciiTheme="minorHAnsi" w:hAnsiTheme="minorHAnsi" w:cs="Courier New"/>
        </w:rPr>
      </w:pPr>
      <w:r w:rsidRPr="00A4654F">
        <w:rPr>
          <w:rFonts w:asciiTheme="minorHAnsi" w:hAnsiTheme="minorHAnsi" w:cs="Courier New"/>
        </w:rPr>
        <w:t>Az alacsony iskolai végzettséggel rendelkezők körében a tartós és a passzív munkanélküliség is előfordul. Máriakálnokon inkább az idősek körében jellemző az alacsony iskola végzettség. Településünkön</w:t>
      </w:r>
      <w:r>
        <w:rPr>
          <w:rFonts w:asciiTheme="minorHAnsi" w:hAnsiTheme="minorHAnsi" w:cs="Courier New"/>
        </w:rPr>
        <w:t xml:space="preserve"> a közeli </w:t>
      </w:r>
      <w:r w:rsidR="00FD311E">
        <w:rPr>
          <w:rFonts w:asciiTheme="minorHAnsi" w:hAnsiTheme="minorHAnsi" w:cs="Courier New"/>
        </w:rPr>
        <w:t xml:space="preserve">gyárakban </w:t>
      </w:r>
      <w:r w:rsidR="00FD311E" w:rsidRPr="00A4654F">
        <w:rPr>
          <w:rFonts w:asciiTheme="minorHAnsi" w:hAnsiTheme="minorHAnsi" w:cs="Courier New"/>
        </w:rPr>
        <w:t>és</w:t>
      </w:r>
      <w:r w:rsidRPr="00A4654F">
        <w:rPr>
          <w:rFonts w:asciiTheme="minorHAnsi" w:hAnsiTheme="minorHAnsi" w:cs="Courier New"/>
        </w:rPr>
        <w:t xml:space="preserve"> a határon túl is lehetősége van az alacsony iskolai vé</w:t>
      </w:r>
      <w:r w:rsidRPr="00A4654F">
        <w:rPr>
          <w:rFonts w:asciiTheme="minorHAnsi" w:hAnsiTheme="minorHAnsi" w:cs="Courier New"/>
        </w:rPr>
        <w:t>g</w:t>
      </w:r>
      <w:r w:rsidRPr="00A4654F">
        <w:rPr>
          <w:rFonts w:asciiTheme="minorHAnsi" w:hAnsiTheme="minorHAnsi" w:cs="Courier New"/>
        </w:rPr>
        <w:t xml:space="preserve">zettségűeknek a munkába álláshoz. </w:t>
      </w:r>
    </w:p>
    <w:p w:rsidR="000E3B92" w:rsidRPr="00FD37E5" w:rsidRDefault="000E3B92" w:rsidP="000E3B92">
      <w:pPr>
        <w:jc w:val="both"/>
        <w:rPr>
          <w:rFonts w:asciiTheme="minorHAnsi" w:hAnsiTheme="minorHAnsi" w:cs="Courier New"/>
        </w:rPr>
      </w:pPr>
    </w:p>
    <w:p w:rsidR="000E3B92" w:rsidRPr="00FD37E5" w:rsidRDefault="000E3B92" w:rsidP="000E3B92">
      <w:pPr>
        <w:pStyle w:val="Listaszerbekezds"/>
        <w:numPr>
          <w:ilvl w:val="0"/>
          <w:numId w:val="36"/>
        </w:numPr>
        <w:jc w:val="both"/>
        <w:rPr>
          <w:rFonts w:asciiTheme="minorHAnsi" w:hAnsiTheme="minorHAnsi" w:cs="Courier New"/>
          <w:b/>
        </w:rPr>
      </w:pPr>
      <w:r w:rsidRPr="00FD37E5">
        <w:rPr>
          <w:rFonts w:asciiTheme="minorHAnsi" w:hAnsiTheme="minorHAnsi" w:cs="Courier New"/>
          <w:b/>
        </w:rPr>
        <w:t>közfoglalkoztatás</w:t>
      </w:r>
    </w:p>
    <w:p w:rsidR="000E3B92" w:rsidRPr="00FD37E5" w:rsidRDefault="000E3B92" w:rsidP="000E3B92">
      <w:pPr>
        <w:jc w:val="both"/>
        <w:rPr>
          <w:rFonts w:asciiTheme="minorHAnsi" w:hAnsiTheme="minorHAnsi" w:cs="Courier New"/>
        </w:rPr>
      </w:pPr>
    </w:p>
    <w:p w:rsidR="000E3B92" w:rsidRPr="00A4654F" w:rsidRDefault="000E3B92" w:rsidP="000E3B92">
      <w:pPr>
        <w:jc w:val="both"/>
        <w:rPr>
          <w:rFonts w:asciiTheme="minorHAnsi" w:hAnsiTheme="minorHAnsi" w:cs="Courier New"/>
        </w:rPr>
      </w:pPr>
      <w:r w:rsidRPr="00EB0854">
        <w:rPr>
          <w:rFonts w:asciiTheme="minorHAnsi" w:hAnsiTheme="minorHAnsi" w:cs="Courier New"/>
          <w:color w:val="C0504D" w:themeColor="accent2"/>
        </w:rPr>
        <w:t xml:space="preserve"> </w:t>
      </w:r>
      <w:r w:rsidRPr="00A4654F">
        <w:rPr>
          <w:rFonts w:asciiTheme="minorHAnsi" w:hAnsiTheme="minorHAnsi" w:cs="Courier New"/>
        </w:rPr>
        <w:t xml:space="preserve">A települési önkormányzat az aktív korú, a foglalkoztatásból kikerülő személyek munkaerő-piaci helyzetének javítása érdekében közcélú foglalkoztatást szervez, melynek keretében különösen a regisztrált munkanélküli kérelmező igényjogosult személyek foglalkoztatását kell biztosítani.  </w:t>
      </w:r>
    </w:p>
    <w:p w:rsidR="000E3B92" w:rsidRPr="00A4654F" w:rsidRDefault="000E3B92" w:rsidP="000E3B92">
      <w:pPr>
        <w:jc w:val="both"/>
        <w:rPr>
          <w:rFonts w:asciiTheme="minorHAnsi" w:hAnsiTheme="minorHAnsi" w:cs="Courier New"/>
        </w:rPr>
      </w:pPr>
      <w:proofErr w:type="gramStart"/>
      <w:r w:rsidRPr="00A4654F">
        <w:rPr>
          <w:rFonts w:asciiTheme="minorHAnsi" w:hAnsiTheme="minorHAnsi" w:cs="Courier New"/>
        </w:rPr>
        <w:t>A közcélú foglalkoztatásban részesülők száma növekvő tendenciát mutat ez köszönhető a</w:t>
      </w:r>
      <w:r w:rsidRPr="00A4654F">
        <w:rPr>
          <w:rFonts w:asciiTheme="minorHAnsi" w:hAnsiTheme="minorHAnsi" w:cs="Courier New"/>
        </w:rPr>
        <w:t>n</w:t>
      </w:r>
      <w:r w:rsidRPr="00A4654F">
        <w:rPr>
          <w:rFonts w:asciiTheme="minorHAnsi" w:hAnsiTheme="minorHAnsi" w:cs="Courier New"/>
        </w:rPr>
        <w:t>nak a törvényi feltételnek mely szerint aki a foglalkoztatást helyettesítő támogatásra való jogosultságának éves felülvizsgálata során, a felülvizsgálat időpontját megelőző egy évben a foglalkoztatást helyettesítő támogatásra való jogosultságának fennállása alatt legalább 30 nap időtartamban közfoglalkoztatásban nem vett részt, vagy kereső tevékenységet - ideértve az egyszerűsített foglalkoztatásról szóló törvény szerint létesített munkaviszony keretében végzett, valamint a háztartási munkát is - nem folytatott,</w:t>
      </w:r>
      <w:proofErr w:type="gramEnd"/>
      <w:r w:rsidRPr="00A4654F">
        <w:rPr>
          <w:rFonts w:asciiTheme="minorHAnsi" w:hAnsiTheme="minorHAnsi" w:cs="Courier New"/>
        </w:rPr>
        <w:t xml:space="preserve"> vagy  munkaerő-piaci programban nem vett részt, vagy az </w:t>
      </w:r>
      <w:proofErr w:type="spellStart"/>
      <w:r w:rsidRPr="00A4654F">
        <w:rPr>
          <w:rFonts w:asciiTheme="minorHAnsi" w:hAnsiTheme="minorHAnsi" w:cs="Courier New"/>
        </w:rPr>
        <w:t>Flt</w:t>
      </w:r>
      <w:proofErr w:type="spellEnd"/>
      <w:r w:rsidRPr="00A4654F">
        <w:rPr>
          <w:rFonts w:asciiTheme="minorHAnsi" w:hAnsiTheme="minorHAnsi" w:cs="Courier New"/>
        </w:rPr>
        <w:t>. szerinti és legalább hat hónap időtartamra meghirdetett képzé</w:t>
      </w:r>
      <w:r w:rsidRPr="00A4654F">
        <w:rPr>
          <w:rFonts w:asciiTheme="minorHAnsi" w:hAnsiTheme="minorHAnsi" w:cs="Courier New"/>
        </w:rPr>
        <w:t>s</w:t>
      </w:r>
      <w:r w:rsidRPr="00A4654F">
        <w:rPr>
          <w:rFonts w:asciiTheme="minorHAnsi" w:hAnsiTheme="minorHAnsi" w:cs="Courier New"/>
        </w:rPr>
        <w:t xml:space="preserve">ben nem vett részt vagy ilyen képzésben való részvétele </w:t>
      </w:r>
      <w:proofErr w:type="gramStart"/>
      <w:r w:rsidRPr="00A4654F">
        <w:rPr>
          <w:rFonts w:asciiTheme="minorHAnsi" w:hAnsiTheme="minorHAnsi" w:cs="Courier New"/>
        </w:rPr>
        <w:t>nincs</w:t>
      </w:r>
      <w:proofErr w:type="gramEnd"/>
      <w:r w:rsidRPr="00A4654F">
        <w:rPr>
          <w:rFonts w:asciiTheme="minorHAnsi" w:hAnsiTheme="minorHAnsi" w:cs="Courier New"/>
        </w:rPr>
        <w:t xml:space="preserve"> folyamatban annak ellátása megszüntetésre kerül.</w:t>
      </w:r>
    </w:p>
    <w:p w:rsidR="000E3B92" w:rsidRPr="00A4654F" w:rsidRDefault="000E3B92" w:rsidP="000E3B92">
      <w:pPr>
        <w:jc w:val="both"/>
        <w:rPr>
          <w:rFonts w:asciiTheme="minorHAnsi" w:hAnsiTheme="minorHAnsi" w:cs="Courier New"/>
        </w:rPr>
      </w:pPr>
      <w:r w:rsidRPr="00A4654F">
        <w:rPr>
          <w:rFonts w:asciiTheme="minorHAnsi" w:hAnsiTheme="minorHAnsi" w:cs="Courier New"/>
        </w:rPr>
        <w:lastRenderedPageBreak/>
        <w:t xml:space="preserve">2012-ben a </w:t>
      </w:r>
      <w:r w:rsidR="00FD311E" w:rsidRPr="00A4654F">
        <w:rPr>
          <w:rFonts w:asciiTheme="minorHAnsi" w:hAnsiTheme="minorHAnsi" w:cs="Courier New"/>
        </w:rPr>
        <w:t>közfoglalkoztatottak aránya</w:t>
      </w:r>
      <w:r w:rsidRPr="00A4654F">
        <w:rPr>
          <w:rFonts w:asciiTheme="minorHAnsi" w:hAnsiTheme="minorHAnsi" w:cs="Courier New"/>
        </w:rPr>
        <w:t xml:space="preserve"> 100 % </w:t>
      </w:r>
      <w:proofErr w:type="spellStart"/>
      <w:r w:rsidRPr="00A4654F">
        <w:rPr>
          <w:rFonts w:asciiTheme="minorHAnsi" w:hAnsiTheme="minorHAnsi" w:cs="Courier New"/>
        </w:rPr>
        <w:t>-os</w:t>
      </w:r>
      <w:proofErr w:type="spellEnd"/>
      <w:r w:rsidRPr="00A4654F">
        <w:rPr>
          <w:rFonts w:asciiTheme="minorHAnsi" w:hAnsiTheme="minorHAnsi" w:cs="Courier New"/>
        </w:rPr>
        <w:t xml:space="preserve"> volt </w:t>
      </w:r>
      <w:r w:rsidR="00FD311E" w:rsidRPr="00A4654F">
        <w:rPr>
          <w:rFonts w:asciiTheme="minorHAnsi" w:hAnsiTheme="minorHAnsi" w:cs="Courier New"/>
        </w:rPr>
        <w:t>(</w:t>
      </w:r>
      <w:proofErr w:type="gramStart"/>
      <w:r w:rsidR="00FD311E" w:rsidRPr="00A4654F">
        <w:rPr>
          <w:rFonts w:asciiTheme="minorHAnsi" w:hAnsiTheme="minorHAnsi" w:cs="Courier New"/>
        </w:rPr>
        <w:t>2fő</w:t>
      </w:r>
      <w:r w:rsidRPr="00A4654F">
        <w:rPr>
          <w:rFonts w:asciiTheme="minorHAnsi" w:hAnsiTheme="minorHAnsi" w:cs="Courier New"/>
        </w:rPr>
        <w:t xml:space="preserve"> )</w:t>
      </w:r>
      <w:proofErr w:type="gramEnd"/>
      <w:r w:rsidRPr="00A4654F">
        <w:rPr>
          <w:rFonts w:asciiTheme="minorHAnsi" w:hAnsiTheme="minorHAnsi" w:cs="Courier New"/>
        </w:rPr>
        <w:t xml:space="preserve">, Máriakálnokon  településen kettő nőt foglalkoztattunk, feladata főként faluszépítés, parkgondozás és takarítás volt. </w:t>
      </w:r>
    </w:p>
    <w:p w:rsidR="000E3B92" w:rsidRPr="00A4654F"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d) a foglalkoztatáshoz való hozzáférés esélyének mobilitási, információs és egyéb tényezői (pl. közlekedés, potenciális munkalehetőségek, tervezett beruházások, lehetséges vállalk</w:t>
      </w:r>
      <w:r w:rsidRPr="00FD37E5">
        <w:rPr>
          <w:rFonts w:asciiTheme="minorHAnsi" w:hAnsiTheme="minorHAnsi" w:cs="Courier New"/>
          <w:b/>
        </w:rPr>
        <w:t>o</w:t>
      </w:r>
      <w:r w:rsidRPr="00FD37E5">
        <w:rPr>
          <w:rFonts w:asciiTheme="minorHAnsi" w:hAnsiTheme="minorHAnsi" w:cs="Courier New"/>
          <w:b/>
        </w:rPr>
        <w:t>zási területek, helyben/térségben működő foglalkoztatási programok stb.)</w:t>
      </w:r>
    </w:p>
    <w:p w:rsidR="000E3B92" w:rsidRPr="00FD37E5" w:rsidRDefault="000E3B92" w:rsidP="000E3B92">
      <w:pPr>
        <w:jc w:val="both"/>
        <w:rPr>
          <w:rFonts w:asciiTheme="minorHAnsi" w:hAnsiTheme="minorHAnsi" w:cs="Courier New"/>
        </w:rPr>
      </w:pPr>
    </w:p>
    <w:p w:rsidR="000E3B92" w:rsidRPr="008E6032" w:rsidRDefault="000E3B92" w:rsidP="000E3B92">
      <w:pPr>
        <w:jc w:val="both"/>
        <w:rPr>
          <w:rFonts w:asciiTheme="minorHAnsi" w:hAnsiTheme="minorHAnsi" w:cs="Courier New"/>
        </w:rPr>
      </w:pPr>
      <w:r w:rsidRPr="008E6032">
        <w:rPr>
          <w:rFonts w:asciiTheme="minorHAnsi" w:hAnsiTheme="minorHAnsi" w:cs="Courier New"/>
        </w:rPr>
        <w:t xml:space="preserve">Településünkön </w:t>
      </w:r>
      <w:r w:rsidR="00AA47D0" w:rsidRPr="008E6032">
        <w:rPr>
          <w:rFonts w:asciiTheme="minorHAnsi" w:hAnsiTheme="minorHAnsi" w:cs="Courier New"/>
        </w:rPr>
        <w:t xml:space="preserve">több </w:t>
      </w:r>
      <w:r w:rsidR="008E6032" w:rsidRPr="008E6032">
        <w:rPr>
          <w:rFonts w:asciiTheme="minorHAnsi" w:hAnsiTheme="minorHAnsi" w:cs="Courier New"/>
        </w:rPr>
        <w:t>vállalkozás is munkát biztosít</w:t>
      </w:r>
      <w:r w:rsidRPr="008E6032">
        <w:rPr>
          <w:rFonts w:asciiTheme="minorHAnsi" w:hAnsiTheme="minorHAnsi" w:cs="Courier New"/>
        </w:rPr>
        <w:t xml:space="preserve"> a településen élő lakosságnak.</w:t>
      </w:r>
      <w:r w:rsidR="00AA47D0" w:rsidRPr="008E6032">
        <w:rPr>
          <w:rFonts w:asciiTheme="minorHAnsi" w:hAnsiTheme="minorHAnsi" w:cs="Courier New"/>
        </w:rPr>
        <w:t xml:space="preserve"> Szigetközi Gomba Kft. </w:t>
      </w:r>
      <w:r w:rsidR="00FD311E" w:rsidRPr="008E6032">
        <w:rPr>
          <w:rFonts w:asciiTheme="minorHAnsi" w:hAnsiTheme="minorHAnsi" w:cs="Courier New"/>
        </w:rPr>
        <w:t>gombatermesztéssel foglalkozik,</w:t>
      </w:r>
      <w:r w:rsidR="00AA47D0" w:rsidRPr="008E6032">
        <w:rPr>
          <w:rFonts w:asciiTheme="minorHAnsi" w:hAnsiTheme="minorHAnsi" w:cs="Courier New"/>
        </w:rPr>
        <w:t xml:space="preserve"> 80 főt fogla</w:t>
      </w:r>
      <w:r w:rsidR="003D1C9F">
        <w:rPr>
          <w:rFonts w:asciiTheme="minorHAnsi" w:hAnsiTheme="minorHAnsi" w:cs="Courier New"/>
        </w:rPr>
        <w:t>lkoztat. Bernáth Cukrászat Kft</w:t>
      </w:r>
      <w:r w:rsidR="000604FB">
        <w:rPr>
          <w:rFonts w:asciiTheme="minorHAnsi" w:hAnsiTheme="minorHAnsi" w:cs="Courier New"/>
        </w:rPr>
        <w:t>. c</w:t>
      </w:r>
      <w:r w:rsidR="00AA47D0" w:rsidRPr="008E6032">
        <w:rPr>
          <w:rFonts w:asciiTheme="minorHAnsi" w:hAnsiTheme="minorHAnsi" w:cs="Courier New"/>
        </w:rPr>
        <w:t>u</w:t>
      </w:r>
      <w:r w:rsidR="00AA47D0" w:rsidRPr="008E6032">
        <w:rPr>
          <w:rFonts w:asciiTheme="minorHAnsi" w:hAnsiTheme="minorHAnsi" w:cs="Courier New"/>
        </w:rPr>
        <w:t>k</w:t>
      </w:r>
      <w:r w:rsidR="00AA47D0" w:rsidRPr="008E6032">
        <w:rPr>
          <w:rFonts w:asciiTheme="minorHAnsi" w:hAnsiTheme="minorHAnsi" w:cs="Courier New"/>
        </w:rPr>
        <w:t>rászüzem 20 főt foglalkoztat</w:t>
      </w:r>
      <w:r w:rsidRPr="008E6032">
        <w:rPr>
          <w:rFonts w:asciiTheme="minorHAnsi" w:hAnsiTheme="minorHAnsi" w:cs="Courier New"/>
        </w:rPr>
        <w:t xml:space="preserve"> </w:t>
      </w:r>
      <w:proofErr w:type="gramStart"/>
      <w:r w:rsidRPr="008E6032">
        <w:rPr>
          <w:rFonts w:asciiTheme="minorHAnsi" w:hAnsiTheme="minorHAnsi" w:cs="Courier New"/>
        </w:rPr>
        <w:t>A</w:t>
      </w:r>
      <w:proofErr w:type="gramEnd"/>
      <w:r w:rsidRPr="008E6032">
        <w:rPr>
          <w:rFonts w:asciiTheme="minorHAnsi" w:hAnsiTheme="minorHAnsi" w:cs="Courier New"/>
        </w:rPr>
        <w:t xml:space="preserve"> mezőgazdasági tevékenységgel foglalkozó</w:t>
      </w:r>
      <w:r w:rsidR="00AA47D0" w:rsidRPr="008E6032">
        <w:rPr>
          <w:rFonts w:asciiTheme="minorHAnsi" w:hAnsiTheme="minorHAnsi" w:cs="Courier New"/>
        </w:rPr>
        <w:t xml:space="preserve"> Folton </w:t>
      </w:r>
      <w:proofErr w:type="spellStart"/>
      <w:r w:rsidR="00AA47D0" w:rsidRPr="008E6032">
        <w:rPr>
          <w:rFonts w:asciiTheme="minorHAnsi" w:hAnsiTheme="minorHAnsi" w:cs="Courier New"/>
        </w:rPr>
        <w:t>Agro</w:t>
      </w:r>
      <w:proofErr w:type="spellEnd"/>
      <w:r w:rsidR="00AA47D0" w:rsidRPr="008E6032">
        <w:rPr>
          <w:rFonts w:asciiTheme="minorHAnsi" w:hAnsiTheme="minorHAnsi" w:cs="Courier New"/>
        </w:rPr>
        <w:t xml:space="preserve"> Kft. </w:t>
      </w:r>
      <w:r w:rsidRPr="008E6032">
        <w:rPr>
          <w:rFonts w:asciiTheme="minorHAnsi" w:hAnsiTheme="minorHAnsi" w:cs="Courier New"/>
        </w:rPr>
        <w:t xml:space="preserve"> 5 főt, </w:t>
      </w:r>
      <w:r w:rsidR="00AA47D0" w:rsidRPr="008E6032">
        <w:rPr>
          <w:rFonts w:asciiTheme="minorHAnsi" w:hAnsiTheme="minorHAnsi" w:cs="Courier New"/>
        </w:rPr>
        <w:t xml:space="preserve">Fazekas 94 Kft. pékség </w:t>
      </w:r>
      <w:r w:rsidR="00FD486E" w:rsidRPr="008E6032">
        <w:rPr>
          <w:rFonts w:asciiTheme="minorHAnsi" w:hAnsiTheme="minorHAnsi" w:cs="Courier New"/>
        </w:rPr>
        <w:t xml:space="preserve"> 10 főt </w:t>
      </w:r>
      <w:r w:rsidRPr="008E6032">
        <w:rPr>
          <w:rFonts w:asciiTheme="minorHAnsi" w:hAnsiTheme="minorHAnsi" w:cs="Courier New"/>
        </w:rPr>
        <w:t xml:space="preserve"> foglalkoz</w:t>
      </w:r>
      <w:r w:rsidR="00FD486E" w:rsidRPr="008E6032">
        <w:rPr>
          <w:rFonts w:asciiTheme="minorHAnsi" w:hAnsiTheme="minorHAnsi" w:cs="Courier New"/>
        </w:rPr>
        <w:t xml:space="preserve">tat, </w:t>
      </w:r>
      <w:proofErr w:type="spellStart"/>
      <w:r w:rsidR="00FD486E" w:rsidRPr="008E6032">
        <w:rPr>
          <w:rFonts w:asciiTheme="minorHAnsi" w:hAnsiTheme="minorHAnsi" w:cs="Courier New"/>
        </w:rPr>
        <w:t>Veno</w:t>
      </w:r>
      <w:proofErr w:type="spellEnd"/>
      <w:r w:rsidR="00FD486E" w:rsidRPr="008E6032">
        <w:rPr>
          <w:rFonts w:asciiTheme="minorHAnsi" w:hAnsiTheme="minorHAnsi" w:cs="Courier New"/>
        </w:rPr>
        <w:t xml:space="preserve"> Kft. </w:t>
      </w:r>
      <w:proofErr w:type="spellStart"/>
      <w:r w:rsidR="00FD486E" w:rsidRPr="008E6032">
        <w:rPr>
          <w:rFonts w:asciiTheme="minorHAnsi" w:hAnsiTheme="minorHAnsi" w:cs="Courier New"/>
        </w:rPr>
        <w:t>Lovasklub</w:t>
      </w:r>
      <w:proofErr w:type="spellEnd"/>
      <w:r w:rsidR="00FD486E" w:rsidRPr="008E6032">
        <w:rPr>
          <w:rFonts w:asciiTheme="minorHAnsi" w:hAnsiTheme="minorHAnsi" w:cs="Courier New"/>
        </w:rPr>
        <w:t xml:space="preserve"> 2 főt foglalkoztat. </w:t>
      </w:r>
      <w:r w:rsidRPr="008E6032">
        <w:rPr>
          <w:rFonts w:asciiTheme="minorHAnsi" w:hAnsiTheme="minorHAnsi" w:cs="Courier New"/>
        </w:rPr>
        <w:t xml:space="preserve"> </w:t>
      </w:r>
    </w:p>
    <w:p w:rsidR="000E3B92" w:rsidRPr="008E6032" w:rsidRDefault="00AA47D0" w:rsidP="000E3B92">
      <w:pPr>
        <w:jc w:val="both"/>
        <w:rPr>
          <w:rFonts w:asciiTheme="minorHAnsi" w:hAnsiTheme="minorHAnsi" w:cs="Courier New"/>
        </w:rPr>
      </w:pPr>
      <w:r w:rsidRPr="008E6032">
        <w:rPr>
          <w:rFonts w:asciiTheme="minorHAnsi" w:hAnsiTheme="minorHAnsi" w:cs="Courier New"/>
        </w:rPr>
        <w:t>E mellett a településen 25</w:t>
      </w:r>
      <w:r w:rsidR="008E6032" w:rsidRPr="008E6032">
        <w:rPr>
          <w:rFonts w:asciiTheme="minorHAnsi" w:hAnsiTheme="minorHAnsi" w:cs="Courier New"/>
        </w:rPr>
        <w:t xml:space="preserve"> őstermelőt, 10</w:t>
      </w:r>
      <w:r w:rsidR="000E3B92" w:rsidRPr="008E6032">
        <w:rPr>
          <w:rFonts w:asciiTheme="minorHAnsi" w:hAnsiTheme="minorHAnsi" w:cs="Courier New"/>
        </w:rPr>
        <w:t xml:space="preserve"> Bt-t,</w:t>
      </w:r>
      <w:r w:rsidR="008E6032" w:rsidRPr="008E6032">
        <w:rPr>
          <w:rFonts w:asciiTheme="minorHAnsi" w:hAnsiTheme="minorHAnsi" w:cs="Courier New"/>
        </w:rPr>
        <w:t xml:space="preserve">41 Kft-t, 12 </w:t>
      </w:r>
      <w:proofErr w:type="spellStart"/>
      <w:r w:rsidR="008E6032" w:rsidRPr="008E6032">
        <w:rPr>
          <w:rFonts w:asciiTheme="minorHAnsi" w:hAnsiTheme="minorHAnsi" w:cs="Courier New"/>
        </w:rPr>
        <w:t>ZRT-t</w:t>
      </w:r>
      <w:proofErr w:type="spellEnd"/>
      <w:r w:rsidR="008E6032" w:rsidRPr="008E6032">
        <w:rPr>
          <w:rFonts w:asciiTheme="minorHAnsi" w:hAnsiTheme="minorHAnsi" w:cs="Courier New"/>
        </w:rPr>
        <w:t xml:space="preserve">, 1 Takarék </w:t>
      </w:r>
      <w:r w:rsidR="00FD311E" w:rsidRPr="008E6032">
        <w:rPr>
          <w:rFonts w:asciiTheme="minorHAnsi" w:hAnsiTheme="minorHAnsi" w:cs="Courier New"/>
        </w:rPr>
        <w:t>Szövetkezetet és</w:t>
      </w:r>
      <w:r w:rsidR="008E6032" w:rsidRPr="008E6032">
        <w:rPr>
          <w:rFonts w:asciiTheme="minorHAnsi" w:hAnsiTheme="minorHAnsi" w:cs="Courier New"/>
        </w:rPr>
        <w:t xml:space="preserve"> 51</w:t>
      </w:r>
      <w:r w:rsidR="000E3B92" w:rsidRPr="008E6032">
        <w:rPr>
          <w:rFonts w:asciiTheme="minorHAnsi" w:hAnsiTheme="minorHAnsi" w:cs="Courier New"/>
        </w:rPr>
        <w:t xml:space="preserve"> fő egyéni vállalkozót is nyilván tartanak. A 2012. évi iparűzési adó bevétel meghaladta a </w:t>
      </w:r>
      <w:r w:rsidR="00FD486E" w:rsidRPr="008E6032">
        <w:rPr>
          <w:rFonts w:asciiTheme="minorHAnsi" w:hAnsiTheme="minorHAnsi" w:cs="Courier New"/>
        </w:rPr>
        <w:t>21.000.000</w:t>
      </w:r>
      <w:r w:rsidR="000E3B92" w:rsidRPr="008E6032">
        <w:rPr>
          <w:rFonts w:asciiTheme="minorHAnsi" w:hAnsiTheme="minorHAnsi" w:cs="Courier New"/>
        </w:rPr>
        <w:t xml:space="preserve"> Ft-ot.</w:t>
      </w:r>
    </w:p>
    <w:p w:rsidR="000E3B92" w:rsidRPr="008E6032" w:rsidRDefault="000E3B92" w:rsidP="000E3B92">
      <w:pPr>
        <w:jc w:val="both"/>
        <w:rPr>
          <w:rFonts w:asciiTheme="minorHAnsi" w:hAnsiTheme="minorHAnsi" w:cs="Courier New"/>
        </w:rPr>
      </w:pPr>
      <w:r w:rsidRPr="008E6032">
        <w:rPr>
          <w:rFonts w:asciiTheme="minorHAnsi" w:hAnsiTheme="minorHAnsi" w:cs="Courier New"/>
        </w:rPr>
        <w:t>A munkát keresők helyben utazás nélkül is lehetőséget kapnak a munkavállalásra.</w:t>
      </w:r>
    </w:p>
    <w:p w:rsidR="000E3B92" w:rsidRPr="00FD37E5" w:rsidRDefault="000E3B92" w:rsidP="000E3B92">
      <w:pPr>
        <w:jc w:val="both"/>
        <w:rPr>
          <w:rFonts w:asciiTheme="minorHAnsi" w:hAnsiTheme="minorHAnsi" w:cs="Courier New"/>
        </w:rPr>
      </w:pPr>
    </w:p>
    <w:p w:rsidR="000E3B92" w:rsidRPr="00FD37E5" w:rsidRDefault="000E3B92" w:rsidP="000E3B92">
      <w:pPr>
        <w:autoSpaceDE w:val="0"/>
        <w:autoSpaceDN w:val="0"/>
        <w:adjustRightInd w:val="0"/>
        <w:spacing w:after="20"/>
        <w:ind w:firstLine="142"/>
        <w:jc w:val="both"/>
        <w:rPr>
          <w:rFonts w:asciiTheme="minorHAnsi" w:hAnsiTheme="minorHAnsi"/>
          <w:sz w:val="22"/>
        </w:rPr>
      </w:pPr>
      <w:proofErr w:type="gramStart"/>
      <w:r w:rsidRPr="00FD37E5">
        <w:rPr>
          <w:rFonts w:asciiTheme="minorHAnsi" w:hAnsiTheme="minorHAnsi"/>
          <w:b/>
          <w:i/>
          <w:iCs/>
          <w:sz w:val="22"/>
          <w:szCs w:val="22"/>
        </w:rPr>
        <w:t>e</w:t>
      </w:r>
      <w:proofErr w:type="gramEnd"/>
      <w:r w:rsidRPr="00FD37E5">
        <w:rPr>
          <w:rFonts w:asciiTheme="minorHAnsi" w:hAnsiTheme="minorHAnsi"/>
          <w:b/>
          <w:i/>
          <w:iCs/>
          <w:sz w:val="22"/>
          <w:szCs w:val="22"/>
        </w:rPr>
        <w:t>)</w:t>
      </w:r>
      <w:r w:rsidRPr="00FD37E5">
        <w:rPr>
          <w:rFonts w:asciiTheme="minorHAnsi" w:hAnsiTheme="minorHAnsi"/>
          <w:b/>
          <w:sz w:val="22"/>
          <w:szCs w:val="22"/>
        </w:rPr>
        <w:t xml:space="preserve"> fiatalok foglalkoztatását és az oktatásból a munkaerőpiacra való átmen</w:t>
      </w:r>
      <w:r w:rsidRPr="00FD37E5">
        <w:rPr>
          <w:rFonts w:asciiTheme="minorHAnsi" w:hAnsiTheme="minorHAnsi"/>
          <w:b/>
          <w:sz w:val="22"/>
        </w:rPr>
        <w:t>etet megkönnyítő pro</w:t>
      </w:r>
      <w:r w:rsidRPr="00FD37E5">
        <w:rPr>
          <w:rFonts w:asciiTheme="minorHAnsi" w:hAnsiTheme="minorHAnsi"/>
          <w:b/>
          <w:sz w:val="22"/>
        </w:rPr>
        <w:t>g</w:t>
      </w:r>
      <w:r w:rsidRPr="00FD37E5">
        <w:rPr>
          <w:rFonts w:asciiTheme="minorHAnsi" w:hAnsiTheme="minorHAnsi"/>
          <w:b/>
          <w:sz w:val="22"/>
        </w:rPr>
        <w:t>ramok a településen; képzéshez, továbbképzéshez való hozzáférésük</w:t>
      </w:r>
    </w:p>
    <w:p w:rsidR="000E3B92" w:rsidRPr="00FD37E5" w:rsidRDefault="000E3B92" w:rsidP="000E3B92">
      <w:pPr>
        <w:jc w:val="both"/>
        <w:rPr>
          <w:rFonts w:asciiTheme="minorHAnsi" w:hAnsiTheme="minorHAnsi"/>
          <w:sz w:val="22"/>
        </w:rPr>
      </w:pPr>
    </w:p>
    <w:p w:rsidR="000E3B92" w:rsidRPr="00F2733C" w:rsidRDefault="000E3B92" w:rsidP="000E3B92">
      <w:pPr>
        <w:jc w:val="both"/>
        <w:rPr>
          <w:rFonts w:asciiTheme="minorHAnsi" w:hAnsiTheme="minorHAnsi"/>
          <w:sz w:val="22"/>
        </w:rPr>
      </w:pPr>
      <w:r w:rsidRPr="00F2733C">
        <w:rPr>
          <w:rFonts w:asciiTheme="minorHAnsi" w:hAnsiTheme="minorHAnsi"/>
          <w:sz w:val="22"/>
        </w:rPr>
        <w:t xml:space="preserve">A településen nincsenek képzések, programok, a mosonmagyaróvári munkaügyi központ szervez </w:t>
      </w:r>
      <w:r w:rsidR="00FD311E" w:rsidRPr="00F2733C">
        <w:rPr>
          <w:rFonts w:asciiTheme="minorHAnsi" w:hAnsiTheme="minorHAnsi"/>
          <w:sz w:val="22"/>
        </w:rPr>
        <w:t>programokat,</w:t>
      </w:r>
      <w:r w:rsidRPr="00F2733C">
        <w:rPr>
          <w:rFonts w:asciiTheme="minorHAnsi" w:hAnsiTheme="minorHAnsi"/>
          <w:sz w:val="22"/>
        </w:rPr>
        <w:t xml:space="preserve"> melyet a településen élők is igénybe vehetnek.</w:t>
      </w:r>
    </w:p>
    <w:p w:rsidR="000E3B92" w:rsidRDefault="000E3B92" w:rsidP="000E3B92">
      <w:pPr>
        <w:jc w:val="both"/>
        <w:rPr>
          <w:rFonts w:asciiTheme="minorHAnsi" w:hAnsiTheme="minorHAnsi"/>
          <w:sz w:val="22"/>
        </w:rPr>
      </w:pPr>
    </w:p>
    <w:p w:rsidR="000E3B92" w:rsidRPr="00FD37E5" w:rsidRDefault="000E3B92" w:rsidP="000E3B92">
      <w:pPr>
        <w:jc w:val="both"/>
        <w:rPr>
          <w:rFonts w:asciiTheme="minorHAnsi" w:hAnsiTheme="minorHAnsi"/>
          <w:sz w:val="22"/>
        </w:rPr>
      </w:pPr>
    </w:p>
    <w:p w:rsidR="000E3B92" w:rsidRPr="00FD37E5" w:rsidRDefault="000E3B92" w:rsidP="000E3B92">
      <w:pPr>
        <w:jc w:val="both"/>
        <w:rPr>
          <w:rFonts w:asciiTheme="minorHAnsi" w:hAnsiTheme="minorHAnsi"/>
          <w:b/>
          <w:sz w:val="22"/>
          <w:szCs w:val="22"/>
        </w:rPr>
      </w:pPr>
      <w:proofErr w:type="gramStart"/>
      <w:r w:rsidRPr="00FD37E5">
        <w:rPr>
          <w:rFonts w:asciiTheme="minorHAnsi" w:hAnsiTheme="minorHAnsi"/>
          <w:b/>
          <w:i/>
          <w:iCs/>
          <w:sz w:val="22"/>
          <w:szCs w:val="22"/>
        </w:rPr>
        <w:t>f</w:t>
      </w:r>
      <w:proofErr w:type="gramEnd"/>
      <w:r w:rsidRPr="00FD37E5">
        <w:rPr>
          <w:rFonts w:asciiTheme="minorHAnsi" w:hAnsiTheme="minorHAnsi"/>
          <w:b/>
          <w:i/>
          <w:iCs/>
          <w:sz w:val="22"/>
          <w:szCs w:val="22"/>
        </w:rPr>
        <w:t>)</w:t>
      </w:r>
      <w:r w:rsidRPr="00FD37E5">
        <w:rPr>
          <w:rFonts w:asciiTheme="minorHAnsi" w:hAnsiTheme="minorHAnsi"/>
          <w:b/>
          <w:sz w:val="22"/>
          <w:szCs w:val="22"/>
        </w:rPr>
        <w:t xml:space="preserve"> munkaerő-piaci integrációt segítő szervezetek és szolgáltatások feltérképezése (pl. felnőttké</w:t>
      </w:r>
      <w:r w:rsidRPr="00FD37E5">
        <w:rPr>
          <w:rFonts w:asciiTheme="minorHAnsi" w:hAnsiTheme="minorHAnsi"/>
          <w:b/>
          <w:sz w:val="22"/>
          <w:szCs w:val="22"/>
        </w:rPr>
        <w:t>p</w:t>
      </w:r>
      <w:r w:rsidRPr="00FD37E5">
        <w:rPr>
          <w:rFonts w:asciiTheme="minorHAnsi" w:hAnsiTheme="minorHAnsi"/>
          <w:b/>
          <w:sz w:val="22"/>
          <w:szCs w:val="22"/>
        </w:rPr>
        <w:t>zéshez és egyéb munkaerő piaci szolgáltatásokhoz való hozzáférés, helyi foglalkoztatási progr</w:t>
      </w:r>
      <w:r w:rsidRPr="00FD37E5">
        <w:rPr>
          <w:rFonts w:asciiTheme="minorHAnsi" w:hAnsiTheme="minorHAnsi"/>
          <w:b/>
          <w:sz w:val="22"/>
          <w:szCs w:val="22"/>
        </w:rPr>
        <w:t>a</w:t>
      </w:r>
      <w:r w:rsidRPr="00FD37E5">
        <w:rPr>
          <w:rFonts w:asciiTheme="minorHAnsi" w:hAnsiTheme="minorHAnsi"/>
          <w:b/>
          <w:sz w:val="22"/>
          <w:szCs w:val="22"/>
        </w:rPr>
        <w:t>mok)</w:t>
      </w:r>
    </w:p>
    <w:p w:rsidR="000E3B92" w:rsidRPr="00FD37E5" w:rsidRDefault="000E3B92" w:rsidP="000E3B92">
      <w:pPr>
        <w:jc w:val="both"/>
        <w:rPr>
          <w:rFonts w:asciiTheme="minorHAnsi" w:hAnsiTheme="minorHAnsi" w:cs="Arial"/>
          <w:sz w:val="22"/>
          <w:szCs w:val="22"/>
        </w:rPr>
      </w:pPr>
    </w:p>
    <w:p w:rsidR="000E3B92" w:rsidRPr="00F2733C" w:rsidRDefault="000E3B92" w:rsidP="000E3B92">
      <w:pPr>
        <w:jc w:val="both"/>
        <w:rPr>
          <w:rFonts w:asciiTheme="minorHAnsi" w:hAnsiTheme="minorHAnsi" w:cs="Arial"/>
          <w:sz w:val="22"/>
          <w:szCs w:val="22"/>
        </w:rPr>
      </w:pPr>
      <w:r w:rsidRPr="00F2733C">
        <w:rPr>
          <w:rFonts w:asciiTheme="minorHAnsi" w:hAnsiTheme="minorHAnsi" w:cs="Arial"/>
          <w:sz w:val="22"/>
          <w:szCs w:val="22"/>
        </w:rPr>
        <w:t xml:space="preserve">A Mosonmagyaróvári Munkaügyi Központ illetve </w:t>
      </w:r>
      <w:r w:rsidR="00FD311E" w:rsidRPr="00F2733C">
        <w:rPr>
          <w:rFonts w:asciiTheme="minorHAnsi" w:hAnsiTheme="minorHAnsi" w:cs="Arial"/>
          <w:sz w:val="22"/>
          <w:szCs w:val="22"/>
        </w:rPr>
        <w:t>a Mosonmagyaróvári</w:t>
      </w:r>
      <w:r w:rsidRPr="00F2733C">
        <w:rPr>
          <w:rFonts w:asciiTheme="minorHAnsi" w:hAnsiTheme="minorHAnsi" w:cs="Arial"/>
          <w:sz w:val="22"/>
          <w:szCs w:val="22"/>
        </w:rPr>
        <w:t xml:space="preserve"> Térségi Családsegítő Szolgálat családgondozója heti egy alakalommal tart ügyfélfogadást az önkormányzat épületében. Rendkívüli esetben ügyfélfogadási időn kívül is az ügyfelek rendelkezésére áll, ezen kívül a központ bármikor elérhető.</w:t>
      </w:r>
    </w:p>
    <w:p w:rsidR="000E3B92" w:rsidRPr="00F2733C" w:rsidRDefault="000E3B92" w:rsidP="000E3B92">
      <w:pPr>
        <w:jc w:val="both"/>
        <w:rPr>
          <w:rFonts w:asciiTheme="minorHAnsi" w:hAnsiTheme="minorHAnsi" w:cs="Arial"/>
          <w:sz w:val="22"/>
          <w:szCs w:val="22"/>
        </w:rPr>
      </w:pPr>
      <w:r w:rsidRPr="00F2733C">
        <w:rPr>
          <w:rFonts w:asciiTheme="minorHAnsi" w:hAnsiTheme="minorHAnsi" w:cs="Arial"/>
          <w:sz w:val="22"/>
          <w:szCs w:val="22"/>
        </w:rPr>
        <w:t xml:space="preserve"> </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telefonálási lehetőség;</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számítógép- és Internet használat;</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munkavállalással kapcsolatos információk nyújtása;</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segítség önéletrajzírásban;</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egyéni konzultáció;</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álláslehetőségek rendelkezésre bocsátása,</w:t>
      </w:r>
    </w:p>
    <w:p w:rsidR="000E3B92" w:rsidRPr="00F2733C" w:rsidRDefault="000E3B92" w:rsidP="000E3B92">
      <w:pPr>
        <w:numPr>
          <w:ilvl w:val="0"/>
          <w:numId w:val="38"/>
        </w:numPr>
        <w:jc w:val="both"/>
        <w:rPr>
          <w:rFonts w:asciiTheme="minorHAnsi" w:hAnsiTheme="minorHAnsi" w:cs="Arial"/>
          <w:sz w:val="22"/>
          <w:szCs w:val="22"/>
        </w:rPr>
      </w:pPr>
      <w:r w:rsidRPr="00F2733C">
        <w:rPr>
          <w:rFonts w:asciiTheme="minorHAnsi" w:hAnsiTheme="minorHAnsi" w:cs="Arial"/>
          <w:sz w:val="22"/>
          <w:szCs w:val="22"/>
        </w:rPr>
        <w:t>segítségnyújtás nyugdíj ügyintézéssel kapcsoltban.</w:t>
      </w:r>
    </w:p>
    <w:p w:rsidR="000E3B92" w:rsidRPr="00F2733C" w:rsidRDefault="000E3B92" w:rsidP="000E3B92">
      <w:pPr>
        <w:jc w:val="both"/>
        <w:rPr>
          <w:rFonts w:asciiTheme="minorHAnsi" w:hAnsiTheme="minorHAnsi" w:cs="Arial"/>
          <w:sz w:val="22"/>
          <w:szCs w:val="22"/>
        </w:rPr>
      </w:pPr>
    </w:p>
    <w:p w:rsidR="000E3B92" w:rsidRPr="00F2733C" w:rsidRDefault="000E3B92" w:rsidP="000E3B92">
      <w:pPr>
        <w:jc w:val="both"/>
        <w:rPr>
          <w:rFonts w:asciiTheme="minorHAnsi" w:hAnsiTheme="minorHAnsi" w:cs="Arial"/>
          <w:sz w:val="22"/>
          <w:szCs w:val="22"/>
        </w:rPr>
      </w:pPr>
      <w:r w:rsidRPr="00F2733C">
        <w:rPr>
          <w:rFonts w:asciiTheme="minorHAnsi" w:hAnsiTheme="minorHAnsi"/>
          <w:sz w:val="22"/>
          <w:szCs w:val="22"/>
        </w:rPr>
        <w:t xml:space="preserve">A meghirdetett állások nagy </w:t>
      </w:r>
      <w:r w:rsidR="00FD311E" w:rsidRPr="00F2733C">
        <w:rPr>
          <w:rFonts w:asciiTheme="minorHAnsi" w:hAnsiTheme="minorHAnsi"/>
          <w:sz w:val="22"/>
          <w:szCs w:val="22"/>
        </w:rPr>
        <w:t>része online</w:t>
      </w:r>
      <w:r w:rsidRPr="00F2733C">
        <w:rPr>
          <w:rFonts w:asciiTheme="minorHAnsi" w:hAnsiTheme="minorHAnsi"/>
          <w:sz w:val="22"/>
          <w:szCs w:val="22"/>
        </w:rPr>
        <w:t xml:space="preserve"> jelentkezéssel pályázható meg. Ebben is segítséget tud nyú</w:t>
      </w:r>
      <w:r w:rsidRPr="00F2733C">
        <w:rPr>
          <w:rFonts w:asciiTheme="minorHAnsi" w:hAnsiTheme="minorHAnsi"/>
          <w:sz w:val="22"/>
          <w:szCs w:val="22"/>
        </w:rPr>
        <w:t>j</w:t>
      </w:r>
      <w:r w:rsidRPr="00F2733C">
        <w:rPr>
          <w:rFonts w:asciiTheme="minorHAnsi" w:hAnsiTheme="minorHAnsi"/>
          <w:sz w:val="22"/>
          <w:szCs w:val="22"/>
        </w:rPr>
        <w:t>tani.</w:t>
      </w:r>
    </w:p>
    <w:p w:rsidR="000E3B92" w:rsidRPr="00FD37E5" w:rsidRDefault="000E3B92" w:rsidP="000E3B92">
      <w:pPr>
        <w:jc w:val="both"/>
        <w:rPr>
          <w:rFonts w:asciiTheme="minorHAnsi" w:hAnsiTheme="minorHAnsi"/>
          <w:sz w:val="23"/>
          <w:szCs w:val="23"/>
        </w:rPr>
      </w:pPr>
    </w:p>
    <w:p w:rsidR="000E3B92" w:rsidRPr="00FD37E5" w:rsidRDefault="000E3B92" w:rsidP="000E3B92">
      <w:pPr>
        <w:autoSpaceDE w:val="0"/>
        <w:autoSpaceDN w:val="0"/>
        <w:adjustRightInd w:val="0"/>
        <w:spacing w:after="20"/>
        <w:ind w:firstLine="142"/>
        <w:jc w:val="both"/>
        <w:rPr>
          <w:rFonts w:asciiTheme="minorHAnsi" w:hAnsiTheme="minorHAnsi"/>
          <w:b/>
          <w:sz w:val="22"/>
          <w:szCs w:val="22"/>
        </w:rPr>
      </w:pPr>
      <w:proofErr w:type="gramStart"/>
      <w:r w:rsidRPr="00FD37E5">
        <w:rPr>
          <w:rFonts w:asciiTheme="minorHAnsi" w:hAnsiTheme="minorHAnsi"/>
          <w:b/>
          <w:i/>
          <w:iCs/>
          <w:sz w:val="22"/>
          <w:szCs w:val="22"/>
        </w:rPr>
        <w:t>g</w:t>
      </w:r>
      <w:proofErr w:type="gramEnd"/>
      <w:r w:rsidRPr="00FD37E5">
        <w:rPr>
          <w:rFonts w:asciiTheme="minorHAnsi" w:hAnsiTheme="minorHAnsi"/>
          <w:i/>
          <w:iCs/>
          <w:sz w:val="22"/>
          <w:szCs w:val="22"/>
        </w:rPr>
        <w:t>)</w:t>
      </w:r>
      <w:r w:rsidRPr="00FD37E5">
        <w:rPr>
          <w:rFonts w:asciiTheme="minorHAnsi" w:hAnsiTheme="minorHAnsi"/>
          <w:sz w:val="22"/>
          <w:szCs w:val="22"/>
        </w:rPr>
        <w:t xml:space="preserve"> </w:t>
      </w:r>
      <w:r w:rsidRPr="00FD37E5">
        <w:rPr>
          <w:rFonts w:asciiTheme="minorHAnsi" w:hAnsiTheme="minorHAnsi"/>
          <w:b/>
          <w:sz w:val="22"/>
          <w:szCs w:val="22"/>
        </w:rPr>
        <w:t>mélyszegénységben élők és romák települési önkormányzati saját fenntartású intézményekben történő foglalkoztatása</w:t>
      </w:r>
    </w:p>
    <w:p w:rsidR="000E3B92" w:rsidRPr="00FD37E5" w:rsidRDefault="000E3B92" w:rsidP="000E3B92">
      <w:pPr>
        <w:jc w:val="both"/>
        <w:rPr>
          <w:rFonts w:asciiTheme="minorHAnsi" w:hAnsiTheme="minorHAnsi"/>
          <w:sz w:val="22"/>
        </w:rPr>
      </w:pPr>
    </w:p>
    <w:p w:rsidR="000E3B92" w:rsidRPr="00FD37E5" w:rsidRDefault="000E3B92" w:rsidP="000E3B92">
      <w:pPr>
        <w:jc w:val="both"/>
        <w:rPr>
          <w:rFonts w:asciiTheme="minorHAnsi" w:hAnsiTheme="minorHAnsi"/>
          <w:sz w:val="22"/>
        </w:rPr>
      </w:pPr>
      <w:r w:rsidRPr="00FD37E5">
        <w:rPr>
          <w:rFonts w:asciiTheme="minorHAnsi" w:hAnsiTheme="minorHAnsi"/>
          <w:sz w:val="22"/>
        </w:rPr>
        <w:t>Nincs ilyen klientúra.</w:t>
      </w:r>
    </w:p>
    <w:p w:rsidR="000E3B92" w:rsidRPr="00FD37E5" w:rsidRDefault="000E3B92" w:rsidP="000E3B92">
      <w:pPr>
        <w:jc w:val="both"/>
        <w:rPr>
          <w:rFonts w:asciiTheme="minorHAnsi" w:hAnsiTheme="minorHAnsi"/>
          <w:sz w:val="22"/>
        </w:rPr>
      </w:pPr>
    </w:p>
    <w:p w:rsidR="000E3B92" w:rsidRPr="00FD37E5" w:rsidRDefault="000E3B92" w:rsidP="000E3B92">
      <w:pPr>
        <w:autoSpaceDE w:val="0"/>
        <w:autoSpaceDN w:val="0"/>
        <w:adjustRightInd w:val="0"/>
        <w:spacing w:after="20"/>
        <w:ind w:firstLine="142"/>
        <w:jc w:val="both"/>
        <w:rPr>
          <w:rFonts w:asciiTheme="minorHAnsi" w:hAnsiTheme="minorHAnsi"/>
          <w:b/>
          <w:sz w:val="22"/>
          <w:szCs w:val="22"/>
        </w:rPr>
      </w:pPr>
      <w:proofErr w:type="gramStart"/>
      <w:r w:rsidRPr="00FD37E5">
        <w:rPr>
          <w:rFonts w:asciiTheme="minorHAnsi" w:hAnsiTheme="minorHAnsi"/>
          <w:b/>
          <w:i/>
          <w:iCs/>
          <w:sz w:val="22"/>
          <w:szCs w:val="22"/>
        </w:rPr>
        <w:t>h</w:t>
      </w:r>
      <w:proofErr w:type="gramEnd"/>
      <w:r w:rsidRPr="00FD37E5">
        <w:rPr>
          <w:rFonts w:asciiTheme="minorHAnsi" w:hAnsiTheme="minorHAnsi"/>
          <w:b/>
          <w:i/>
          <w:iCs/>
          <w:sz w:val="22"/>
          <w:szCs w:val="22"/>
        </w:rPr>
        <w:t>)</w:t>
      </w:r>
      <w:r w:rsidRPr="00FD37E5">
        <w:rPr>
          <w:rFonts w:asciiTheme="minorHAnsi" w:hAnsiTheme="minorHAnsi"/>
          <w:b/>
          <w:sz w:val="22"/>
          <w:szCs w:val="22"/>
        </w:rPr>
        <w:t xml:space="preserve"> hátrányos megkülönböztetés a foglalkoztatás területén</w:t>
      </w:r>
    </w:p>
    <w:p w:rsidR="000E3B92" w:rsidRPr="00FD37E5" w:rsidRDefault="000E3B92" w:rsidP="000E3B92">
      <w:pPr>
        <w:jc w:val="both"/>
        <w:rPr>
          <w:rFonts w:asciiTheme="minorHAnsi" w:hAnsiTheme="minorHAnsi"/>
          <w:sz w:val="22"/>
        </w:rPr>
      </w:pPr>
    </w:p>
    <w:p w:rsidR="000E3B92" w:rsidRPr="00F2733C" w:rsidRDefault="000E3B92" w:rsidP="000E3B92">
      <w:pPr>
        <w:jc w:val="both"/>
        <w:rPr>
          <w:rFonts w:asciiTheme="minorHAnsi" w:hAnsiTheme="minorHAnsi"/>
          <w:sz w:val="22"/>
        </w:rPr>
      </w:pPr>
      <w:r w:rsidRPr="00F2733C">
        <w:rPr>
          <w:rFonts w:asciiTheme="minorHAnsi" w:hAnsiTheme="minorHAnsi"/>
          <w:sz w:val="22"/>
        </w:rPr>
        <w:lastRenderedPageBreak/>
        <w:t>A foglalkoztatáspolitikai szempontból hátrányos helyzetű társadalmi csoportok – munkanélküliek, megváltozott munkaképességűek, romák stb. – egyre tartósabban szorulhatnak ki a munkaerőpia</w:t>
      </w:r>
      <w:r w:rsidRPr="00F2733C">
        <w:rPr>
          <w:rFonts w:asciiTheme="minorHAnsi" w:hAnsiTheme="minorHAnsi"/>
          <w:sz w:val="22"/>
        </w:rPr>
        <w:t>c</w:t>
      </w:r>
      <w:r w:rsidRPr="00F2733C">
        <w:rPr>
          <w:rFonts w:asciiTheme="minorHAnsi" w:hAnsiTheme="minorHAnsi"/>
          <w:sz w:val="22"/>
        </w:rPr>
        <w:t>ról. Ezáltal egyre nagyobb számban kerülhetnek ki a munkaügyi regisztrációból, így elveszítve a sze</w:t>
      </w:r>
      <w:r w:rsidRPr="00F2733C">
        <w:rPr>
          <w:rFonts w:asciiTheme="minorHAnsi" w:hAnsiTheme="minorHAnsi"/>
          <w:sz w:val="22"/>
        </w:rPr>
        <w:t>r</w:t>
      </w:r>
      <w:r w:rsidRPr="00F2733C">
        <w:rPr>
          <w:rFonts w:asciiTheme="minorHAnsi" w:hAnsiTheme="minorHAnsi"/>
          <w:sz w:val="22"/>
        </w:rPr>
        <w:t>vezett segítségnyújtás legfontosabb esélyét. Az esélyegyenlőséget megerősítő pozitív intézkedések azért is szükségesek lehetnek számukra, mert e csoportok tagjai a munkaerőpiacon összetett hátr</w:t>
      </w:r>
      <w:r w:rsidRPr="00F2733C">
        <w:rPr>
          <w:rFonts w:asciiTheme="minorHAnsi" w:hAnsiTheme="minorHAnsi"/>
          <w:sz w:val="22"/>
        </w:rPr>
        <w:t>á</w:t>
      </w:r>
      <w:r w:rsidRPr="00F2733C">
        <w:rPr>
          <w:rFonts w:asciiTheme="minorHAnsi" w:hAnsiTheme="minorHAnsi"/>
          <w:sz w:val="22"/>
        </w:rPr>
        <w:t xml:space="preserve">nyokkal küzdenek. </w:t>
      </w:r>
      <w:r w:rsidR="00FD311E" w:rsidRPr="00F2733C">
        <w:rPr>
          <w:rFonts w:asciiTheme="minorHAnsi" w:hAnsiTheme="minorHAnsi"/>
          <w:sz w:val="22"/>
        </w:rPr>
        <w:t>Máriakálnokon nincs</w:t>
      </w:r>
      <w:r w:rsidRPr="00F2733C">
        <w:rPr>
          <w:rFonts w:asciiTheme="minorHAnsi" w:hAnsiTheme="minorHAnsi"/>
          <w:sz w:val="22"/>
        </w:rPr>
        <w:t xml:space="preserve"> tudomásunk hátrányos megkülönböztetésről.</w:t>
      </w:r>
    </w:p>
    <w:p w:rsidR="000E3B92" w:rsidRPr="00F2733C" w:rsidRDefault="000E3B92" w:rsidP="000E3B92">
      <w:pPr>
        <w:jc w:val="both"/>
        <w:rPr>
          <w:rFonts w:asciiTheme="minorHAnsi" w:hAnsiTheme="minorHAnsi"/>
          <w:sz w:val="22"/>
        </w:rPr>
      </w:pPr>
    </w:p>
    <w:p w:rsidR="000E3B92" w:rsidRPr="00FD37E5" w:rsidRDefault="000E3B92" w:rsidP="000E3B92">
      <w:pPr>
        <w:jc w:val="both"/>
        <w:rPr>
          <w:rFonts w:asciiTheme="minorHAnsi" w:hAnsiTheme="minorHAnsi"/>
          <w:sz w:val="22"/>
        </w:rPr>
      </w:pPr>
    </w:p>
    <w:p w:rsidR="000E3B92" w:rsidRPr="00FD37E5" w:rsidRDefault="000E3B92" w:rsidP="000E3B92">
      <w:pPr>
        <w:jc w:val="both"/>
        <w:rPr>
          <w:rFonts w:asciiTheme="minorHAnsi" w:hAnsiTheme="minorHAnsi" w:cs="Courier New"/>
        </w:rPr>
      </w:pPr>
    </w:p>
    <w:p w:rsidR="000E3B92" w:rsidRPr="00FD37E5" w:rsidRDefault="000E3B92" w:rsidP="000E3B92">
      <w:pPr>
        <w:autoSpaceDE w:val="0"/>
        <w:autoSpaceDN w:val="0"/>
        <w:adjustRightInd w:val="0"/>
        <w:spacing w:after="20"/>
        <w:ind w:firstLine="142"/>
        <w:jc w:val="both"/>
        <w:rPr>
          <w:rFonts w:asciiTheme="minorHAnsi" w:hAnsiTheme="minorHAnsi"/>
          <w:b/>
          <w:sz w:val="22"/>
          <w:szCs w:val="22"/>
        </w:rPr>
      </w:pPr>
      <w:r w:rsidRPr="00FD37E5">
        <w:rPr>
          <w:rFonts w:asciiTheme="minorHAnsi" w:hAnsiTheme="minorHAnsi"/>
          <w:b/>
          <w:sz w:val="22"/>
          <w:szCs w:val="22"/>
        </w:rPr>
        <w:t>3.3 Pénzbeli és természetbeni szociális ellátások, aktív korúak ellátása, munkanélküliséghez ka</w:t>
      </w:r>
      <w:r w:rsidRPr="00FD37E5">
        <w:rPr>
          <w:rFonts w:asciiTheme="minorHAnsi" w:hAnsiTheme="minorHAnsi"/>
          <w:b/>
          <w:sz w:val="22"/>
          <w:szCs w:val="22"/>
        </w:rPr>
        <w:t>p</w:t>
      </w:r>
      <w:r w:rsidRPr="00FD37E5">
        <w:rPr>
          <w:rFonts w:asciiTheme="minorHAnsi" w:hAnsiTheme="minorHAnsi"/>
          <w:b/>
          <w:sz w:val="22"/>
          <w:szCs w:val="22"/>
        </w:rPr>
        <w:t>csolódó támogatások</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A település jegyzője foglalkoztatást helyettesítő támogatást állapít meg annak a személynek, aki</w:t>
      </w:r>
      <w:r w:rsidR="00FD311E">
        <w:rPr>
          <w:rFonts w:asciiTheme="minorHAnsi" w:hAnsiTheme="minorHAnsi" w:cs="Courier New"/>
        </w:rPr>
        <w:t xml:space="preserve"> </w:t>
      </w:r>
      <w:r w:rsidRPr="00FD37E5">
        <w:rPr>
          <w:rFonts w:asciiTheme="minorHAnsi" w:hAnsiTheme="minorHAnsi" w:cs="Courier New"/>
        </w:rPr>
        <w:t>munkaképességét legalább 67%-ban elvesztette, aki legalább 50%-os mértékű egészsé</w:t>
      </w:r>
      <w:r w:rsidRPr="00FD37E5">
        <w:rPr>
          <w:rFonts w:asciiTheme="minorHAnsi" w:hAnsiTheme="minorHAnsi" w:cs="Courier New"/>
        </w:rPr>
        <w:t>g</w:t>
      </w:r>
      <w:r w:rsidRPr="00FD37E5">
        <w:rPr>
          <w:rFonts w:asciiTheme="minorHAnsi" w:hAnsiTheme="minorHAnsi" w:cs="Courier New"/>
        </w:rPr>
        <w:t>károsodást szenvedett, vagy akinek az egészségi állapota a rehabilitációs hatóság komplex minősítése alapján nem haladja meg az 50%-os mértéket, vagy aki vakok személyi járadék</w:t>
      </w:r>
      <w:r w:rsidRPr="00FD37E5">
        <w:rPr>
          <w:rFonts w:asciiTheme="minorHAnsi" w:hAnsiTheme="minorHAnsi" w:cs="Courier New"/>
        </w:rPr>
        <w:t>á</w:t>
      </w:r>
      <w:r w:rsidRPr="00FD37E5">
        <w:rPr>
          <w:rFonts w:asciiTheme="minorHAnsi" w:hAnsiTheme="minorHAnsi" w:cs="Courier New"/>
        </w:rPr>
        <w:t>ban részesül, vagy aki fogyatékossági támogatásban részesül [az a)</w:t>
      </w:r>
      <w:proofErr w:type="spellStart"/>
      <w:r w:rsidRPr="00FD37E5">
        <w:rPr>
          <w:rFonts w:asciiTheme="minorHAnsi" w:hAnsiTheme="minorHAnsi" w:cs="Courier New"/>
        </w:rPr>
        <w:t>-c</w:t>
      </w:r>
      <w:proofErr w:type="spellEnd"/>
      <w:r w:rsidRPr="00FD37E5">
        <w:rPr>
          <w:rFonts w:asciiTheme="minorHAnsi" w:hAnsiTheme="minorHAnsi" w:cs="Courier New"/>
        </w:rPr>
        <w:t>) pont szerinti személy a továbbiakban együtt: egészségkárosodott személy], vagy akinek esetében a munkanélküli-járadék, álláskeresési járadék, álláskeresési segély, vállalkozói</w:t>
      </w:r>
      <w:proofErr w:type="gramEnd"/>
      <w:r w:rsidRPr="00FD37E5">
        <w:rPr>
          <w:rFonts w:asciiTheme="minorHAnsi" w:hAnsiTheme="minorHAnsi" w:cs="Courier New"/>
        </w:rPr>
        <w:t xml:space="preserve"> </w:t>
      </w:r>
      <w:proofErr w:type="gramStart"/>
      <w:r w:rsidRPr="00FD37E5">
        <w:rPr>
          <w:rFonts w:asciiTheme="minorHAnsi" w:hAnsiTheme="minorHAnsi" w:cs="Courier New"/>
        </w:rPr>
        <w:t>járadék (a továbbiakban együtt: álláskeresési támogatás) folyósítási időtartama lejárt, vagy akinek esetében az állá</w:t>
      </w:r>
      <w:r w:rsidRPr="00FD37E5">
        <w:rPr>
          <w:rFonts w:asciiTheme="minorHAnsi" w:hAnsiTheme="minorHAnsi" w:cs="Courier New"/>
        </w:rPr>
        <w:t>s</w:t>
      </w:r>
      <w:r w:rsidRPr="00FD37E5">
        <w:rPr>
          <w:rFonts w:asciiTheme="minorHAnsi" w:hAnsiTheme="minorHAnsi" w:cs="Courier New"/>
        </w:rPr>
        <w:t xml:space="preserve">keresési támogatás folyósítását keresőtevékenység folytatása miatt a folyósítási idő lejártát megelőzően szüntették meg, és a keresőtevékenységet követően az </w:t>
      </w:r>
      <w:proofErr w:type="spellStart"/>
      <w:r w:rsidRPr="00FD37E5">
        <w:rPr>
          <w:rFonts w:asciiTheme="minorHAnsi" w:hAnsiTheme="minorHAnsi" w:cs="Courier New"/>
        </w:rPr>
        <w:t>Flt</w:t>
      </w:r>
      <w:proofErr w:type="spellEnd"/>
      <w:r w:rsidRPr="00FD37E5">
        <w:rPr>
          <w:rFonts w:asciiTheme="minorHAnsi" w:hAnsiTheme="minorHAnsi" w:cs="Courier New"/>
        </w:rPr>
        <w:t>. alapján álláskeresési támogatásra nem szerez jogosultságot, vagy aki az aktív korúak ellátása iránti kérelem b</w:t>
      </w:r>
      <w:r w:rsidRPr="00FD37E5">
        <w:rPr>
          <w:rFonts w:asciiTheme="minorHAnsi" w:hAnsiTheme="minorHAnsi" w:cs="Courier New"/>
        </w:rPr>
        <w:t>e</w:t>
      </w:r>
      <w:r w:rsidRPr="00FD37E5">
        <w:rPr>
          <w:rFonts w:asciiTheme="minorHAnsi" w:hAnsiTheme="minorHAnsi" w:cs="Courier New"/>
        </w:rPr>
        <w:t>nyújtását megelőző két évben az állami foglalkoztatási szervvel vagy a rehabilitációs hat</w:t>
      </w:r>
      <w:r w:rsidRPr="00FD37E5">
        <w:rPr>
          <w:rFonts w:asciiTheme="minorHAnsi" w:hAnsiTheme="minorHAnsi" w:cs="Courier New"/>
        </w:rPr>
        <w:t>ó</w:t>
      </w:r>
      <w:r w:rsidRPr="00FD37E5">
        <w:rPr>
          <w:rFonts w:asciiTheme="minorHAnsi" w:hAnsiTheme="minorHAnsi" w:cs="Courier New"/>
        </w:rPr>
        <w:t>sággal legalább egy év időtartamig együttműködött, vagy akinek esetében az ápolási díj, a gyermekgondozási segély, a gyermeknevelési</w:t>
      </w:r>
      <w:proofErr w:type="gramEnd"/>
      <w:r w:rsidRPr="00FD37E5">
        <w:rPr>
          <w:rFonts w:asciiTheme="minorHAnsi" w:hAnsiTheme="minorHAnsi" w:cs="Courier New"/>
        </w:rPr>
        <w:t xml:space="preserve"> </w:t>
      </w:r>
      <w:proofErr w:type="gramStart"/>
      <w:r w:rsidRPr="00FD37E5">
        <w:rPr>
          <w:rFonts w:asciiTheme="minorHAnsi" w:hAnsiTheme="minorHAnsi" w:cs="Courier New"/>
        </w:rPr>
        <w:t>támogatás</w:t>
      </w:r>
      <w:proofErr w:type="gramEnd"/>
      <w:r w:rsidRPr="00FD37E5">
        <w:rPr>
          <w:rFonts w:asciiTheme="minorHAnsi" w:hAnsiTheme="minorHAnsi" w:cs="Courier New"/>
        </w:rPr>
        <w:t>, a rendszeres szociális járadék, a bányász dolgozók egészségkárosodási járadéka, az átmeneti járadék, a rehabilitációs járadék, a rokkantsági nyugdíj, a baleseti rokkantsági nyugdíj, a megváltozott munkaképességű sz</w:t>
      </w:r>
      <w:r w:rsidRPr="00FD37E5">
        <w:rPr>
          <w:rFonts w:asciiTheme="minorHAnsi" w:hAnsiTheme="minorHAnsi" w:cs="Courier New"/>
        </w:rPr>
        <w:t>e</w:t>
      </w:r>
      <w:r w:rsidRPr="00FD37E5">
        <w:rPr>
          <w:rFonts w:asciiTheme="minorHAnsi" w:hAnsiTheme="minorHAnsi" w:cs="Courier New"/>
        </w:rPr>
        <w:t>mélyek ellátása, az ideiglenes özvegyi nyugdíj folyósítása megszűnt, illetve az özvegyi nyugdíj folyósítása a Tny. 52. §</w:t>
      </w:r>
      <w:proofErr w:type="spellStart"/>
      <w:r w:rsidRPr="00FD37E5">
        <w:rPr>
          <w:rFonts w:asciiTheme="minorHAnsi" w:hAnsiTheme="minorHAnsi" w:cs="Courier New"/>
        </w:rPr>
        <w:t>-ának</w:t>
      </w:r>
      <w:proofErr w:type="spellEnd"/>
      <w:r w:rsidRPr="00FD37E5">
        <w:rPr>
          <w:rFonts w:asciiTheme="minorHAnsi" w:hAnsiTheme="minorHAnsi" w:cs="Courier New"/>
        </w:rPr>
        <w:t xml:space="preserve"> (3) bekezdése szerinti okból szűnt meg, és közvetlenül a kér</w:t>
      </w:r>
      <w:r w:rsidRPr="00FD37E5">
        <w:rPr>
          <w:rFonts w:asciiTheme="minorHAnsi" w:hAnsiTheme="minorHAnsi" w:cs="Courier New"/>
        </w:rPr>
        <w:t>e</w:t>
      </w:r>
      <w:r w:rsidRPr="00FD37E5">
        <w:rPr>
          <w:rFonts w:asciiTheme="minorHAnsi" w:hAnsiTheme="minorHAnsi" w:cs="Courier New"/>
        </w:rPr>
        <w:t>lem benyújtását megelőzően az állami foglalkoztatási szervvel vagy a rehabilitációs hatósá</w:t>
      </w:r>
      <w:r w:rsidRPr="00FD37E5">
        <w:rPr>
          <w:rFonts w:asciiTheme="minorHAnsi" w:hAnsiTheme="minorHAnsi" w:cs="Courier New"/>
        </w:rPr>
        <w:t>g</w:t>
      </w:r>
      <w:r w:rsidRPr="00FD37E5">
        <w:rPr>
          <w:rFonts w:asciiTheme="minorHAnsi" w:hAnsiTheme="minorHAnsi" w:cs="Courier New"/>
        </w:rPr>
        <w:t>gal legalább három hónapig együttműködött, feltéve, hogy saját maga és családjának megé</w:t>
      </w:r>
      <w:r w:rsidRPr="00FD37E5">
        <w:rPr>
          <w:rFonts w:asciiTheme="minorHAnsi" w:hAnsiTheme="minorHAnsi" w:cs="Courier New"/>
        </w:rPr>
        <w:t>l</w:t>
      </w:r>
      <w:r w:rsidRPr="00FD37E5">
        <w:rPr>
          <w:rFonts w:asciiTheme="minorHAnsi" w:hAnsiTheme="minorHAnsi" w:cs="Courier New"/>
        </w:rPr>
        <w:t>hetése más módon nem biztosított, és keresőtevékenységet nem folytat. A települési ö</w:t>
      </w:r>
      <w:r w:rsidRPr="00FD37E5">
        <w:rPr>
          <w:rFonts w:asciiTheme="minorHAnsi" w:hAnsiTheme="minorHAnsi" w:cs="Courier New"/>
        </w:rPr>
        <w:t>n</w:t>
      </w:r>
      <w:r w:rsidRPr="00FD37E5">
        <w:rPr>
          <w:rFonts w:asciiTheme="minorHAnsi" w:hAnsiTheme="minorHAnsi" w:cs="Courier New"/>
        </w:rPr>
        <w:t>kormányzat rendeletében az aktív korúak ellátására való jogosultság egyéb feltételeként előírhatja, hogy a kérelem benyújtója, illetve az ellátás jogosultja a lakókörnyezete rend</w:t>
      </w:r>
      <w:r w:rsidRPr="00FD37E5">
        <w:rPr>
          <w:rFonts w:asciiTheme="minorHAnsi" w:hAnsiTheme="minorHAnsi" w:cs="Courier New"/>
        </w:rPr>
        <w:t>e</w:t>
      </w:r>
      <w:r w:rsidRPr="00FD37E5">
        <w:rPr>
          <w:rFonts w:asciiTheme="minorHAnsi" w:hAnsiTheme="minorHAnsi" w:cs="Courier New"/>
        </w:rPr>
        <w:t>zettségének biztosítására vonatkozó, a rendeletében megállapított feltételeket teljesítse. Településünk szociális rendelete ezt a kritériumot nem tartalmazza.</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A foglalkoztatási kötelezettség közcélú munka biztosításával teljesíthető. Az önkormányzat által szervezett foglalkoztatás időtartama legalább harminc munkanap, kivéve, ha az aktív korú nem foglalkoztatott személyt alkalmi munkavállalói könyvvel foglalkoztatják. A fogla</w:t>
      </w:r>
      <w:r w:rsidRPr="00FD37E5">
        <w:rPr>
          <w:rFonts w:asciiTheme="minorHAnsi" w:hAnsiTheme="minorHAnsi" w:cs="Courier New"/>
        </w:rPr>
        <w:t>l</w:t>
      </w:r>
      <w:r w:rsidRPr="00FD37E5">
        <w:rPr>
          <w:rFonts w:asciiTheme="minorHAnsi" w:hAnsiTheme="minorHAnsi" w:cs="Courier New"/>
        </w:rPr>
        <w:t>koztatás megszervezését az önkormányzat másik önkormányzattal létrehozott társulás vagy más szerv útján is végezheti.</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Közcélú munka keretében foglalkoztathatóak, akik a települési önkormányzattal és Munk</w:t>
      </w:r>
      <w:r w:rsidRPr="00FD37E5">
        <w:rPr>
          <w:rFonts w:asciiTheme="minorHAnsi" w:hAnsiTheme="minorHAnsi" w:cs="Courier New"/>
        </w:rPr>
        <w:t>a</w:t>
      </w:r>
      <w:r w:rsidRPr="00FD37E5">
        <w:rPr>
          <w:rFonts w:asciiTheme="minorHAnsi" w:hAnsiTheme="minorHAnsi" w:cs="Courier New"/>
        </w:rPr>
        <w:t xml:space="preserve">ügyi Központtal együttműködő aktív korú nem foglalkoztatott személyek. </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Aktív korúak ellátására 2012-ben rendszeres szociá</w:t>
      </w:r>
      <w:r>
        <w:rPr>
          <w:rFonts w:asciiTheme="minorHAnsi" w:hAnsiTheme="minorHAnsi" w:cs="Courier New"/>
        </w:rPr>
        <w:t xml:space="preserve">lis segélyre nem volt senki </w:t>
      </w:r>
      <w:r w:rsidR="00FD311E">
        <w:rPr>
          <w:rFonts w:asciiTheme="minorHAnsi" w:hAnsiTheme="minorHAnsi" w:cs="Courier New"/>
        </w:rPr>
        <w:t>jogosult,</w:t>
      </w:r>
      <w:r>
        <w:rPr>
          <w:rFonts w:asciiTheme="minorHAnsi" w:hAnsiTheme="minorHAnsi" w:cs="Courier New"/>
        </w:rPr>
        <w:t xml:space="preserve"> </w:t>
      </w:r>
      <w:r w:rsidRPr="00FD37E5">
        <w:rPr>
          <w:rFonts w:asciiTheme="minorHAnsi" w:hAnsiTheme="minorHAnsi" w:cs="Courier New"/>
        </w:rPr>
        <w:t>fo</w:t>
      </w:r>
      <w:r w:rsidRPr="00FD37E5">
        <w:rPr>
          <w:rFonts w:asciiTheme="minorHAnsi" w:hAnsiTheme="minorHAnsi" w:cs="Courier New"/>
        </w:rPr>
        <w:t>g</w:t>
      </w:r>
      <w:r w:rsidRPr="00FD37E5">
        <w:rPr>
          <w:rFonts w:asciiTheme="minorHAnsi" w:hAnsiTheme="minorHAnsi" w:cs="Courier New"/>
        </w:rPr>
        <w:t>lalkoztatást helyettesítő t</w:t>
      </w:r>
      <w:r>
        <w:rPr>
          <w:rFonts w:asciiTheme="minorHAnsi" w:hAnsiTheme="minorHAnsi" w:cs="Courier New"/>
        </w:rPr>
        <w:t xml:space="preserve">ámogatás formájában </w:t>
      </w:r>
      <w:r w:rsidR="00FD311E">
        <w:rPr>
          <w:rFonts w:asciiTheme="minorHAnsi" w:hAnsiTheme="minorHAnsi" w:cs="Courier New"/>
        </w:rPr>
        <w:t>átlagosan 2</w:t>
      </w:r>
      <w:r>
        <w:rPr>
          <w:rFonts w:asciiTheme="minorHAnsi" w:hAnsiTheme="minorHAnsi" w:cs="Courier New"/>
        </w:rPr>
        <w:t xml:space="preserve"> </w:t>
      </w:r>
      <w:r w:rsidRPr="00FD37E5">
        <w:rPr>
          <w:rFonts w:asciiTheme="minorHAnsi" w:hAnsiTheme="minorHAnsi" w:cs="Courier New"/>
        </w:rPr>
        <w:t>személy volt jogosult.</w:t>
      </w:r>
    </w:p>
    <w:p w:rsidR="000E3B92" w:rsidRPr="00FD37E5" w:rsidRDefault="000E3B92" w:rsidP="000E3B92">
      <w:pPr>
        <w:jc w:val="both"/>
        <w:rPr>
          <w:rFonts w:asciiTheme="minorHAnsi" w:hAnsiTheme="minorHAnsi" w:cs="Courier New"/>
        </w:rPr>
      </w:pPr>
    </w:p>
    <w:p w:rsidR="000E3B92" w:rsidRPr="00961F4F" w:rsidRDefault="000E3B92" w:rsidP="000E3B92">
      <w:pPr>
        <w:rPr>
          <w:rFonts w:asciiTheme="minorHAnsi" w:hAnsiTheme="minorHAnsi"/>
        </w:rPr>
      </w:pPr>
    </w:p>
    <w:tbl>
      <w:tblPr>
        <w:tblStyle w:val="Rcsostblzat"/>
        <w:tblW w:w="0" w:type="auto"/>
        <w:tblLook w:val="04A0"/>
      </w:tblPr>
      <w:tblGrid>
        <w:gridCol w:w="703"/>
        <w:gridCol w:w="416"/>
        <w:gridCol w:w="1099"/>
        <w:gridCol w:w="935"/>
        <w:gridCol w:w="1759"/>
        <w:gridCol w:w="2219"/>
        <w:gridCol w:w="2126"/>
      </w:tblGrid>
      <w:tr w:rsidR="000E3B92" w:rsidRPr="00961F4F" w:rsidTr="0084594B">
        <w:trPr>
          <w:trHeight w:val="300"/>
        </w:trPr>
        <w:tc>
          <w:tcPr>
            <w:tcW w:w="9257" w:type="dxa"/>
            <w:gridSpan w:val="7"/>
            <w:noWrap/>
            <w:hideMark/>
          </w:tcPr>
          <w:p w:rsidR="000E3B92" w:rsidRPr="00961F4F" w:rsidRDefault="000E3B92" w:rsidP="0084594B">
            <w:pPr>
              <w:rPr>
                <w:rFonts w:asciiTheme="minorHAnsi" w:hAnsiTheme="minorHAnsi"/>
                <w:bCs/>
              </w:rPr>
            </w:pPr>
            <w:r w:rsidRPr="00961F4F">
              <w:rPr>
                <w:rFonts w:asciiTheme="minorHAnsi" w:hAnsiTheme="minorHAnsi"/>
                <w:bCs/>
              </w:rPr>
              <w:t>3.3.3. számú táblázat- Rendszeres szociális segélyben és foglalkoztatást helyettesítő támog</w:t>
            </w:r>
            <w:r w:rsidRPr="00961F4F">
              <w:rPr>
                <w:rFonts w:asciiTheme="minorHAnsi" w:hAnsiTheme="minorHAnsi"/>
                <w:bCs/>
              </w:rPr>
              <w:t>a</w:t>
            </w:r>
            <w:r w:rsidRPr="00961F4F">
              <w:rPr>
                <w:rFonts w:asciiTheme="minorHAnsi" w:hAnsiTheme="minorHAnsi"/>
                <w:bCs/>
              </w:rPr>
              <w:t>tásban részesítettek száma</w:t>
            </w:r>
          </w:p>
        </w:tc>
      </w:tr>
      <w:tr w:rsidR="000E3B92" w:rsidRPr="00961F4F" w:rsidTr="0084594B">
        <w:trPr>
          <w:trHeight w:val="600"/>
        </w:trPr>
        <w:tc>
          <w:tcPr>
            <w:tcW w:w="703" w:type="dxa"/>
            <w:vMerge w:val="restart"/>
            <w:noWrap/>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1515" w:type="dxa"/>
            <w:gridSpan w:val="2"/>
            <w:hideMark/>
          </w:tcPr>
          <w:p w:rsidR="000E3B92" w:rsidRPr="00961F4F" w:rsidRDefault="000E3B92" w:rsidP="0084594B">
            <w:pPr>
              <w:rPr>
                <w:rFonts w:asciiTheme="minorHAnsi" w:hAnsiTheme="minorHAnsi"/>
                <w:bCs/>
              </w:rPr>
            </w:pPr>
            <w:r w:rsidRPr="00961F4F">
              <w:rPr>
                <w:rFonts w:asciiTheme="minorHAnsi" w:hAnsiTheme="minorHAnsi"/>
                <w:bCs/>
              </w:rPr>
              <w:t>rendszeres szociális s</w:t>
            </w:r>
            <w:r w:rsidRPr="00961F4F">
              <w:rPr>
                <w:rFonts w:asciiTheme="minorHAnsi" w:hAnsiTheme="minorHAnsi"/>
                <w:bCs/>
              </w:rPr>
              <w:t>e</w:t>
            </w:r>
            <w:r w:rsidRPr="00961F4F">
              <w:rPr>
                <w:rFonts w:asciiTheme="minorHAnsi" w:hAnsiTheme="minorHAnsi"/>
                <w:bCs/>
              </w:rPr>
              <w:t>gélyben r</w:t>
            </w:r>
            <w:r w:rsidRPr="00961F4F">
              <w:rPr>
                <w:rFonts w:asciiTheme="minorHAnsi" w:hAnsiTheme="minorHAnsi"/>
                <w:bCs/>
              </w:rPr>
              <w:t>é</w:t>
            </w:r>
            <w:r w:rsidRPr="00961F4F">
              <w:rPr>
                <w:rFonts w:asciiTheme="minorHAnsi" w:hAnsiTheme="minorHAnsi"/>
                <w:bCs/>
              </w:rPr>
              <w:t>szesülők  </w:t>
            </w:r>
          </w:p>
        </w:tc>
        <w:tc>
          <w:tcPr>
            <w:tcW w:w="2694" w:type="dxa"/>
            <w:gridSpan w:val="2"/>
            <w:hideMark/>
          </w:tcPr>
          <w:p w:rsidR="000E3B92" w:rsidRPr="00961F4F" w:rsidRDefault="000E3B92" w:rsidP="0084594B">
            <w:pPr>
              <w:rPr>
                <w:rFonts w:asciiTheme="minorHAnsi" w:hAnsiTheme="minorHAnsi"/>
                <w:bCs/>
              </w:rPr>
            </w:pPr>
            <w:r w:rsidRPr="00961F4F">
              <w:rPr>
                <w:rFonts w:asciiTheme="minorHAnsi" w:hAnsiTheme="minorHAnsi"/>
                <w:bCs/>
              </w:rPr>
              <w:t>Foglalkoztatást helyett</w:t>
            </w:r>
            <w:r w:rsidRPr="00961F4F">
              <w:rPr>
                <w:rFonts w:asciiTheme="minorHAnsi" w:hAnsiTheme="minorHAnsi"/>
                <w:bCs/>
              </w:rPr>
              <w:t>e</w:t>
            </w:r>
            <w:r w:rsidRPr="00961F4F">
              <w:rPr>
                <w:rFonts w:asciiTheme="minorHAnsi" w:hAnsiTheme="minorHAnsi"/>
                <w:bCs/>
              </w:rPr>
              <w:t>sítő támogatás (állásk</w:t>
            </w:r>
            <w:r w:rsidRPr="00961F4F">
              <w:rPr>
                <w:rFonts w:asciiTheme="minorHAnsi" w:hAnsiTheme="minorHAnsi"/>
                <w:bCs/>
              </w:rPr>
              <w:t>e</w:t>
            </w:r>
            <w:r w:rsidRPr="00961F4F">
              <w:rPr>
                <w:rFonts w:asciiTheme="minorHAnsi" w:hAnsiTheme="minorHAnsi"/>
                <w:bCs/>
              </w:rPr>
              <w:t>resési támogatás)</w:t>
            </w:r>
          </w:p>
        </w:tc>
        <w:tc>
          <w:tcPr>
            <w:tcW w:w="2219" w:type="dxa"/>
            <w:vMerge w:val="restart"/>
            <w:hideMark/>
          </w:tcPr>
          <w:p w:rsidR="000E3B92" w:rsidRPr="00961F4F" w:rsidRDefault="000E3B92" w:rsidP="0084594B">
            <w:pPr>
              <w:rPr>
                <w:rFonts w:asciiTheme="minorHAnsi" w:hAnsiTheme="minorHAnsi"/>
                <w:bCs/>
              </w:rPr>
            </w:pPr>
            <w:r w:rsidRPr="00961F4F">
              <w:rPr>
                <w:rFonts w:asciiTheme="minorHAnsi" w:hAnsiTheme="minorHAnsi"/>
                <w:bCs/>
              </w:rPr>
              <w:t>Azoknak a száma, akik 30 nap munk</w:t>
            </w:r>
            <w:r w:rsidRPr="00961F4F">
              <w:rPr>
                <w:rFonts w:asciiTheme="minorHAnsi" w:hAnsiTheme="minorHAnsi"/>
                <w:bCs/>
              </w:rPr>
              <w:t>a</w:t>
            </w:r>
            <w:r w:rsidRPr="00961F4F">
              <w:rPr>
                <w:rFonts w:asciiTheme="minorHAnsi" w:hAnsiTheme="minorHAnsi"/>
                <w:bCs/>
              </w:rPr>
              <w:t>viszonyt nem tudtak igazolni és az FHT jogosultságtól e</w:t>
            </w:r>
            <w:r w:rsidRPr="00961F4F">
              <w:rPr>
                <w:rFonts w:asciiTheme="minorHAnsi" w:hAnsiTheme="minorHAnsi"/>
                <w:bCs/>
              </w:rPr>
              <w:t>l</w:t>
            </w:r>
            <w:r w:rsidRPr="00961F4F">
              <w:rPr>
                <w:rFonts w:asciiTheme="minorHAnsi" w:hAnsiTheme="minorHAnsi"/>
                <w:bCs/>
              </w:rPr>
              <w:t xml:space="preserve">esett </w:t>
            </w:r>
          </w:p>
        </w:tc>
        <w:tc>
          <w:tcPr>
            <w:tcW w:w="2126" w:type="dxa"/>
            <w:vMerge w:val="restart"/>
            <w:hideMark/>
          </w:tcPr>
          <w:p w:rsidR="000E3B92" w:rsidRPr="00961F4F" w:rsidRDefault="000E3B92" w:rsidP="0084594B">
            <w:pPr>
              <w:rPr>
                <w:rFonts w:asciiTheme="minorHAnsi" w:hAnsiTheme="minorHAnsi"/>
                <w:bCs/>
              </w:rPr>
            </w:pPr>
            <w:r w:rsidRPr="00961F4F">
              <w:rPr>
                <w:rFonts w:asciiTheme="minorHAnsi" w:hAnsiTheme="minorHAnsi"/>
                <w:bCs/>
              </w:rPr>
              <w:t>Azoknak a száma, akiktől helyi ö</w:t>
            </w:r>
            <w:r w:rsidRPr="00961F4F">
              <w:rPr>
                <w:rFonts w:asciiTheme="minorHAnsi" w:hAnsiTheme="minorHAnsi"/>
                <w:bCs/>
              </w:rPr>
              <w:t>n</w:t>
            </w:r>
            <w:r w:rsidRPr="00961F4F">
              <w:rPr>
                <w:rFonts w:asciiTheme="minorHAnsi" w:hAnsiTheme="minorHAnsi"/>
                <w:bCs/>
              </w:rPr>
              <w:t>kormányzati rend</w:t>
            </w:r>
            <w:r w:rsidRPr="00961F4F">
              <w:rPr>
                <w:rFonts w:asciiTheme="minorHAnsi" w:hAnsiTheme="minorHAnsi"/>
                <w:bCs/>
              </w:rPr>
              <w:t>e</w:t>
            </w:r>
            <w:r w:rsidRPr="00961F4F">
              <w:rPr>
                <w:rFonts w:asciiTheme="minorHAnsi" w:hAnsiTheme="minorHAnsi"/>
                <w:bCs/>
              </w:rPr>
              <w:t>let alapján me</w:t>
            </w:r>
            <w:r w:rsidRPr="00961F4F">
              <w:rPr>
                <w:rFonts w:asciiTheme="minorHAnsi" w:hAnsiTheme="minorHAnsi"/>
                <w:bCs/>
              </w:rPr>
              <w:t>g</w:t>
            </w:r>
            <w:r w:rsidRPr="00961F4F">
              <w:rPr>
                <w:rFonts w:asciiTheme="minorHAnsi" w:hAnsiTheme="minorHAnsi"/>
                <w:bCs/>
              </w:rPr>
              <w:t>vonták a támog</w:t>
            </w:r>
            <w:r w:rsidRPr="00961F4F">
              <w:rPr>
                <w:rFonts w:asciiTheme="minorHAnsi" w:hAnsiTheme="minorHAnsi"/>
                <w:bCs/>
              </w:rPr>
              <w:t>a</w:t>
            </w:r>
            <w:r w:rsidRPr="00961F4F">
              <w:rPr>
                <w:rFonts w:asciiTheme="minorHAnsi" w:hAnsiTheme="minorHAnsi"/>
                <w:bCs/>
              </w:rPr>
              <w:t>tást</w:t>
            </w:r>
          </w:p>
        </w:tc>
      </w:tr>
      <w:tr w:rsidR="000E3B92" w:rsidRPr="00961F4F" w:rsidTr="0084594B">
        <w:trPr>
          <w:trHeight w:val="510"/>
        </w:trPr>
        <w:tc>
          <w:tcPr>
            <w:tcW w:w="703" w:type="dxa"/>
            <w:vMerge/>
            <w:hideMark/>
          </w:tcPr>
          <w:p w:rsidR="000E3B92" w:rsidRPr="00961F4F" w:rsidRDefault="000E3B92" w:rsidP="0084594B">
            <w:pPr>
              <w:rPr>
                <w:rFonts w:asciiTheme="minorHAnsi" w:hAnsiTheme="minorHAnsi"/>
                <w:bCs/>
              </w:rPr>
            </w:pPr>
          </w:p>
        </w:tc>
        <w:tc>
          <w:tcPr>
            <w:tcW w:w="416" w:type="dxa"/>
            <w:noWrap/>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099" w:type="dxa"/>
            <w:hideMark/>
          </w:tcPr>
          <w:p w:rsidR="000E3B92" w:rsidRPr="00961F4F" w:rsidRDefault="000E3B92" w:rsidP="0084594B">
            <w:pPr>
              <w:rPr>
                <w:rFonts w:asciiTheme="minorHAnsi" w:hAnsiTheme="minorHAnsi"/>
                <w:bCs/>
              </w:rPr>
            </w:pPr>
            <w:r w:rsidRPr="00961F4F">
              <w:rPr>
                <w:rFonts w:asciiTheme="minorHAnsi" w:hAnsiTheme="minorHAnsi"/>
                <w:bCs/>
              </w:rPr>
              <w:t>15-64 évesek %-ában</w:t>
            </w:r>
          </w:p>
        </w:tc>
        <w:tc>
          <w:tcPr>
            <w:tcW w:w="935" w:type="dxa"/>
            <w:hideMark/>
          </w:tcPr>
          <w:p w:rsidR="000E3B92" w:rsidRPr="00961F4F" w:rsidRDefault="000E3B92" w:rsidP="0084594B">
            <w:pPr>
              <w:rPr>
                <w:rFonts w:asciiTheme="minorHAnsi" w:hAnsiTheme="minorHAnsi"/>
                <w:bCs/>
              </w:rPr>
            </w:pPr>
            <w:r w:rsidRPr="00961F4F">
              <w:rPr>
                <w:rFonts w:asciiTheme="minorHAnsi" w:hAnsiTheme="minorHAnsi"/>
                <w:bCs/>
              </w:rPr>
              <w:t>fő</w:t>
            </w:r>
          </w:p>
        </w:tc>
        <w:tc>
          <w:tcPr>
            <w:tcW w:w="1759" w:type="dxa"/>
            <w:hideMark/>
          </w:tcPr>
          <w:p w:rsidR="000E3B92" w:rsidRPr="00961F4F" w:rsidRDefault="000E3B92" w:rsidP="0084594B">
            <w:pPr>
              <w:rPr>
                <w:rFonts w:asciiTheme="minorHAnsi" w:hAnsiTheme="minorHAnsi"/>
                <w:bCs/>
              </w:rPr>
            </w:pPr>
            <w:r w:rsidRPr="00961F4F">
              <w:rPr>
                <w:rFonts w:asciiTheme="minorHAnsi" w:hAnsiTheme="minorHAnsi"/>
                <w:bCs/>
              </w:rPr>
              <w:t>munkanélküliek %-ában</w:t>
            </w:r>
          </w:p>
        </w:tc>
        <w:tc>
          <w:tcPr>
            <w:tcW w:w="2219" w:type="dxa"/>
            <w:vMerge/>
            <w:hideMark/>
          </w:tcPr>
          <w:p w:rsidR="000E3B92" w:rsidRPr="00961F4F" w:rsidRDefault="000E3B92" w:rsidP="0084594B">
            <w:pPr>
              <w:rPr>
                <w:rFonts w:asciiTheme="minorHAnsi" w:hAnsiTheme="minorHAnsi"/>
                <w:bCs/>
              </w:rPr>
            </w:pPr>
          </w:p>
        </w:tc>
        <w:tc>
          <w:tcPr>
            <w:tcW w:w="2126" w:type="dxa"/>
            <w:vMerge/>
            <w:hideMark/>
          </w:tcPr>
          <w:p w:rsidR="000E3B92" w:rsidRPr="00961F4F" w:rsidRDefault="000E3B92" w:rsidP="0084594B">
            <w:pPr>
              <w:rPr>
                <w:rFonts w:asciiTheme="minorHAnsi" w:hAnsiTheme="minorHAnsi"/>
                <w:bCs/>
              </w:rPr>
            </w:pP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416" w:type="dxa"/>
            <w:noWrap/>
            <w:hideMark/>
          </w:tcPr>
          <w:p w:rsidR="000E3B92" w:rsidRPr="00961F4F" w:rsidRDefault="000E3B92" w:rsidP="0084594B">
            <w:pPr>
              <w:rPr>
                <w:rFonts w:asciiTheme="minorHAnsi" w:hAnsiTheme="minorHAnsi"/>
              </w:rPr>
            </w:pPr>
            <w:r>
              <w:rPr>
                <w:rFonts w:asciiTheme="minorHAnsi" w:hAnsiTheme="minorHAnsi"/>
              </w:rPr>
              <w:t>0</w:t>
            </w:r>
          </w:p>
        </w:tc>
        <w:tc>
          <w:tcPr>
            <w:tcW w:w="1099" w:type="dxa"/>
            <w:noWrap/>
            <w:hideMark/>
          </w:tcPr>
          <w:p w:rsidR="000E3B92" w:rsidRPr="00961F4F" w:rsidRDefault="000E3B92" w:rsidP="0084594B">
            <w:pPr>
              <w:rPr>
                <w:rFonts w:asciiTheme="minorHAnsi" w:hAnsiTheme="minorHAnsi"/>
              </w:rPr>
            </w:pPr>
            <w:r>
              <w:rPr>
                <w:rFonts w:asciiTheme="minorHAnsi" w:hAnsiTheme="minorHAnsi"/>
              </w:rPr>
              <w:t>0</w:t>
            </w:r>
          </w:p>
        </w:tc>
        <w:tc>
          <w:tcPr>
            <w:tcW w:w="935" w:type="dxa"/>
            <w:hideMark/>
          </w:tcPr>
          <w:p w:rsidR="000E3B92" w:rsidRPr="00961F4F" w:rsidRDefault="000E3B92" w:rsidP="0084594B">
            <w:pPr>
              <w:rPr>
                <w:rFonts w:asciiTheme="minorHAnsi" w:hAnsiTheme="minorHAnsi"/>
              </w:rPr>
            </w:pPr>
            <w:r>
              <w:rPr>
                <w:rFonts w:asciiTheme="minorHAnsi" w:hAnsiTheme="minorHAnsi"/>
              </w:rPr>
              <w:t>0</w:t>
            </w:r>
          </w:p>
        </w:tc>
        <w:tc>
          <w:tcPr>
            <w:tcW w:w="1759" w:type="dxa"/>
            <w:hideMark/>
          </w:tcPr>
          <w:p w:rsidR="000E3B92" w:rsidRPr="00961F4F" w:rsidRDefault="000E3B92" w:rsidP="0084594B">
            <w:pPr>
              <w:rPr>
                <w:rFonts w:asciiTheme="minorHAnsi" w:hAnsiTheme="minorHAnsi"/>
              </w:rPr>
            </w:pPr>
            <w:r>
              <w:rPr>
                <w:rFonts w:asciiTheme="minorHAnsi" w:hAnsiTheme="minorHAnsi"/>
              </w:rPr>
              <w:t>0</w:t>
            </w:r>
          </w:p>
        </w:tc>
        <w:tc>
          <w:tcPr>
            <w:tcW w:w="2219" w:type="dxa"/>
            <w:hideMark/>
          </w:tcPr>
          <w:p w:rsidR="000E3B92" w:rsidRPr="00961F4F" w:rsidRDefault="000E3B92" w:rsidP="0084594B">
            <w:pPr>
              <w:rPr>
                <w:rFonts w:asciiTheme="minorHAnsi" w:hAnsiTheme="minorHAnsi"/>
              </w:rPr>
            </w:pPr>
            <w:r w:rsidRPr="00961F4F">
              <w:rPr>
                <w:rFonts w:asciiTheme="minorHAnsi" w:hAnsiTheme="minorHAnsi"/>
              </w:rPr>
              <w:t>0</w:t>
            </w:r>
          </w:p>
        </w:tc>
        <w:tc>
          <w:tcPr>
            <w:tcW w:w="2126" w:type="dxa"/>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416" w:type="dxa"/>
            <w:noWrap/>
            <w:hideMark/>
          </w:tcPr>
          <w:p w:rsidR="000E3B92" w:rsidRPr="00961F4F" w:rsidRDefault="000E3B92" w:rsidP="0084594B">
            <w:pPr>
              <w:rPr>
                <w:rFonts w:asciiTheme="minorHAnsi" w:hAnsiTheme="minorHAnsi"/>
              </w:rPr>
            </w:pPr>
            <w:r>
              <w:rPr>
                <w:rFonts w:asciiTheme="minorHAnsi" w:hAnsiTheme="minorHAnsi"/>
              </w:rPr>
              <w:t>0</w:t>
            </w:r>
          </w:p>
        </w:tc>
        <w:tc>
          <w:tcPr>
            <w:tcW w:w="1099" w:type="dxa"/>
            <w:noWrap/>
            <w:hideMark/>
          </w:tcPr>
          <w:p w:rsidR="000E3B92" w:rsidRPr="00961F4F" w:rsidRDefault="000E3B92" w:rsidP="0084594B">
            <w:pPr>
              <w:rPr>
                <w:rFonts w:asciiTheme="minorHAnsi" w:hAnsiTheme="minorHAnsi"/>
              </w:rPr>
            </w:pPr>
            <w:r>
              <w:rPr>
                <w:rFonts w:asciiTheme="minorHAnsi" w:hAnsiTheme="minorHAnsi"/>
              </w:rPr>
              <w:t>0</w:t>
            </w:r>
          </w:p>
        </w:tc>
        <w:tc>
          <w:tcPr>
            <w:tcW w:w="935" w:type="dxa"/>
            <w:hideMark/>
          </w:tcPr>
          <w:p w:rsidR="000E3B92" w:rsidRPr="00961F4F" w:rsidRDefault="000E3B92" w:rsidP="0084594B">
            <w:pPr>
              <w:rPr>
                <w:rFonts w:asciiTheme="minorHAnsi" w:hAnsiTheme="minorHAnsi"/>
              </w:rPr>
            </w:pPr>
            <w:r>
              <w:rPr>
                <w:rFonts w:asciiTheme="minorHAnsi" w:hAnsiTheme="minorHAnsi"/>
              </w:rPr>
              <w:t>0</w:t>
            </w:r>
          </w:p>
        </w:tc>
        <w:tc>
          <w:tcPr>
            <w:tcW w:w="1759" w:type="dxa"/>
            <w:hideMark/>
          </w:tcPr>
          <w:p w:rsidR="000E3B92" w:rsidRPr="00961F4F" w:rsidRDefault="000E3B92" w:rsidP="0084594B">
            <w:pPr>
              <w:rPr>
                <w:rFonts w:asciiTheme="minorHAnsi" w:hAnsiTheme="minorHAnsi"/>
              </w:rPr>
            </w:pPr>
            <w:r>
              <w:rPr>
                <w:rFonts w:asciiTheme="minorHAnsi" w:hAnsiTheme="minorHAnsi"/>
              </w:rPr>
              <w:t>0</w:t>
            </w:r>
          </w:p>
        </w:tc>
        <w:tc>
          <w:tcPr>
            <w:tcW w:w="2219" w:type="dxa"/>
            <w:hideMark/>
          </w:tcPr>
          <w:p w:rsidR="000E3B92" w:rsidRPr="00961F4F" w:rsidRDefault="000E3B92" w:rsidP="0084594B">
            <w:pPr>
              <w:rPr>
                <w:rFonts w:asciiTheme="minorHAnsi" w:hAnsiTheme="minorHAnsi"/>
              </w:rPr>
            </w:pPr>
            <w:r w:rsidRPr="00961F4F">
              <w:rPr>
                <w:rFonts w:asciiTheme="minorHAnsi" w:hAnsiTheme="minorHAnsi"/>
              </w:rPr>
              <w:t>0</w:t>
            </w:r>
          </w:p>
        </w:tc>
        <w:tc>
          <w:tcPr>
            <w:tcW w:w="2126" w:type="dxa"/>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416" w:type="dxa"/>
            <w:noWrap/>
            <w:hideMark/>
          </w:tcPr>
          <w:p w:rsidR="000E3B92" w:rsidRPr="00961F4F" w:rsidRDefault="000E3B92" w:rsidP="0084594B">
            <w:pPr>
              <w:rPr>
                <w:rFonts w:asciiTheme="minorHAnsi" w:hAnsiTheme="minorHAnsi"/>
              </w:rPr>
            </w:pPr>
            <w:r>
              <w:rPr>
                <w:rFonts w:asciiTheme="minorHAnsi" w:hAnsiTheme="minorHAnsi"/>
              </w:rPr>
              <w:t>0</w:t>
            </w:r>
          </w:p>
        </w:tc>
        <w:tc>
          <w:tcPr>
            <w:tcW w:w="1099" w:type="dxa"/>
            <w:noWrap/>
            <w:hideMark/>
          </w:tcPr>
          <w:p w:rsidR="000E3B92" w:rsidRPr="00961F4F" w:rsidRDefault="000E3B92" w:rsidP="0084594B">
            <w:pPr>
              <w:rPr>
                <w:rFonts w:asciiTheme="minorHAnsi" w:hAnsiTheme="minorHAnsi"/>
              </w:rPr>
            </w:pPr>
            <w:r>
              <w:rPr>
                <w:rFonts w:asciiTheme="minorHAnsi" w:hAnsiTheme="minorHAnsi"/>
              </w:rPr>
              <w:t>0</w:t>
            </w:r>
          </w:p>
        </w:tc>
        <w:tc>
          <w:tcPr>
            <w:tcW w:w="935" w:type="dxa"/>
            <w:hideMark/>
          </w:tcPr>
          <w:p w:rsidR="000E3B92" w:rsidRPr="00961F4F" w:rsidRDefault="000E3B92" w:rsidP="0084594B">
            <w:pPr>
              <w:rPr>
                <w:rFonts w:asciiTheme="minorHAnsi" w:hAnsiTheme="minorHAnsi"/>
              </w:rPr>
            </w:pPr>
            <w:r>
              <w:rPr>
                <w:rFonts w:asciiTheme="minorHAnsi" w:hAnsiTheme="minorHAnsi"/>
              </w:rPr>
              <w:t>2</w:t>
            </w:r>
          </w:p>
        </w:tc>
        <w:tc>
          <w:tcPr>
            <w:tcW w:w="1759" w:type="dxa"/>
            <w:hideMark/>
          </w:tcPr>
          <w:p w:rsidR="000E3B92" w:rsidRPr="00961F4F" w:rsidRDefault="000E3B92" w:rsidP="0084594B">
            <w:pPr>
              <w:rPr>
                <w:rFonts w:asciiTheme="minorHAnsi" w:hAnsiTheme="minorHAnsi"/>
              </w:rPr>
            </w:pPr>
            <w:r>
              <w:rPr>
                <w:rFonts w:asciiTheme="minorHAnsi" w:hAnsiTheme="minorHAnsi"/>
              </w:rPr>
              <w:t>0</w:t>
            </w:r>
          </w:p>
        </w:tc>
        <w:tc>
          <w:tcPr>
            <w:tcW w:w="2219" w:type="dxa"/>
            <w:hideMark/>
          </w:tcPr>
          <w:p w:rsidR="000E3B92" w:rsidRPr="00961F4F" w:rsidRDefault="000E3B92" w:rsidP="0084594B">
            <w:pPr>
              <w:rPr>
                <w:rFonts w:asciiTheme="minorHAnsi" w:hAnsiTheme="minorHAnsi"/>
              </w:rPr>
            </w:pPr>
            <w:r w:rsidRPr="00961F4F">
              <w:rPr>
                <w:rFonts w:asciiTheme="minorHAnsi" w:hAnsiTheme="minorHAnsi"/>
              </w:rPr>
              <w:t>0</w:t>
            </w:r>
          </w:p>
        </w:tc>
        <w:tc>
          <w:tcPr>
            <w:tcW w:w="2126" w:type="dxa"/>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416" w:type="dxa"/>
            <w:noWrap/>
            <w:hideMark/>
          </w:tcPr>
          <w:p w:rsidR="000E3B92" w:rsidRPr="00961F4F" w:rsidRDefault="000E3B92" w:rsidP="0084594B">
            <w:pPr>
              <w:rPr>
                <w:rFonts w:asciiTheme="minorHAnsi" w:hAnsiTheme="minorHAnsi"/>
              </w:rPr>
            </w:pPr>
            <w:r>
              <w:rPr>
                <w:rFonts w:asciiTheme="minorHAnsi" w:hAnsiTheme="minorHAnsi"/>
              </w:rPr>
              <w:t>0</w:t>
            </w:r>
          </w:p>
        </w:tc>
        <w:tc>
          <w:tcPr>
            <w:tcW w:w="1099" w:type="dxa"/>
            <w:noWrap/>
            <w:hideMark/>
          </w:tcPr>
          <w:p w:rsidR="000E3B92" w:rsidRPr="00961F4F" w:rsidRDefault="000E3B92" w:rsidP="0084594B">
            <w:pPr>
              <w:rPr>
                <w:rFonts w:asciiTheme="minorHAnsi" w:hAnsiTheme="minorHAnsi"/>
              </w:rPr>
            </w:pPr>
            <w:r>
              <w:rPr>
                <w:rFonts w:asciiTheme="minorHAnsi" w:hAnsiTheme="minorHAnsi"/>
              </w:rPr>
              <w:t>0</w:t>
            </w:r>
          </w:p>
        </w:tc>
        <w:tc>
          <w:tcPr>
            <w:tcW w:w="935" w:type="dxa"/>
            <w:hideMark/>
          </w:tcPr>
          <w:p w:rsidR="000E3B92" w:rsidRPr="00961F4F" w:rsidRDefault="000E3B92" w:rsidP="0084594B">
            <w:pPr>
              <w:rPr>
                <w:rFonts w:asciiTheme="minorHAnsi" w:hAnsiTheme="minorHAnsi"/>
              </w:rPr>
            </w:pPr>
            <w:r>
              <w:rPr>
                <w:rFonts w:asciiTheme="minorHAnsi" w:hAnsiTheme="minorHAnsi"/>
              </w:rPr>
              <w:t>1</w:t>
            </w:r>
          </w:p>
        </w:tc>
        <w:tc>
          <w:tcPr>
            <w:tcW w:w="1759" w:type="dxa"/>
            <w:hideMark/>
          </w:tcPr>
          <w:p w:rsidR="000E3B92" w:rsidRPr="00961F4F" w:rsidRDefault="000E3B92" w:rsidP="0084594B">
            <w:pPr>
              <w:rPr>
                <w:rFonts w:asciiTheme="minorHAnsi" w:hAnsiTheme="minorHAnsi"/>
              </w:rPr>
            </w:pPr>
            <w:r>
              <w:rPr>
                <w:rFonts w:asciiTheme="minorHAnsi" w:hAnsiTheme="minorHAnsi"/>
              </w:rPr>
              <w:t>0</w:t>
            </w:r>
          </w:p>
        </w:tc>
        <w:tc>
          <w:tcPr>
            <w:tcW w:w="2219" w:type="dxa"/>
            <w:hideMark/>
          </w:tcPr>
          <w:p w:rsidR="000E3B92" w:rsidRPr="00961F4F" w:rsidRDefault="000E3B92" w:rsidP="0084594B">
            <w:pPr>
              <w:rPr>
                <w:rFonts w:asciiTheme="minorHAnsi" w:hAnsiTheme="minorHAnsi"/>
              </w:rPr>
            </w:pPr>
            <w:r w:rsidRPr="00961F4F">
              <w:rPr>
                <w:rFonts w:asciiTheme="minorHAnsi" w:hAnsiTheme="minorHAnsi"/>
              </w:rPr>
              <w:t>0</w:t>
            </w:r>
          </w:p>
        </w:tc>
        <w:tc>
          <w:tcPr>
            <w:tcW w:w="2126" w:type="dxa"/>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03"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416" w:type="dxa"/>
            <w:noWrap/>
            <w:hideMark/>
          </w:tcPr>
          <w:p w:rsidR="000E3B92" w:rsidRPr="00961F4F" w:rsidRDefault="000E3B92" w:rsidP="0084594B">
            <w:pPr>
              <w:rPr>
                <w:rFonts w:asciiTheme="minorHAnsi" w:hAnsiTheme="minorHAnsi"/>
              </w:rPr>
            </w:pPr>
            <w:r>
              <w:rPr>
                <w:rFonts w:asciiTheme="minorHAnsi" w:hAnsiTheme="minorHAnsi"/>
              </w:rPr>
              <w:t>0</w:t>
            </w:r>
          </w:p>
        </w:tc>
        <w:tc>
          <w:tcPr>
            <w:tcW w:w="1099" w:type="dxa"/>
            <w:noWrap/>
            <w:hideMark/>
          </w:tcPr>
          <w:p w:rsidR="000E3B92" w:rsidRPr="00961F4F" w:rsidRDefault="000E3B92" w:rsidP="0084594B">
            <w:pPr>
              <w:rPr>
                <w:rFonts w:asciiTheme="minorHAnsi" w:hAnsiTheme="minorHAnsi"/>
              </w:rPr>
            </w:pPr>
            <w:r>
              <w:rPr>
                <w:rFonts w:asciiTheme="minorHAnsi" w:hAnsiTheme="minorHAnsi"/>
              </w:rPr>
              <w:t>0</w:t>
            </w:r>
          </w:p>
        </w:tc>
        <w:tc>
          <w:tcPr>
            <w:tcW w:w="935" w:type="dxa"/>
            <w:hideMark/>
          </w:tcPr>
          <w:p w:rsidR="000E3B92" w:rsidRPr="00961F4F" w:rsidRDefault="000E3B92" w:rsidP="0084594B">
            <w:pPr>
              <w:rPr>
                <w:rFonts w:asciiTheme="minorHAnsi" w:hAnsiTheme="minorHAnsi"/>
              </w:rPr>
            </w:pPr>
            <w:r>
              <w:rPr>
                <w:rFonts w:asciiTheme="minorHAnsi" w:hAnsiTheme="minorHAnsi"/>
              </w:rPr>
              <w:t>2</w:t>
            </w:r>
          </w:p>
        </w:tc>
        <w:tc>
          <w:tcPr>
            <w:tcW w:w="1759" w:type="dxa"/>
            <w:hideMark/>
          </w:tcPr>
          <w:p w:rsidR="000E3B92" w:rsidRPr="00961F4F" w:rsidRDefault="000E3B92" w:rsidP="0084594B">
            <w:pPr>
              <w:rPr>
                <w:rFonts w:asciiTheme="minorHAnsi" w:hAnsiTheme="minorHAnsi"/>
              </w:rPr>
            </w:pPr>
            <w:r>
              <w:rPr>
                <w:rFonts w:asciiTheme="minorHAnsi" w:hAnsiTheme="minorHAnsi"/>
              </w:rPr>
              <w:t>0</w:t>
            </w:r>
          </w:p>
        </w:tc>
        <w:tc>
          <w:tcPr>
            <w:tcW w:w="2219" w:type="dxa"/>
            <w:hideMark/>
          </w:tcPr>
          <w:p w:rsidR="000E3B92" w:rsidRPr="00961F4F" w:rsidRDefault="000E3B92" w:rsidP="0084594B">
            <w:pPr>
              <w:rPr>
                <w:rFonts w:asciiTheme="minorHAnsi" w:hAnsiTheme="minorHAnsi"/>
              </w:rPr>
            </w:pPr>
            <w:r w:rsidRPr="00961F4F">
              <w:rPr>
                <w:rFonts w:asciiTheme="minorHAnsi" w:hAnsiTheme="minorHAnsi"/>
              </w:rPr>
              <w:t>0</w:t>
            </w:r>
          </w:p>
        </w:tc>
        <w:tc>
          <w:tcPr>
            <w:tcW w:w="2126" w:type="dxa"/>
            <w:hideMark/>
          </w:tcPr>
          <w:p w:rsidR="000E3B92" w:rsidRPr="00961F4F" w:rsidRDefault="000E3B92" w:rsidP="0084594B">
            <w:pPr>
              <w:rPr>
                <w:rFonts w:asciiTheme="minorHAnsi" w:hAnsiTheme="minorHAnsi"/>
              </w:rPr>
            </w:pPr>
            <w:r w:rsidRPr="00961F4F">
              <w:rPr>
                <w:rFonts w:asciiTheme="minorHAnsi" w:hAnsiTheme="minorHAnsi"/>
              </w:rPr>
              <w:t>0</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D209B1" w:rsidRDefault="000E3B92" w:rsidP="000E3B92">
      <w:pPr>
        <w:jc w:val="both"/>
        <w:rPr>
          <w:rFonts w:asciiTheme="minorHAnsi" w:hAnsiTheme="minorHAnsi" w:cs="Courier New"/>
          <w:b/>
        </w:rPr>
      </w:pPr>
      <w:r w:rsidRPr="00D209B1">
        <w:rPr>
          <w:rFonts w:asciiTheme="minorHAnsi" w:hAnsiTheme="minorHAnsi" w:cs="Courier New"/>
          <w:b/>
        </w:rPr>
        <w:t>Pénzbeli és természetbeni szociális ellátások</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szociális ellátás feltételeinek biztosítása az állam központi szerveinek és a helyi önko</w:t>
      </w:r>
      <w:r w:rsidRPr="00FD37E5">
        <w:rPr>
          <w:rFonts w:asciiTheme="minorHAnsi" w:hAnsiTheme="minorHAnsi" w:cs="Courier New"/>
        </w:rPr>
        <w:t>r</w:t>
      </w:r>
      <w:r w:rsidRPr="00FD37E5">
        <w:rPr>
          <w:rFonts w:asciiTheme="minorHAnsi" w:hAnsiTheme="minorHAnsi" w:cs="Courier New"/>
        </w:rPr>
        <w:t>mányzatoknak a feladata. (1993. évi III. tv. A szociális igazgatásról és a szociális ellátásokról). A szociális ellátások a rászorultság mértékétől és okától függően vehetők igénybe. A juttat</w:t>
      </w:r>
      <w:r w:rsidRPr="00FD37E5">
        <w:rPr>
          <w:rFonts w:asciiTheme="minorHAnsi" w:hAnsiTheme="minorHAnsi" w:cs="Courier New"/>
        </w:rPr>
        <w:t>á</w:t>
      </w:r>
      <w:r w:rsidRPr="00FD37E5">
        <w:rPr>
          <w:rFonts w:asciiTheme="minorHAnsi" w:hAnsiTheme="minorHAnsi" w:cs="Courier New"/>
        </w:rPr>
        <w:t>sok azokat a hátrányokat igyekeznek kiküszöbölni, kompenzálni, amelyek az adott személyt helyzetéből adódóan sújtják.</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települési önkormányzat szociális rászorultság esetén - a szociális alapellátás keretében - a jogosult számára időskorúak járadékát, rendszeres szociális segélyt, lakásfenntartási támog</w:t>
      </w:r>
      <w:r w:rsidRPr="00FD37E5">
        <w:rPr>
          <w:rFonts w:asciiTheme="minorHAnsi" w:hAnsiTheme="minorHAnsi" w:cs="Courier New"/>
        </w:rPr>
        <w:t>a</w:t>
      </w:r>
      <w:r w:rsidRPr="00FD37E5">
        <w:rPr>
          <w:rFonts w:asciiTheme="minorHAnsi" w:hAnsiTheme="minorHAnsi" w:cs="Courier New"/>
        </w:rPr>
        <w:t>tást, ápolási díjat, átmeneti segélyt állapít meg e törvényben, valamint az önkormányzat rendeletében meghatározott feltételek szerint (a továbbiakban együtt: szociális rászorultsá</w:t>
      </w:r>
      <w:r w:rsidRPr="00FD37E5">
        <w:rPr>
          <w:rFonts w:asciiTheme="minorHAnsi" w:hAnsiTheme="minorHAnsi" w:cs="Courier New"/>
        </w:rPr>
        <w:t>g</w:t>
      </w:r>
      <w:r w:rsidRPr="00FD37E5">
        <w:rPr>
          <w:rFonts w:asciiTheme="minorHAnsi" w:hAnsiTheme="minorHAnsi" w:cs="Courier New"/>
        </w:rPr>
        <w:t>tól függő pénzbeli ellátások).</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A települési önkormányzat a rendeletében meghatározott módon és feltételek szerint a sz</w:t>
      </w:r>
      <w:r w:rsidRPr="00FD37E5">
        <w:rPr>
          <w:rFonts w:asciiTheme="minorHAnsi" w:hAnsiTheme="minorHAnsi" w:cs="Courier New"/>
        </w:rPr>
        <w:t>o</w:t>
      </w:r>
      <w:r w:rsidRPr="00FD37E5">
        <w:rPr>
          <w:rFonts w:asciiTheme="minorHAnsi" w:hAnsiTheme="minorHAnsi" w:cs="Courier New"/>
        </w:rPr>
        <w:t xml:space="preserve">ciálisan rászorultak részére a törvényben meghatározott pénzbeli ellátásokat kiegészítheti, valamint más pénzbeli támogatásokat is megállapíthat. </w:t>
      </w:r>
    </w:p>
    <w:p w:rsidR="000E3B92" w:rsidRPr="00FD37E5" w:rsidRDefault="000E3B92" w:rsidP="000E3B92">
      <w:pPr>
        <w:jc w:val="both"/>
        <w:rPr>
          <w:rFonts w:asciiTheme="minorHAnsi" w:hAnsiTheme="minorHAnsi" w:cs="Courier New"/>
        </w:rPr>
      </w:pPr>
    </w:p>
    <w:p w:rsidR="000E3B92" w:rsidRPr="00FD486E" w:rsidRDefault="000E3B92" w:rsidP="000E3B92">
      <w:pPr>
        <w:jc w:val="both"/>
        <w:rPr>
          <w:rFonts w:asciiTheme="minorHAnsi" w:hAnsiTheme="minorHAnsi" w:cs="Courier New"/>
        </w:rPr>
      </w:pPr>
      <w:r w:rsidRPr="00FD486E">
        <w:rPr>
          <w:rFonts w:asciiTheme="minorHAnsi" w:hAnsiTheme="minorHAnsi" w:cs="Courier New"/>
        </w:rPr>
        <w:t>Helyi rendeletben szabályozott az átmeneti segély mely támogatja azokat az állampolgár</w:t>
      </w:r>
      <w:r w:rsidRPr="00FD486E">
        <w:rPr>
          <w:rFonts w:asciiTheme="minorHAnsi" w:hAnsiTheme="minorHAnsi" w:cs="Courier New"/>
        </w:rPr>
        <w:t>o</w:t>
      </w:r>
      <w:r w:rsidRPr="00FD486E">
        <w:rPr>
          <w:rFonts w:asciiTheme="minorHAnsi" w:hAnsiTheme="minorHAnsi" w:cs="Courier New"/>
        </w:rPr>
        <w:t>kat, akik szorult helyzetükön az önkormányzathoz fordultak segítségért. Átm</w:t>
      </w:r>
      <w:r w:rsidR="00FD486E" w:rsidRPr="00FD486E">
        <w:rPr>
          <w:rFonts w:asciiTheme="minorHAnsi" w:hAnsiTheme="minorHAnsi" w:cs="Courier New"/>
        </w:rPr>
        <w:t>eneti segélyt 2012-ben 21</w:t>
      </w:r>
      <w:r w:rsidRPr="00FD486E">
        <w:rPr>
          <w:rFonts w:asciiTheme="minorHAnsi" w:hAnsiTheme="minorHAnsi" w:cs="Courier New"/>
        </w:rPr>
        <w:t>-en kaptak a községben 1</w:t>
      </w:r>
      <w:r w:rsidR="00FD486E" w:rsidRPr="00FD486E">
        <w:rPr>
          <w:rFonts w:asciiTheme="minorHAnsi" w:hAnsiTheme="minorHAnsi" w:cs="Courier New"/>
        </w:rPr>
        <w:t>, 2</w:t>
      </w:r>
      <w:r w:rsidRPr="00FD486E">
        <w:rPr>
          <w:rFonts w:asciiTheme="minorHAnsi" w:hAnsiTheme="minorHAnsi" w:cs="Courier New"/>
        </w:rPr>
        <w:t xml:space="preserve"> %</w:t>
      </w:r>
      <w:proofErr w:type="gramStart"/>
      <w:r w:rsidRPr="00FD486E">
        <w:rPr>
          <w:rFonts w:asciiTheme="minorHAnsi" w:hAnsiTheme="minorHAnsi" w:cs="Courier New"/>
        </w:rPr>
        <w:t>-  a</w:t>
      </w:r>
      <w:proofErr w:type="gramEnd"/>
      <w:r w:rsidRPr="00FD486E">
        <w:rPr>
          <w:rFonts w:asciiTheme="minorHAnsi" w:hAnsiTheme="minorHAnsi" w:cs="Courier New"/>
        </w:rPr>
        <w:t xml:space="preserve"> lakosoknak. Főként közüzemi számlák kifizet</w:t>
      </w:r>
      <w:r w:rsidRPr="00FD486E">
        <w:rPr>
          <w:rFonts w:asciiTheme="minorHAnsi" w:hAnsiTheme="minorHAnsi" w:cs="Courier New"/>
        </w:rPr>
        <w:t>é</w:t>
      </w:r>
      <w:r w:rsidRPr="00FD486E">
        <w:rPr>
          <w:rFonts w:asciiTheme="minorHAnsi" w:hAnsiTheme="minorHAnsi" w:cs="Courier New"/>
        </w:rPr>
        <w:t>séhez, élelmiszer vásárlásához kértek segítséget.</w:t>
      </w:r>
    </w:p>
    <w:p w:rsidR="000E3B92" w:rsidRPr="00182BAE" w:rsidRDefault="000E3B92" w:rsidP="000E3B92">
      <w:pPr>
        <w:jc w:val="both"/>
        <w:rPr>
          <w:rFonts w:asciiTheme="minorHAnsi" w:hAnsiTheme="minorHAnsi" w:cs="Courier New"/>
          <w:color w:val="C0504D" w:themeColor="accent2"/>
        </w:rPr>
      </w:pPr>
    </w:p>
    <w:p w:rsidR="000E3B92" w:rsidRPr="00FD486E" w:rsidRDefault="000E3B92" w:rsidP="000E3B92">
      <w:pPr>
        <w:jc w:val="both"/>
        <w:rPr>
          <w:rFonts w:asciiTheme="minorHAnsi" w:hAnsiTheme="minorHAnsi" w:cs="Courier New"/>
        </w:rPr>
      </w:pPr>
      <w:r w:rsidRPr="00FD486E">
        <w:rPr>
          <w:rFonts w:asciiTheme="minorHAnsi" w:hAnsiTheme="minorHAnsi" w:cs="Courier New"/>
        </w:rPr>
        <w:t xml:space="preserve">A temetési segély olyan, szociális rászorultságtól függő pénzbeli ellátás, amelyet a települési önkormányzatok nyújthatnak a rászorultak részére. A temetési segély esetében a jogosultak körét, valamint az igénylés módját, azaz a temetési segély igénybevételének feltételeit a képviselő-testület önkormányzati rendeletben szabályozza. </w:t>
      </w:r>
    </w:p>
    <w:p w:rsidR="000E3B92" w:rsidRPr="00FD486E" w:rsidRDefault="000E3B92" w:rsidP="000E3B92">
      <w:pPr>
        <w:jc w:val="both"/>
        <w:rPr>
          <w:rFonts w:asciiTheme="minorHAnsi" w:hAnsiTheme="minorHAnsi" w:cs="Courier New"/>
        </w:rPr>
      </w:pPr>
      <w:r w:rsidRPr="00FD486E">
        <w:rPr>
          <w:rFonts w:asciiTheme="minorHAnsi" w:hAnsiTheme="minorHAnsi" w:cs="Courier New"/>
        </w:rPr>
        <w:t>Így 2012-ben temetési segél</w:t>
      </w:r>
      <w:r w:rsidR="00FD486E" w:rsidRPr="00FD486E">
        <w:rPr>
          <w:rFonts w:asciiTheme="minorHAnsi" w:hAnsiTheme="minorHAnsi" w:cs="Courier New"/>
        </w:rPr>
        <w:t>yben 10</w:t>
      </w:r>
      <w:r w:rsidRPr="00FD486E">
        <w:rPr>
          <w:rFonts w:asciiTheme="minorHAnsi" w:hAnsiTheme="minorHAnsi" w:cs="Courier New"/>
        </w:rPr>
        <w:t>-</w:t>
      </w:r>
      <w:r w:rsidR="00FD486E" w:rsidRPr="00FD486E">
        <w:rPr>
          <w:rFonts w:asciiTheme="minorHAnsi" w:hAnsiTheme="minorHAnsi" w:cs="Courier New"/>
        </w:rPr>
        <w:t>e</w:t>
      </w:r>
      <w:r w:rsidRPr="00FD486E">
        <w:rPr>
          <w:rFonts w:asciiTheme="minorHAnsi" w:hAnsiTheme="minorHAnsi" w:cs="Courier New"/>
        </w:rPr>
        <w:t xml:space="preserve">n, köztemetésben senki nem részesült. </w:t>
      </w:r>
    </w:p>
    <w:p w:rsidR="000E3B92" w:rsidRPr="00FD486E"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3.4 Lakhatás, lakhatáshoz jutás, lakhatási szegregáció</w:t>
      </w:r>
    </w:p>
    <w:p w:rsidR="000E3B92" w:rsidRPr="00FD37E5" w:rsidRDefault="000E3B92" w:rsidP="000E3B92">
      <w:pPr>
        <w:jc w:val="both"/>
        <w:rPr>
          <w:rFonts w:asciiTheme="minorHAnsi" w:hAnsiTheme="minorHAnsi" w:cs="Courier New"/>
        </w:rPr>
      </w:pPr>
    </w:p>
    <w:p w:rsidR="000E3B92" w:rsidRPr="007A45D3" w:rsidRDefault="000E3B92" w:rsidP="000E3B92">
      <w:pPr>
        <w:jc w:val="both"/>
        <w:rPr>
          <w:rFonts w:asciiTheme="minorHAnsi" w:hAnsiTheme="minorHAnsi" w:cs="Courier New"/>
        </w:rPr>
      </w:pPr>
      <w:r w:rsidRPr="007A45D3">
        <w:rPr>
          <w:rFonts w:asciiTheme="minorHAnsi" w:hAnsiTheme="minorHAnsi" w:cs="Courier New"/>
        </w:rPr>
        <w:t>A településen 665 saját tulajdonú lakásban 1743 fő él, lakásonként átlag 2,6 fő. Az egyszem</w:t>
      </w:r>
      <w:r w:rsidRPr="007A45D3">
        <w:rPr>
          <w:rFonts w:asciiTheme="minorHAnsi" w:hAnsiTheme="minorHAnsi" w:cs="Courier New"/>
        </w:rPr>
        <w:t>é</w:t>
      </w:r>
      <w:r w:rsidRPr="007A45D3">
        <w:rPr>
          <w:rFonts w:asciiTheme="minorHAnsi" w:hAnsiTheme="minorHAnsi" w:cs="Courier New"/>
        </w:rPr>
        <w:t xml:space="preserve">lyes háztartások száma 25 fő, aránya: 9,5 %. </w:t>
      </w:r>
    </w:p>
    <w:p w:rsidR="000E3B92" w:rsidRPr="00D22FF2" w:rsidRDefault="000E3B92" w:rsidP="000E3B92">
      <w:pPr>
        <w:jc w:val="both"/>
        <w:rPr>
          <w:rFonts w:asciiTheme="minorHAnsi" w:hAnsiTheme="minorHAnsi" w:cs="Courier New"/>
          <w:color w:val="000000" w:themeColor="text1"/>
        </w:rPr>
      </w:pPr>
    </w:p>
    <w:p w:rsidR="000E3B92" w:rsidRPr="00764AF8" w:rsidRDefault="000E3B92" w:rsidP="000E3B92">
      <w:pPr>
        <w:jc w:val="both"/>
        <w:rPr>
          <w:rFonts w:asciiTheme="minorHAnsi" w:hAnsiTheme="minorHAnsi" w:cs="Courier New"/>
          <w:color w:val="FF0000"/>
        </w:rPr>
      </w:pPr>
    </w:p>
    <w:tbl>
      <w:tblPr>
        <w:tblStyle w:val="Rcsostblzat"/>
        <w:tblW w:w="0" w:type="auto"/>
        <w:tblLayout w:type="fixed"/>
        <w:tblLook w:val="04A0"/>
      </w:tblPr>
      <w:tblGrid>
        <w:gridCol w:w="817"/>
        <w:gridCol w:w="662"/>
        <w:gridCol w:w="1505"/>
        <w:gridCol w:w="668"/>
        <w:gridCol w:w="1276"/>
        <w:gridCol w:w="567"/>
        <w:gridCol w:w="1701"/>
        <w:gridCol w:w="585"/>
        <w:gridCol w:w="1505"/>
      </w:tblGrid>
      <w:tr w:rsidR="000E3B92" w:rsidRPr="00E3424A" w:rsidTr="0084594B">
        <w:trPr>
          <w:trHeight w:val="1020"/>
        </w:trPr>
        <w:tc>
          <w:tcPr>
            <w:tcW w:w="817"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év</w:t>
            </w:r>
          </w:p>
        </w:tc>
        <w:tc>
          <w:tcPr>
            <w:tcW w:w="2167" w:type="dxa"/>
            <w:gridSpan w:val="2"/>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összes lakásáll</w:t>
            </w:r>
            <w:r w:rsidRPr="00E3424A">
              <w:rPr>
                <w:rFonts w:asciiTheme="minorHAnsi" w:hAnsiTheme="minorHAnsi"/>
                <w:bCs/>
                <w:color w:val="000000" w:themeColor="text1"/>
              </w:rPr>
              <w:t>o</w:t>
            </w:r>
            <w:r w:rsidRPr="00E3424A">
              <w:rPr>
                <w:rFonts w:asciiTheme="minorHAnsi" w:hAnsiTheme="minorHAnsi"/>
                <w:bCs/>
                <w:color w:val="000000" w:themeColor="text1"/>
              </w:rPr>
              <w:t>mány (db)</w:t>
            </w:r>
          </w:p>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1944" w:type="dxa"/>
            <w:gridSpan w:val="2"/>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bérlakás áll</w:t>
            </w:r>
            <w:r w:rsidRPr="00E3424A">
              <w:rPr>
                <w:rFonts w:asciiTheme="minorHAnsi" w:hAnsiTheme="minorHAnsi"/>
                <w:bCs/>
                <w:color w:val="000000" w:themeColor="text1"/>
              </w:rPr>
              <w:t>o</w:t>
            </w:r>
            <w:r w:rsidRPr="00E3424A">
              <w:rPr>
                <w:rFonts w:asciiTheme="minorHAnsi" w:hAnsiTheme="minorHAnsi"/>
                <w:bCs/>
                <w:color w:val="000000" w:themeColor="text1"/>
              </w:rPr>
              <w:t>mány (db)</w:t>
            </w:r>
          </w:p>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2268" w:type="dxa"/>
            <w:gridSpan w:val="2"/>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szociális lakásáll</w:t>
            </w:r>
            <w:r w:rsidRPr="00E3424A">
              <w:rPr>
                <w:rFonts w:asciiTheme="minorHAnsi" w:hAnsiTheme="minorHAnsi"/>
                <w:bCs/>
                <w:color w:val="000000" w:themeColor="text1"/>
              </w:rPr>
              <w:t>o</w:t>
            </w:r>
            <w:r w:rsidRPr="00E3424A">
              <w:rPr>
                <w:rFonts w:asciiTheme="minorHAnsi" w:hAnsiTheme="minorHAnsi"/>
                <w:bCs/>
                <w:color w:val="000000" w:themeColor="text1"/>
              </w:rPr>
              <w:t>mány (db)</w:t>
            </w:r>
          </w:p>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2090" w:type="dxa"/>
            <w:gridSpan w:val="2"/>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egyéb lakáscélra használt nem l</w:t>
            </w:r>
            <w:r w:rsidRPr="00E3424A">
              <w:rPr>
                <w:rFonts w:asciiTheme="minorHAnsi" w:hAnsiTheme="minorHAnsi"/>
                <w:bCs/>
                <w:color w:val="000000" w:themeColor="text1"/>
              </w:rPr>
              <w:t>a</w:t>
            </w:r>
            <w:r w:rsidRPr="00E3424A">
              <w:rPr>
                <w:rFonts w:asciiTheme="minorHAnsi" w:hAnsiTheme="minorHAnsi"/>
                <w:bCs/>
                <w:color w:val="000000" w:themeColor="text1"/>
              </w:rPr>
              <w:t>káscélú ingatlanok (db)</w:t>
            </w:r>
          </w:p>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r>
      <w:tr w:rsidR="000E3B92" w:rsidRPr="00E3424A" w:rsidTr="0084594B">
        <w:trPr>
          <w:trHeight w:val="1275"/>
        </w:trPr>
        <w:tc>
          <w:tcPr>
            <w:tcW w:w="817"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662"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1505"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ebből elégt</w:t>
            </w:r>
            <w:r w:rsidRPr="00E3424A">
              <w:rPr>
                <w:rFonts w:asciiTheme="minorHAnsi" w:hAnsiTheme="minorHAnsi"/>
                <w:bCs/>
                <w:color w:val="000000" w:themeColor="text1"/>
              </w:rPr>
              <w:t>e</w:t>
            </w:r>
            <w:r w:rsidRPr="00E3424A">
              <w:rPr>
                <w:rFonts w:asciiTheme="minorHAnsi" w:hAnsiTheme="minorHAnsi"/>
                <w:bCs/>
                <w:color w:val="000000" w:themeColor="text1"/>
              </w:rPr>
              <w:t>len lakhatási körülmény</w:t>
            </w:r>
            <w:r w:rsidRPr="00E3424A">
              <w:rPr>
                <w:rFonts w:asciiTheme="minorHAnsi" w:hAnsiTheme="minorHAnsi"/>
                <w:bCs/>
                <w:color w:val="000000" w:themeColor="text1"/>
              </w:rPr>
              <w:t>e</w:t>
            </w:r>
            <w:r w:rsidRPr="00E3424A">
              <w:rPr>
                <w:rFonts w:asciiTheme="minorHAnsi" w:hAnsiTheme="minorHAnsi"/>
                <w:bCs/>
                <w:color w:val="000000" w:themeColor="text1"/>
              </w:rPr>
              <w:t>ket biztosító lakások sz</w:t>
            </w:r>
            <w:r w:rsidRPr="00E3424A">
              <w:rPr>
                <w:rFonts w:asciiTheme="minorHAnsi" w:hAnsiTheme="minorHAnsi"/>
                <w:bCs/>
                <w:color w:val="000000" w:themeColor="text1"/>
              </w:rPr>
              <w:t>á</w:t>
            </w:r>
            <w:r w:rsidRPr="00E3424A">
              <w:rPr>
                <w:rFonts w:asciiTheme="minorHAnsi" w:hAnsiTheme="minorHAnsi"/>
                <w:bCs/>
                <w:color w:val="000000" w:themeColor="text1"/>
              </w:rPr>
              <w:t>ma</w:t>
            </w:r>
          </w:p>
        </w:tc>
        <w:tc>
          <w:tcPr>
            <w:tcW w:w="668"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1276"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ebből elégtelen lakhatási körülm</w:t>
            </w:r>
            <w:r w:rsidRPr="00E3424A">
              <w:rPr>
                <w:rFonts w:asciiTheme="minorHAnsi" w:hAnsiTheme="minorHAnsi"/>
                <w:bCs/>
                <w:color w:val="000000" w:themeColor="text1"/>
              </w:rPr>
              <w:t>é</w:t>
            </w:r>
            <w:r w:rsidRPr="00E3424A">
              <w:rPr>
                <w:rFonts w:asciiTheme="minorHAnsi" w:hAnsiTheme="minorHAnsi"/>
                <w:bCs/>
                <w:color w:val="000000" w:themeColor="text1"/>
              </w:rPr>
              <w:t>nyeket biztosító lakások száma</w:t>
            </w:r>
          </w:p>
        </w:tc>
        <w:tc>
          <w:tcPr>
            <w:tcW w:w="567"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1701"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ebből elégt</w:t>
            </w:r>
            <w:r w:rsidRPr="00E3424A">
              <w:rPr>
                <w:rFonts w:asciiTheme="minorHAnsi" w:hAnsiTheme="minorHAnsi"/>
                <w:bCs/>
                <w:color w:val="000000" w:themeColor="text1"/>
              </w:rPr>
              <w:t>e</w:t>
            </w:r>
            <w:r w:rsidRPr="00E3424A">
              <w:rPr>
                <w:rFonts w:asciiTheme="minorHAnsi" w:hAnsiTheme="minorHAnsi"/>
                <w:bCs/>
                <w:color w:val="000000" w:themeColor="text1"/>
              </w:rPr>
              <w:t>len lakhatási körülményeket biztosító lak</w:t>
            </w:r>
            <w:r w:rsidRPr="00E3424A">
              <w:rPr>
                <w:rFonts w:asciiTheme="minorHAnsi" w:hAnsiTheme="minorHAnsi"/>
                <w:bCs/>
                <w:color w:val="000000" w:themeColor="text1"/>
              </w:rPr>
              <w:t>á</w:t>
            </w:r>
            <w:r w:rsidRPr="00E3424A">
              <w:rPr>
                <w:rFonts w:asciiTheme="minorHAnsi" w:hAnsiTheme="minorHAnsi"/>
                <w:bCs/>
                <w:color w:val="000000" w:themeColor="text1"/>
              </w:rPr>
              <w:t>sok száma</w:t>
            </w:r>
          </w:p>
        </w:tc>
        <w:tc>
          <w:tcPr>
            <w:tcW w:w="585"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 </w:t>
            </w:r>
          </w:p>
        </w:tc>
        <w:tc>
          <w:tcPr>
            <w:tcW w:w="1505" w:type="dxa"/>
            <w:hideMark/>
          </w:tcPr>
          <w:p w:rsidR="000E3B92" w:rsidRPr="00E3424A" w:rsidRDefault="000E3B92" w:rsidP="0084594B">
            <w:pPr>
              <w:rPr>
                <w:rFonts w:asciiTheme="minorHAnsi" w:hAnsiTheme="minorHAnsi"/>
                <w:bCs/>
                <w:color w:val="000000" w:themeColor="text1"/>
              </w:rPr>
            </w:pPr>
            <w:r w:rsidRPr="00E3424A">
              <w:rPr>
                <w:rFonts w:asciiTheme="minorHAnsi" w:hAnsiTheme="minorHAnsi"/>
                <w:bCs/>
                <w:color w:val="000000" w:themeColor="text1"/>
              </w:rPr>
              <w:t>ebből elégt</w:t>
            </w:r>
            <w:r w:rsidRPr="00E3424A">
              <w:rPr>
                <w:rFonts w:asciiTheme="minorHAnsi" w:hAnsiTheme="minorHAnsi"/>
                <w:bCs/>
                <w:color w:val="000000" w:themeColor="text1"/>
              </w:rPr>
              <w:t>e</w:t>
            </w:r>
            <w:r w:rsidRPr="00E3424A">
              <w:rPr>
                <w:rFonts w:asciiTheme="minorHAnsi" w:hAnsiTheme="minorHAnsi"/>
                <w:bCs/>
                <w:color w:val="000000" w:themeColor="text1"/>
              </w:rPr>
              <w:t>len lakhatási körülmény</w:t>
            </w:r>
            <w:r w:rsidRPr="00E3424A">
              <w:rPr>
                <w:rFonts w:asciiTheme="minorHAnsi" w:hAnsiTheme="minorHAnsi"/>
                <w:bCs/>
                <w:color w:val="000000" w:themeColor="text1"/>
              </w:rPr>
              <w:t>e</w:t>
            </w:r>
            <w:r w:rsidRPr="00E3424A">
              <w:rPr>
                <w:rFonts w:asciiTheme="minorHAnsi" w:hAnsiTheme="minorHAnsi"/>
                <w:bCs/>
                <w:color w:val="000000" w:themeColor="text1"/>
              </w:rPr>
              <w:t>ket biztosító lakások sz</w:t>
            </w:r>
            <w:r w:rsidRPr="00E3424A">
              <w:rPr>
                <w:rFonts w:asciiTheme="minorHAnsi" w:hAnsiTheme="minorHAnsi"/>
                <w:bCs/>
                <w:color w:val="000000" w:themeColor="text1"/>
              </w:rPr>
              <w:t>á</w:t>
            </w:r>
            <w:r w:rsidRPr="00E3424A">
              <w:rPr>
                <w:rFonts w:asciiTheme="minorHAnsi" w:hAnsiTheme="minorHAnsi"/>
                <w:bCs/>
                <w:color w:val="000000" w:themeColor="text1"/>
              </w:rPr>
              <w:t>ma</w:t>
            </w:r>
          </w:p>
        </w:tc>
      </w:tr>
      <w:tr w:rsidR="000E3B92" w:rsidRPr="00E3424A" w:rsidTr="0084594B">
        <w:trPr>
          <w:trHeight w:val="765"/>
        </w:trPr>
        <w:tc>
          <w:tcPr>
            <w:tcW w:w="817" w:type="dxa"/>
            <w:noWrap/>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2008</w:t>
            </w:r>
          </w:p>
        </w:tc>
        <w:tc>
          <w:tcPr>
            <w:tcW w:w="662" w:type="dxa"/>
            <w:noWrap/>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558</w:t>
            </w:r>
          </w:p>
        </w:tc>
        <w:tc>
          <w:tcPr>
            <w:tcW w:w="1505"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668"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1276"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67"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701"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8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50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r>
      <w:tr w:rsidR="000E3B92" w:rsidRPr="00E3424A" w:rsidTr="0084594B">
        <w:trPr>
          <w:trHeight w:val="765"/>
        </w:trPr>
        <w:tc>
          <w:tcPr>
            <w:tcW w:w="817" w:type="dxa"/>
            <w:noWrap/>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2009</w:t>
            </w:r>
          </w:p>
        </w:tc>
        <w:tc>
          <w:tcPr>
            <w:tcW w:w="662" w:type="dxa"/>
            <w:noWrap/>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560</w:t>
            </w:r>
          </w:p>
        </w:tc>
        <w:tc>
          <w:tcPr>
            <w:tcW w:w="1505"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668"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1276"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67"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701"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8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50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r>
      <w:tr w:rsidR="000E3B92" w:rsidRPr="00E3424A" w:rsidTr="0084594B">
        <w:trPr>
          <w:trHeight w:val="300"/>
        </w:trPr>
        <w:tc>
          <w:tcPr>
            <w:tcW w:w="817" w:type="dxa"/>
            <w:noWrap/>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2010</w:t>
            </w:r>
          </w:p>
        </w:tc>
        <w:tc>
          <w:tcPr>
            <w:tcW w:w="662" w:type="dxa"/>
            <w:noWrap/>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567</w:t>
            </w:r>
          </w:p>
        </w:tc>
        <w:tc>
          <w:tcPr>
            <w:tcW w:w="1505"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668"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1276"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67"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701"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8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50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r>
      <w:tr w:rsidR="000E3B92" w:rsidRPr="00E3424A" w:rsidTr="0084594B">
        <w:trPr>
          <w:trHeight w:val="765"/>
        </w:trPr>
        <w:tc>
          <w:tcPr>
            <w:tcW w:w="817" w:type="dxa"/>
            <w:noWrap/>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2011</w:t>
            </w:r>
          </w:p>
        </w:tc>
        <w:tc>
          <w:tcPr>
            <w:tcW w:w="662" w:type="dxa"/>
            <w:noWrap/>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571</w:t>
            </w:r>
          </w:p>
        </w:tc>
        <w:tc>
          <w:tcPr>
            <w:tcW w:w="1505"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668"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1276"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67"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701"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58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c>
          <w:tcPr>
            <w:tcW w:w="150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w:t>
            </w:r>
            <w:r>
              <w:rPr>
                <w:rFonts w:asciiTheme="minorHAnsi" w:hAnsiTheme="minorHAnsi"/>
                <w:color w:val="000000" w:themeColor="text1"/>
              </w:rPr>
              <w:t>0</w:t>
            </w:r>
          </w:p>
        </w:tc>
      </w:tr>
      <w:tr w:rsidR="000E3B92" w:rsidRPr="00E3424A" w:rsidTr="0084594B">
        <w:trPr>
          <w:trHeight w:val="765"/>
        </w:trPr>
        <w:tc>
          <w:tcPr>
            <w:tcW w:w="817" w:type="dxa"/>
            <w:noWrap/>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2012</w:t>
            </w:r>
          </w:p>
        </w:tc>
        <w:tc>
          <w:tcPr>
            <w:tcW w:w="662" w:type="dxa"/>
            <w:noWrap/>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665</w:t>
            </w:r>
          </w:p>
        </w:tc>
        <w:tc>
          <w:tcPr>
            <w:tcW w:w="1505"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668" w:type="dxa"/>
            <w:hideMark/>
          </w:tcPr>
          <w:p w:rsidR="000E3B92" w:rsidRPr="00E3424A" w:rsidRDefault="000E3B92" w:rsidP="0084594B">
            <w:pPr>
              <w:rPr>
                <w:rFonts w:asciiTheme="minorHAnsi" w:hAnsiTheme="minorHAnsi"/>
                <w:color w:val="000000" w:themeColor="text1"/>
              </w:rPr>
            </w:pPr>
            <w:r>
              <w:rPr>
                <w:rFonts w:asciiTheme="minorHAnsi" w:hAnsiTheme="minorHAnsi"/>
                <w:color w:val="000000" w:themeColor="text1"/>
              </w:rPr>
              <w:t>0</w:t>
            </w:r>
          </w:p>
        </w:tc>
        <w:tc>
          <w:tcPr>
            <w:tcW w:w="1276"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0</w:t>
            </w:r>
          </w:p>
        </w:tc>
        <w:tc>
          <w:tcPr>
            <w:tcW w:w="567"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0</w:t>
            </w:r>
          </w:p>
        </w:tc>
        <w:tc>
          <w:tcPr>
            <w:tcW w:w="1701"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0</w:t>
            </w:r>
          </w:p>
        </w:tc>
        <w:tc>
          <w:tcPr>
            <w:tcW w:w="58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0</w:t>
            </w:r>
          </w:p>
        </w:tc>
        <w:tc>
          <w:tcPr>
            <w:tcW w:w="1505" w:type="dxa"/>
            <w:hideMark/>
          </w:tcPr>
          <w:p w:rsidR="000E3B92" w:rsidRPr="00E3424A" w:rsidRDefault="000E3B92" w:rsidP="0084594B">
            <w:pPr>
              <w:rPr>
                <w:rFonts w:asciiTheme="minorHAnsi" w:hAnsiTheme="minorHAnsi"/>
                <w:color w:val="000000" w:themeColor="text1"/>
              </w:rPr>
            </w:pPr>
            <w:r w:rsidRPr="00E3424A">
              <w:rPr>
                <w:rFonts w:asciiTheme="minorHAnsi" w:hAnsiTheme="minorHAnsi"/>
                <w:color w:val="000000" w:themeColor="text1"/>
              </w:rPr>
              <w:t> 0</w:t>
            </w:r>
          </w:p>
        </w:tc>
      </w:tr>
    </w:tbl>
    <w:p w:rsidR="000E3B92" w:rsidRPr="00FD37E5" w:rsidRDefault="000E3B92" w:rsidP="000E3B92">
      <w:pPr>
        <w:jc w:val="both"/>
        <w:rPr>
          <w:rFonts w:asciiTheme="minorHAnsi" w:hAnsiTheme="minorHAnsi" w:cs="Courier New"/>
        </w:rPr>
      </w:pPr>
    </w:p>
    <w:p w:rsidR="000E3B92" w:rsidRPr="00182BAE" w:rsidRDefault="00FD311E" w:rsidP="000E3B92">
      <w:pPr>
        <w:jc w:val="both"/>
        <w:rPr>
          <w:rFonts w:asciiTheme="minorHAnsi" w:hAnsiTheme="minorHAnsi" w:cs="Courier New"/>
          <w:color w:val="C0504D" w:themeColor="accent2"/>
        </w:rPr>
      </w:pPr>
      <w:r w:rsidRPr="00182BAE">
        <w:rPr>
          <w:rFonts w:asciiTheme="minorHAnsi" w:hAnsiTheme="minorHAnsi" w:cs="Courier New"/>
          <w:color w:val="C0504D" w:themeColor="accent2"/>
        </w:rPr>
        <w:t>Máriakálnok infrastruktúrája</w:t>
      </w:r>
      <w:r w:rsidR="000E3B92" w:rsidRPr="00182BAE">
        <w:rPr>
          <w:rFonts w:asciiTheme="minorHAnsi" w:hAnsiTheme="minorHAnsi" w:cs="Courier New"/>
          <w:color w:val="C0504D" w:themeColor="accent2"/>
        </w:rPr>
        <w:t xml:space="preserve"> fejlett. A település infrastruktúrája a vezetékes vízhálózatot, és a csatornázottságot tekintve kicsit kevesebb, mint 100%-os vagyis lényegében a lakások, lakóházak nagy többségében megvalósult a bekötés. A lakások háromnegyedében bekötött gázvezeték van, míg a többi esetben palackos gázzal, illetve szilárd tüzelőanyaggal oldják meg a fűtést és a főzést.</w:t>
      </w:r>
      <w:r>
        <w:rPr>
          <w:rFonts w:asciiTheme="minorHAnsi" w:hAnsiTheme="minorHAnsi" w:cs="Courier New"/>
          <w:color w:val="C0504D" w:themeColor="accent2"/>
        </w:rPr>
        <w:t xml:space="preserve"> Máriakálnok község egy része üdülőövezeti besorolásban van, azon a területen a vezetékes vízellátás megoldott, csatornázottság mértéke minimális, vezetékes gáz nincs.</w:t>
      </w:r>
    </w:p>
    <w:p w:rsidR="000E3B92" w:rsidRPr="00182BAE" w:rsidRDefault="000E3B92" w:rsidP="000E3B92">
      <w:pPr>
        <w:jc w:val="both"/>
        <w:rPr>
          <w:rFonts w:asciiTheme="minorHAnsi" w:hAnsiTheme="minorHAnsi" w:cs="Courier New"/>
          <w:color w:val="C0504D" w:themeColor="accent2"/>
        </w:rPr>
      </w:pPr>
    </w:p>
    <w:p w:rsidR="000E3B92" w:rsidRPr="00182BAE" w:rsidRDefault="000E3B92" w:rsidP="000E3B92">
      <w:pPr>
        <w:jc w:val="both"/>
        <w:rPr>
          <w:rFonts w:asciiTheme="minorHAnsi" w:hAnsiTheme="minorHAnsi" w:cs="Courier New"/>
          <w:color w:val="C0504D" w:themeColor="accent2"/>
        </w:rPr>
      </w:pPr>
      <w:r w:rsidRPr="00182BAE">
        <w:rPr>
          <w:rFonts w:asciiTheme="minorHAnsi" w:hAnsiTheme="minorHAnsi" w:cs="Courier New"/>
          <w:color w:val="C0504D" w:themeColor="accent2"/>
        </w:rPr>
        <w:t>A szilárd</w:t>
      </w:r>
      <w:r>
        <w:rPr>
          <w:rFonts w:asciiTheme="minorHAnsi" w:hAnsiTheme="minorHAnsi" w:cs="Courier New"/>
          <w:color w:val="C0504D" w:themeColor="accent2"/>
        </w:rPr>
        <w:t xml:space="preserve"> burkolatú úttal a település 80</w:t>
      </w:r>
      <w:r w:rsidRPr="00182BAE">
        <w:rPr>
          <w:rFonts w:asciiTheme="minorHAnsi" w:hAnsiTheme="minorHAnsi" w:cs="Courier New"/>
          <w:color w:val="C0504D" w:themeColor="accent2"/>
        </w:rPr>
        <w:t xml:space="preserve"> %-ban rendelkezik.</w:t>
      </w:r>
    </w:p>
    <w:p w:rsidR="000E3B92" w:rsidRPr="00182BAE" w:rsidRDefault="000E3B92" w:rsidP="000E3B92">
      <w:pPr>
        <w:jc w:val="both"/>
        <w:rPr>
          <w:rFonts w:asciiTheme="minorHAnsi" w:hAnsiTheme="minorHAnsi" w:cs="Courier New"/>
          <w:color w:val="C0504D" w:themeColor="accent2"/>
        </w:rPr>
      </w:pPr>
    </w:p>
    <w:p w:rsidR="000E3B92" w:rsidRPr="00FD37E5" w:rsidRDefault="000E3B92" w:rsidP="000E3B92">
      <w:pPr>
        <w:jc w:val="both"/>
        <w:rPr>
          <w:rFonts w:asciiTheme="minorHAnsi" w:hAnsiTheme="minorHAnsi" w:cs="Courier New"/>
        </w:rPr>
      </w:pPr>
    </w:p>
    <w:p w:rsidR="000E3B92" w:rsidRPr="00FD37E5" w:rsidRDefault="000E3B92" w:rsidP="000E3B92">
      <w:pPr>
        <w:pStyle w:val="Listaszerbekezds"/>
        <w:numPr>
          <w:ilvl w:val="0"/>
          <w:numId w:val="39"/>
        </w:numPr>
        <w:jc w:val="both"/>
        <w:rPr>
          <w:rFonts w:asciiTheme="minorHAnsi" w:hAnsiTheme="minorHAnsi" w:cs="Courier New"/>
          <w:b/>
        </w:rPr>
      </w:pPr>
      <w:r w:rsidRPr="00FD37E5">
        <w:rPr>
          <w:rFonts w:asciiTheme="minorHAnsi" w:hAnsiTheme="minorHAnsi" w:cs="Courier New"/>
          <w:b/>
        </w:rPr>
        <w:t>bérlakás-állomány</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Pr>
          <w:rFonts w:asciiTheme="minorHAnsi" w:hAnsiTheme="minorHAnsi" w:cs="Courier New"/>
        </w:rPr>
        <w:t xml:space="preserve">Máriakálnok </w:t>
      </w:r>
      <w:r w:rsidRPr="00FD37E5">
        <w:rPr>
          <w:rFonts w:asciiTheme="minorHAnsi" w:hAnsiTheme="minorHAnsi" w:cs="Courier New"/>
        </w:rPr>
        <w:t>Község Önkormán</w:t>
      </w:r>
      <w:r>
        <w:rPr>
          <w:rFonts w:asciiTheme="minorHAnsi" w:hAnsiTheme="minorHAnsi" w:cs="Courier New"/>
        </w:rPr>
        <w:t xml:space="preserve">yzat tulajdonában nincs bérlakás </w:t>
      </w:r>
    </w:p>
    <w:p w:rsidR="000E3B92" w:rsidRPr="00FD37E5" w:rsidRDefault="000E3B92" w:rsidP="000E3B92">
      <w:pPr>
        <w:pStyle w:val="Listaszerbekezds"/>
        <w:numPr>
          <w:ilvl w:val="0"/>
          <w:numId w:val="39"/>
        </w:numPr>
        <w:jc w:val="both"/>
        <w:rPr>
          <w:rFonts w:asciiTheme="minorHAnsi" w:hAnsiTheme="minorHAnsi" w:cs="Courier New"/>
          <w:b/>
        </w:rPr>
      </w:pPr>
      <w:r w:rsidRPr="00FD37E5">
        <w:rPr>
          <w:rFonts w:asciiTheme="minorHAnsi" w:hAnsiTheme="minorHAnsi" w:cs="Courier New"/>
          <w:b/>
        </w:rPr>
        <w:t>szociális lakhatás</w:t>
      </w:r>
    </w:p>
    <w:p w:rsidR="000E3B92" w:rsidRPr="00FD37E5" w:rsidRDefault="000E3B92" w:rsidP="000E3B92">
      <w:pPr>
        <w:pStyle w:val="Listaszerbekezds"/>
        <w:jc w:val="both"/>
        <w:rPr>
          <w:rFonts w:asciiTheme="minorHAnsi" w:hAnsiTheme="minorHAnsi" w:cs="Courier New"/>
          <w:b/>
        </w:rPr>
      </w:pPr>
    </w:p>
    <w:p w:rsidR="000E3B92" w:rsidRPr="00FD37E5" w:rsidRDefault="000E3B92" w:rsidP="000E3B92">
      <w:pPr>
        <w:pStyle w:val="Listaszerbekezds"/>
        <w:jc w:val="both"/>
        <w:rPr>
          <w:rFonts w:asciiTheme="minorHAnsi" w:hAnsiTheme="minorHAnsi" w:cs="Courier New"/>
        </w:rPr>
      </w:pPr>
      <w:r>
        <w:rPr>
          <w:rFonts w:asciiTheme="minorHAnsi" w:hAnsiTheme="minorHAnsi" w:cs="Courier New"/>
        </w:rPr>
        <w:t>Nincs szociális lakás Máriakálnok</w:t>
      </w:r>
      <w:r w:rsidRPr="00FD37E5">
        <w:rPr>
          <w:rFonts w:asciiTheme="minorHAnsi" w:hAnsiTheme="minorHAnsi" w:cs="Courier New"/>
        </w:rPr>
        <w:t xml:space="preserve"> területén.</w:t>
      </w:r>
    </w:p>
    <w:p w:rsidR="000E3B92" w:rsidRPr="00FD37E5" w:rsidRDefault="000E3B92" w:rsidP="000E3B92">
      <w:pPr>
        <w:jc w:val="both"/>
        <w:rPr>
          <w:rFonts w:asciiTheme="minorHAnsi" w:hAnsiTheme="minorHAnsi" w:cs="Courier New"/>
        </w:rPr>
      </w:pPr>
    </w:p>
    <w:p w:rsidR="000E3B92" w:rsidRPr="00FD37E5" w:rsidRDefault="000E3B92" w:rsidP="000E3B92">
      <w:pPr>
        <w:pStyle w:val="Listaszerbekezds"/>
        <w:numPr>
          <w:ilvl w:val="0"/>
          <w:numId w:val="39"/>
        </w:numPr>
        <w:jc w:val="both"/>
        <w:rPr>
          <w:rFonts w:asciiTheme="minorHAnsi" w:hAnsiTheme="minorHAnsi" w:cs="Courier New"/>
          <w:b/>
        </w:rPr>
      </w:pPr>
      <w:r w:rsidRPr="00FD37E5">
        <w:rPr>
          <w:rFonts w:asciiTheme="minorHAnsi" w:hAnsiTheme="minorHAnsi" w:cs="Courier New"/>
          <w:b/>
        </w:rPr>
        <w:t>egyéb lakáscélra használt nem lakáscélú ingatlanok</w:t>
      </w:r>
    </w:p>
    <w:p w:rsidR="000E3B92" w:rsidRPr="00FD37E5" w:rsidRDefault="000E3B92" w:rsidP="000E3B92">
      <w:pPr>
        <w:jc w:val="both"/>
        <w:rPr>
          <w:rFonts w:asciiTheme="minorHAnsi" w:hAnsiTheme="minorHAnsi" w:cs="Courier New"/>
          <w:b/>
        </w:rPr>
      </w:pPr>
    </w:p>
    <w:p w:rsidR="000E3B92" w:rsidRDefault="000E3B92" w:rsidP="000E3B92">
      <w:pPr>
        <w:jc w:val="both"/>
        <w:rPr>
          <w:rFonts w:asciiTheme="minorHAnsi" w:hAnsiTheme="minorHAnsi" w:cs="Courier New"/>
        </w:rPr>
      </w:pPr>
      <w:r>
        <w:rPr>
          <w:rFonts w:asciiTheme="minorHAnsi" w:hAnsiTheme="minorHAnsi" w:cs="Courier New"/>
        </w:rPr>
        <w:t>Nincs a településen olyan épület mely nem lakáscélú azonban lakhatásra használják.</w:t>
      </w:r>
    </w:p>
    <w:p w:rsidR="000E3B92" w:rsidRDefault="000E3B92" w:rsidP="000E3B92">
      <w:pPr>
        <w:jc w:val="both"/>
        <w:rPr>
          <w:rFonts w:asciiTheme="minorHAnsi" w:hAnsiTheme="minorHAnsi" w:cs="Courier New"/>
        </w:rPr>
      </w:pPr>
    </w:p>
    <w:p w:rsidR="000E3B92" w:rsidRPr="00FB39E8" w:rsidRDefault="000E3B92" w:rsidP="000E3B92">
      <w:pPr>
        <w:jc w:val="both"/>
        <w:rPr>
          <w:rFonts w:asciiTheme="minorHAnsi" w:hAnsiTheme="minorHAnsi" w:cs="Courier New"/>
          <w:b/>
          <w:color w:val="FF0000"/>
          <w:sz w:val="28"/>
        </w:rPr>
      </w:pPr>
    </w:p>
    <w:p w:rsidR="000E3B92" w:rsidRPr="00FD37E5" w:rsidRDefault="000E3B92" w:rsidP="000E3B92">
      <w:pPr>
        <w:pStyle w:val="Listaszerbekezds"/>
        <w:numPr>
          <w:ilvl w:val="0"/>
          <w:numId w:val="39"/>
        </w:numPr>
        <w:jc w:val="both"/>
        <w:rPr>
          <w:rFonts w:asciiTheme="minorHAnsi" w:hAnsiTheme="minorHAnsi" w:cs="Courier New"/>
          <w:b/>
        </w:rPr>
      </w:pPr>
      <w:r w:rsidRPr="00FD37E5">
        <w:rPr>
          <w:rFonts w:asciiTheme="minorHAnsi" w:hAnsiTheme="minorHAnsi" w:cs="Courier New"/>
          <w:b/>
        </w:rPr>
        <w:t>elégtelen lakhatási körülmények, veszélyeztetett lakhatási helyzetek, hajléktala</w:t>
      </w:r>
      <w:r w:rsidRPr="00FD37E5">
        <w:rPr>
          <w:rFonts w:asciiTheme="minorHAnsi" w:hAnsiTheme="minorHAnsi" w:cs="Courier New"/>
          <w:b/>
        </w:rPr>
        <w:t>n</w:t>
      </w:r>
      <w:r w:rsidRPr="00FD37E5">
        <w:rPr>
          <w:rFonts w:asciiTheme="minorHAnsi" w:hAnsiTheme="minorHAnsi" w:cs="Courier New"/>
          <w:b/>
        </w:rPr>
        <w:t>ság</w:t>
      </w:r>
    </w:p>
    <w:p w:rsidR="000E3B92" w:rsidRPr="00FD37E5" w:rsidRDefault="000E3B92" w:rsidP="000E3B92">
      <w:pPr>
        <w:jc w:val="both"/>
        <w:rPr>
          <w:rFonts w:asciiTheme="minorHAnsi" w:hAnsiTheme="minorHAnsi" w:cs="Courier New"/>
          <w:b/>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Településünk</w:t>
      </w:r>
      <w:r>
        <w:rPr>
          <w:rFonts w:asciiTheme="minorHAnsi" w:hAnsiTheme="minorHAnsi" w:cs="Courier New"/>
        </w:rPr>
        <w:t>ön nincsenek elégtelen lakhatási körülmények, a lakóingatlanok gondozottak, tulajdonosaik folyamatosan karbantartják őket. H</w:t>
      </w:r>
      <w:r w:rsidRPr="00FD37E5">
        <w:rPr>
          <w:rFonts w:asciiTheme="minorHAnsi" w:hAnsiTheme="minorHAnsi" w:cs="Courier New"/>
        </w:rPr>
        <w:t xml:space="preserve">ajléktalan a helyi népesség nyilvántartás adatai szerint nincs. </w:t>
      </w:r>
    </w:p>
    <w:p w:rsidR="000E3B92" w:rsidRPr="00FD37E5" w:rsidRDefault="000E3B92" w:rsidP="000E3B92">
      <w:pPr>
        <w:jc w:val="both"/>
        <w:rPr>
          <w:rFonts w:asciiTheme="minorHAnsi" w:hAnsiTheme="minorHAnsi" w:cs="Courier New"/>
        </w:rPr>
      </w:pPr>
    </w:p>
    <w:p w:rsidR="000E3B92" w:rsidRPr="00FD37E5" w:rsidRDefault="000E3B92" w:rsidP="000E3B92">
      <w:pPr>
        <w:pStyle w:val="Listaszerbekezds"/>
        <w:numPr>
          <w:ilvl w:val="0"/>
          <w:numId w:val="39"/>
        </w:numPr>
        <w:jc w:val="both"/>
        <w:rPr>
          <w:rFonts w:asciiTheme="minorHAnsi" w:hAnsiTheme="minorHAnsi" w:cs="Courier New"/>
          <w:b/>
        </w:rPr>
      </w:pPr>
      <w:r w:rsidRPr="00FD37E5">
        <w:rPr>
          <w:rFonts w:asciiTheme="minorHAnsi" w:hAnsiTheme="minorHAnsi" w:cs="Courier New"/>
          <w:b/>
        </w:rPr>
        <w:t>lakhatást segítő támogatások</w:t>
      </w:r>
    </w:p>
    <w:p w:rsidR="000E3B92" w:rsidRPr="00FD37E5" w:rsidRDefault="000E3B92" w:rsidP="000E3B92">
      <w:pPr>
        <w:pStyle w:val="Listaszerbekezds"/>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lakásfenntartási támogatás olyan szociális ellátás mely a szociálisan rászoruló háztartások részére a háztartás tagjai által lakott lakás, vagy nem lakás céljára szolgáló helyiség fennta</w:t>
      </w:r>
      <w:r w:rsidRPr="00FD37E5">
        <w:rPr>
          <w:rFonts w:asciiTheme="minorHAnsi" w:hAnsiTheme="minorHAnsi" w:cs="Courier New"/>
        </w:rPr>
        <w:t>r</w:t>
      </w:r>
      <w:r w:rsidRPr="00FD37E5">
        <w:rPr>
          <w:rFonts w:asciiTheme="minorHAnsi" w:hAnsiTheme="minorHAnsi" w:cs="Courier New"/>
        </w:rPr>
        <w:t xml:space="preserve">tásával kapcsolatos rendszeres kiadásaik viseléséhez nyújtott hozzájárulás. </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A jegyző a villanyáram-, a víz- és a gázfogyasztás, a </w:t>
      </w:r>
      <w:proofErr w:type="spellStart"/>
      <w:r w:rsidRPr="00FD37E5">
        <w:rPr>
          <w:rFonts w:asciiTheme="minorHAnsi" w:hAnsiTheme="minorHAnsi" w:cs="Courier New"/>
        </w:rPr>
        <w:t>távhő-szolgáltatás</w:t>
      </w:r>
      <w:proofErr w:type="spellEnd"/>
      <w:r w:rsidRPr="00FD37E5">
        <w:rPr>
          <w:rFonts w:asciiTheme="minorHAnsi" w:hAnsiTheme="minorHAnsi" w:cs="Courier New"/>
        </w:rPr>
        <w:t>, a csatornahasználat és a szemétszállítás díjához, a lakbérhez vagy az albérleti díjhoz, a lakáscélú pénzintézeti kö</w:t>
      </w:r>
      <w:r w:rsidRPr="00FD37E5">
        <w:rPr>
          <w:rFonts w:asciiTheme="minorHAnsi" w:hAnsiTheme="minorHAnsi" w:cs="Courier New"/>
        </w:rPr>
        <w:t>l</w:t>
      </w:r>
      <w:r w:rsidRPr="00FD37E5">
        <w:rPr>
          <w:rFonts w:asciiTheme="minorHAnsi" w:hAnsiTheme="minorHAnsi" w:cs="Courier New"/>
        </w:rPr>
        <w:t>csön törlesztő</w:t>
      </w:r>
      <w:r w:rsidR="00415FDD">
        <w:rPr>
          <w:rFonts w:asciiTheme="minorHAnsi" w:hAnsiTheme="minorHAnsi" w:cs="Courier New"/>
        </w:rPr>
        <w:t xml:space="preserve"> </w:t>
      </w:r>
      <w:r w:rsidRPr="00FD37E5">
        <w:rPr>
          <w:rFonts w:asciiTheme="minorHAnsi" w:hAnsiTheme="minorHAnsi" w:cs="Courier New"/>
        </w:rPr>
        <w:t>részletéhez, a közös költséghez, illetve a tüzelőanyag költségeihez lakásfen</w:t>
      </w:r>
      <w:r w:rsidRPr="00FD37E5">
        <w:rPr>
          <w:rFonts w:asciiTheme="minorHAnsi" w:hAnsiTheme="minorHAnsi" w:cs="Courier New"/>
        </w:rPr>
        <w:t>n</w:t>
      </w:r>
      <w:r w:rsidRPr="00FD37E5">
        <w:rPr>
          <w:rFonts w:asciiTheme="minorHAnsi" w:hAnsiTheme="minorHAnsi" w:cs="Courier New"/>
        </w:rPr>
        <w:t>tartási támogatást nyújt. Feltétele, hogy a háztatás egy főre eső jövedelme fogyasztási eg</w:t>
      </w:r>
      <w:r w:rsidRPr="00FD37E5">
        <w:rPr>
          <w:rFonts w:asciiTheme="minorHAnsi" w:hAnsiTheme="minorHAnsi" w:cs="Courier New"/>
        </w:rPr>
        <w:t>y</w:t>
      </w:r>
      <w:r w:rsidRPr="00FD37E5">
        <w:rPr>
          <w:rFonts w:asciiTheme="minorHAnsi" w:hAnsiTheme="minorHAnsi" w:cs="Courier New"/>
        </w:rPr>
        <w:t>séggel számolva jelenleg nem haladhatja meg 71.250 Ft-ot.</w:t>
      </w: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1760"/>
        <w:gridCol w:w="2880"/>
        <w:gridCol w:w="2700"/>
      </w:tblGrid>
      <w:tr w:rsidR="000E3B92" w:rsidRPr="00961F4F" w:rsidTr="0084594B">
        <w:trPr>
          <w:trHeight w:val="300"/>
        </w:trPr>
        <w:tc>
          <w:tcPr>
            <w:tcW w:w="7340" w:type="dxa"/>
            <w:gridSpan w:val="3"/>
            <w:hideMark/>
          </w:tcPr>
          <w:p w:rsidR="000E3B92" w:rsidRPr="00961F4F" w:rsidRDefault="000E3B92" w:rsidP="0084594B">
            <w:pPr>
              <w:rPr>
                <w:rFonts w:asciiTheme="minorHAnsi" w:hAnsiTheme="minorHAnsi"/>
                <w:bCs/>
              </w:rPr>
            </w:pPr>
            <w:r w:rsidRPr="00961F4F">
              <w:rPr>
                <w:rFonts w:asciiTheme="minorHAnsi" w:hAnsiTheme="minorHAnsi"/>
                <w:bCs/>
              </w:rPr>
              <w:t>3.4.3. számú táblázat - Támogatásban részesülők</w:t>
            </w:r>
          </w:p>
        </w:tc>
      </w:tr>
      <w:tr w:rsidR="000E3B92" w:rsidRPr="00961F4F" w:rsidTr="0084594B">
        <w:trPr>
          <w:trHeight w:val="1020"/>
        </w:trPr>
        <w:tc>
          <w:tcPr>
            <w:tcW w:w="1760" w:type="dxa"/>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2880" w:type="dxa"/>
            <w:hideMark/>
          </w:tcPr>
          <w:p w:rsidR="000E3B92" w:rsidRPr="00961F4F" w:rsidRDefault="000E3B92" w:rsidP="0084594B">
            <w:pPr>
              <w:rPr>
                <w:rFonts w:asciiTheme="minorHAnsi" w:hAnsiTheme="minorHAnsi"/>
                <w:bCs/>
              </w:rPr>
            </w:pPr>
            <w:r w:rsidRPr="00961F4F">
              <w:rPr>
                <w:rFonts w:asciiTheme="minorHAnsi" w:hAnsiTheme="minorHAnsi"/>
                <w:bCs/>
              </w:rPr>
              <w:t>lakásfenntartási támog</w:t>
            </w:r>
            <w:r w:rsidRPr="00961F4F">
              <w:rPr>
                <w:rFonts w:asciiTheme="minorHAnsi" w:hAnsiTheme="minorHAnsi"/>
                <w:bCs/>
              </w:rPr>
              <w:t>a</w:t>
            </w:r>
            <w:r w:rsidRPr="00961F4F">
              <w:rPr>
                <w:rFonts w:asciiTheme="minorHAnsi" w:hAnsiTheme="minorHAnsi"/>
                <w:bCs/>
              </w:rPr>
              <w:t>tásban részesítettek száma</w:t>
            </w:r>
          </w:p>
        </w:tc>
        <w:tc>
          <w:tcPr>
            <w:tcW w:w="2700" w:type="dxa"/>
            <w:hideMark/>
          </w:tcPr>
          <w:p w:rsidR="000E3B92" w:rsidRPr="00961F4F" w:rsidRDefault="000E3B92" w:rsidP="0084594B">
            <w:pPr>
              <w:rPr>
                <w:rFonts w:asciiTheme="minorHAnsi" w:hAnsiTheme="minorHAnsi"/>
                <w:bCs/>
              </w:rPr>
            </w:pPr>
            <w:r w:rsidRPr="00961F4F">
              <w:rPr>
                <w:rFonts w:asciiTheme="minorHAnsi" w:hAnsiTheme="minorHAnsi"/>
                <w:bCs/>
              </w:rPr>
              <w:t>adósságcsökkentési t</w:t>
            </w:r>
            <w:r w:rsidRPr="00961F4F">
              <w:rPr>
                <w:rFonts w:asciiTheme="minorHAnsi" w:hAnsiTheme="minorHAnsi"/>
                <w:bCs/>
              </w:rPr>
              <w:t>á</w:t>
            </w:r>
            <w:r w:rsidRPr="00961F4F">
              <w:rPr>
                <w:rFonts w:asciiTheme="minorHAnsi" w:hAnsiTheme="minorHAnsi"/>
                <w:bCs/>
              </w:rPr>
              <w:t>mogatásban részesülők száma</w:t>
            </w:r>
          </w:p>
        </w:tc>
      </w:tr>
      <w:tr w:rsidR="000E3B92" w:rsidRPr="00961F4F" w:rsidTr="0084594B">
        <w:trPr>
          <w:trHeight w:val="1275"/>
        </w:trPr>
        <w:tc>
          <w:tcPr>
            <w:tcW w:w="1760"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2880" w:type="dxa"/>
            <w:noWrap/>
            <w:hideMark/>
          </w:tcPr>
          <w:p w:rsidR="000E3B92" w:rsidRPr="00961F4F" w:rsidRDefault="000E3B92" w:rsidP="0084594B">
            <w:pPr>
              <w:rPr>
                <w:rFonts w:asciiTheme="minorHAnsi" w:hAnsiTheme="minorHAnsi"/>
              </w:rPr>
            </w:pPr>
            <w:r>
              <w:rPr>
                <w:rFonts w:asciiTheme="minorHAnsi" w:hAnsiTheme="minorHAnsi"/>
              </w:rPr>
              <w:t>6</w:t>
            </w:r>
          </w:p>
        </w:tc>
        <w:tc>
          <w:tcPr>
            <w:tcW w:w="2700" w:type="dxa"/>
            <w:noWrap/>
            <w:hideMark/>
          </w:tcPr>
          <w:p w:rsidR="000E3B92" w:rsidRPr="00961F4F" w:rsidRDefault="000E3B92" w:rsidP="0084594B">
            <w:pPr>
              <w:rPr>
                <w:rFonts w:asciiTheme="minorHAnsi" w:hAnsiTheme="minorHAnsi"/>
              </w:rPr>
            </w:pPr>
            <w:r>
              <w:rPr>
                <w:rFonts w:asciiTheme="minorHAnsi" w:hAnsiTheme="minorHAnsi"/>
              </w:rPr>
              <w:t>0</w:t>
            </w:r>
          </w:p>
        </w:tc>
      </w:tr>
      <w:tr w:rsidR="000E3B92" w:rsidRPr="00961F4F" w:rsidTr="0084594B">
        <w:trPr>
          <w:trHeight w:val="765"/>
        </w:trPr>
        <w:tc>
          <w:tcPr>
            <w:tcW w:w="1760"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2880" w:type="dxa"/>
            <w:noWrap/>
            <w:hideMark/>
          </w:tcPr>
          <w:p w:rsidR="000E3B92" w:rsidRPr="00961F4F" w:rsidRDefault="000E3B92" w:rsidP="0084594B">
            <w:pPr>
              <w:rPr>
                <w:rFonts w:asciiTheme="minorHAnsi" w:hAnsiTheme="minorHAnsi"/>
              </w:rPr>
            </w:pPr>
            <w:r>
              <w:rPr>
                <w:rFonts w:asciiTheme="minorHAnsi" w:hAnsiTheme="minorHAnsi"/>
              </w:rPr>
              <w:t>6</w:t>
            </w:r>
          </w:p>
        </w:tc>
        <w:tc>
          <w:tcPr>
            <w:tcW w:w="2700" w:type="dxa"/>
            <w:noWrap/>
            <w:hideMark/>
          </w:tcPr>
          <w:p w:rsidR="000E3B92" w:rsidRPr="00961F4F" w:rsidRDefault="000E3B92" w:rsidP="0084594B">
            <w:pPr>
              <w:rPr>
                <w:rFonts w:asciiTheme="minorHAnsi" w:hAnsiTheme="minorHAnsi"/>
              </w:rPr>
            </w:pPr>
            <w:r>
              <w:rPr>
                <w:rFonts w:asciiTheme="minorHAnsi" w:hAnsiTheme="minorHAnsi"/>
              </w:rPr>
              <w:t>0</w:t>
            </w:r>
          </w:p>
        </w:tc>
      </w:tr>
      <w:tr w:rsidR="000E3B92" w:rsidRPr="00961F4F" w:rsidTr="0084594B">
        <w:trPr>
          <w:trHeight w:val="765"/>
        </w:trPr>
        <w:tc>
          <w:tcPr>
            <w:tcW w:w="1760"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2880" w:type="dxa"/>
            <w:noWrap/>
            <w:hideMark/>
          </w:tcPr>
          <w:p w:rsidR="000E3B92" w:rsidRPr="00961F4F" w:rsidRDefault="000E3B92" w:rsidP="0084594B">
            <w:pPr>
              <w:rPr>
                <w:rFonts w:asciiTheme="minorHAnsi" w:hAnsiTheme="minorHAnsi"/>
              </w:rPr>
            </w:pPr>
            <w:r>
              <w:rPr>
                <w:rFonts w:asciiTheme="minorHAnsi" w:hAnsiTheme="minorHAnsi"/>
              </w:rPr>
              <w:t>8</w:t>
            </w:r>
          </w:p>
        </w:tc>
        <w:tc>
          <w:tcPr>
            <w:tcW w:w="2700" w:type="dxa"/>
            <w:noWrap/>
            <w:hideMark/>
          </w:tcPr>
          <w:p w:rsidR="000E3B92" w:rsidRPr="00961F4F" w:rsidRDefault="000E3B92" w:rsidP="0084594B">
            <w:pPr>
              <w:rPr>
                <w:rFonts w:asciiTheme="minorHAnsi" w:hAnsiTheme="minorHAnsi"/>
              </w:rPr>
            </w:pPr>
            <w:r>
              <w:rPr>
                <w:rFonts w:asciiTheme="minorHAnsi" w:hAnsiTheme="minorHAnsi"/>
              </w:rPr>
              <w:t>0</w:t>
            </w:r>
          </w:p>
        </w:tc>
      </w:tr>
      <w:tr w:rsidR="000E3B92" w:rsidRPr="00961F4F" w:rsidTr="0084594B">
        <w:trPr>
          <w:trHeight w:val="300"/>
        </w:trPr>
        <w:tc>
          <w:tcPr>
            <w:tcW w:w="1760"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2880" w:type="dxa"/>
            <w:noWrap/>
            <w:hideMark/>
          </w:tcPr>
          <w:p w:rsidR="000E3B92" w:rsidRPr="00961F4F" w:rsidRDefault="000E3B92" w:rsidP="0084594B">
            <w:pPr>
              <w:rPr>
                <w:rFonts w:asciiTheme="minorHAnsi" w:hAnsiTheme="minorHAnsi"/>
              </w:rPr>
            </w:pPr>
            <w:r>
              <w:rPr>
                <w:rFonts w:asciiTheme="minorHAnsi" w:hAnsiTheme="minorHAnsi"/>
              </w:rPr>
              <w:t>18</w:t>
            </w:r>
          </w:p>
        </w:tc>
        <w:tc>
          <w:tcPr>
            <w:tcW w:w="2700" w:type="dxa"/>
            <w:noWrap/>
            <w:hideMark/>
          </w:tcPr>
          <w:p w:rsidR="000E3B92" w:rsidRPr="00961F4F" w:rsidRDefault="000E3B92" w:rsidP="0084594B">
            <w:pPr>
              <w:rPr>
                <w:rFonts w:asciiTheme="minorHAnsi" w:hAnsiTheme="minorHAnsi"/>
              </w:rPr>
            </w:pPr>
            <w:r>
              <w:rPr>
                <w:rFonts w:asciiTheme="minorHAnsi" w:hAnsiTheme="minorHAnsi"/>
              </w:rPr>
              <w:t>0</w:t>
            </w:r>
          </w:p>
        </w:tc>
      </w:tr>
      <w:tr w:rsidR="000E3B92" w:rsidRPr="00961F4F" w:rsidTr="0084594B">
        <w:trPr>
          <w:trHeight w:val="765"/>
        </w:trPr>
        <w:tc>
          <w:tcPr>
            <w:tcW w:w="1760"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2880" w:type="dxa"/>
            <w:noWrap/>
            <w:hideMark/>
          </w:tcPr>
          <w:p w:rsidR="000E3B92" w:rsidRPr="00961F4F" w:rsidRDefault="000E3B92" w:rsidP="0084594B">
            <w:pPr>
              <w:rPr>
                <w:rFonts w:asciiTheme="minorHAnsi" w:hAnsiTheme="minorHAnsi"/>
              </w:rPr>
            </w:pPr>
            <w:r>
              <w:rPr>
                <w:rFonts w:asciiTheme="minorHAnsi" w:hAnsiTheme="minorHAnsi"/>
              </w:rPr>
              <w:t>17</w:t>
            </w:r>
          </w:p>
        </w:tc>
        <w:tc>
          <w:tcPr>
            <w:tcW w:w="2700" w:type="dxa"/>
            <w:noWrap/>
            <w:hideMark/>
          </w:tcPr>
          <w:p w:rsidR="000E3B92" w:rsidRPr="00961F4F" w:rsidRDefault="000E3B92" w:rsidP="0084594B">
            <w:pPr>
              <w:rPr>
                <w:rFonts w:asciiTheme="minorHAnsi" w:hAnsiTheme="minorHAnsi"/>
              </w:rPr>
            </w:pPr>
            <w:r>
              <w:rPr>
                <w:rFonts w:asciiTheme="minorHAnsi" w:hAnsiTheme="minorHAnsi"/>
              </w:rPr>
              <w:t>0</w:t>
            </w:r>
          </w:p>
        </w:tc>
      </w:tr>
      <w:tr w:rsidR="000E3B92" w:rsidRPr="00961F4F" w:rsidTr="0084594B">
        <w:trPr>
          <w:trHeight w:val="765"/>
        </w:trPr>
        <w:tc>
          <w:tcPr>
            <w:tcW w:w="1760" w:type="dxa"/>
            <w:noWrap/>
            <w:hideMark/>
          </w:tcPr>
          <w:p w:rsidR="000E3B92" w:rsidRPr="00961F4F" w:rsidRDefault="000E3B92" w:rsidP="0084594B">
            <w:pPr>
              <w:rPr>
                <w:rFonts w:asciiTheme="minorHAnsi" w:hAnsiTheme="minorHAnsi"/>
              </w:rPr>
            </w:pPr>
            <w:r w:rsidRPr="00961F4F">
              <w:rPr>
                <w:rFonts w:asciiTheme="minorHAnsi" w:hAnsiTheme="minorHAnsi"/>
              </w:rPr>
              <w:t>2013</w:t>
            </w:r>
          </w:p>
        </w:tc>
        <w:tc>
          <w:tcPr>
            <w:tcW w:w="2880" w:type="dxa"/>
            <w:noWrap/>
            <w:hideMark/>
          </w:tcPr>
          <w:p w:rsidR="000E3B92" w:rsidRPr="00961F4F" w:rsidRDefault="000E3B92" w:rsidP="0084594B">
            <w:pPr>
              <w:rPr>
                <w:rFonts w:asciiTheme="minorHAnsi" w:hAnsiTheme="minorHAnsi"/>
              </w:rPr>
            </w:pPr>
            <w:r w:rsidRPr="00961F4F">
              <w:rPr>
                <w:rFonts w:asciiTheme="minorHAnsi" w:hAnsiTheme="minorHAnsi"/>
              </w:rPr>
              <w:t> </w:t>
            </w:r>
          </w:p>
        </w:tc>
        <w:tc>
          <w:tcPr>
            <w:tcW w:w="2700" w:type="dxa"/>
            <w:noWrap/>
            <w:hideMark/>
          </w:tcPr>
          <w:p w:rsidR="000E3B92" w:rsidRPr="00961F4F" w:rsidRDefault="000E3B92" w:rsidP="0084594B">
            <w:pPr>
              <w:rPr>
                <w:rFonts w:asciiTheme="minorHAnsi" w:hAnsiTheme="minorHAnsi"/>
              </w:rPr>
            </w:pPr>
            <w:r w:rsidRPr="00961F4F">
              <w:rPr>
                <w:rFonts w:asciiTheme="minorHAnsi" w:hAnsiTheme="minorHAnsi"/>
              </w:rPr>
              <w:t> </w:t>
            </w:r>
          </w:p>
        </w:tc>
      </w:tr>
    </w:tbl>
    <w:p w:rsidR="000E3B92" w:rsidRPr="00FD37E5" w:rsidRDefault="000E3B92" w:rsidP="000E3B92">
      <w:pPr>
        <w:jc w:val="both"/>
        <w:rPr>
          <w:rFonts w:asciiTheme="minorHAnsi" w:hAnsiTheme="minorHAnsi"/>
          <w:sz w:val="23"/>
          <w:szCs w:val="23"/>
        </w:rPr>
      </w:pPr>
    </w:p>
    <w:p w:rsidR="000E3B92" w:rsidRPr="00EB7AF3" w:rsidRDefault="000E3B92" w:rsidP="000E3B92">
      <w:pPr>
        <w:jc w:val="both"/>
        <w:rPr>
          <w:rFonts w:asciiTheme="minorHAnsi" w:hAnsiTheme="minorHAnsi"/>
        </w:rPr>
      </w:pPr>
      <w:r w:rsidRPr="00EB7AF3">
        <w:rPr>
          <w:rFonts w:asciiTheme="minorHAnsi" w:hAnsiTheme="minorHAnsi"/>
        </w:rPr>
        <w:lastRenderedPageBreak/>
        <w:t>A rezsiköltségeket nehezen kigazdálkodóknak jelentene segítséget az előre fizetős mérőb</w:t>
      </w:r>
      <w:r w:rsidRPr="00EB7AF3">
        <w:rPr>
          <w:rFonts w:asciiTheme="minorHAnsi" w:hAnsiTheme="minorHAnsi"/>
        </w:rPr>
        <w:t>e</w:t>
      </w:r>
      <w:r w:rsidRPr="00EB7AF3">
        <w:rPr>
          <w:rFonts w:asciiTheme="minorHAnsi" w:hAnsiTheme="minorHAnsi"/>
        </w:rPr>
        <w:t>rendezések (kártyás órák) felszerelése. A szolgáltatók azonban nem érdekeltek ezek felszer</w:t>
      </w:r>
      <w:r w:rsidRPr="00EB7AF3">
        <w:rPr>
          <w:rFonts w:asciiTheme="minorHAnsi" w:hAnsiTheme="minorHAnsi"/>
        </w:rPr>
        <w:t>e</w:t>
      </w:r>
      <w:r w:rsidRPr="00EB7AF3">
        <w:rPr>
          <w:rFonts w:asciiTheme="minorHAnsi" w:hAnsiTheme="minorHAnsi"/>
        </w:rPr>
        <w:t>lésében.</w:t>
      </w:r>
    </w:p>
    <w:p w:rsidR="000E3B92" w:rsidRPr="0021102F" w:rsidRDefault="000E3B92" w:rsidP="000E3B92">
      <w:pPr>
        <w:jc w:val="both"/>
        <w:rPr>
          <w:rFonts w:asciiTheme="minorHAnsi" w:hAnsiTheme="minorHAnsi"/>
          <w:color w:val="C0504D" w:themeColor="accent2"/>
        </w:rPr>
      </w:pPr>
    </w:p>
    <w:p w:rsidR="000E3B92" w:rsidRPr="008E6032" w:rsidRDefault="008E6032" w:rsidP="000E3B92">
      <w:pPr>
        <w:jc w:val="both"/>
        <w:rPr>
          <w:rFonts w:asciiTheme="minorHAnsi" w:hAnsiTheme="minorHAnsi"/>
        </w:rPr>
      </w:pPr>
      <w:r>
        <w:rPr>
          <w:rFonts w:asciiTheme="minorHAnsi" w:hAnsiTheme="minorHAnsi"/>
        </w:rPr>
        <w:t xml:space="preserve">Máriakálnok </w:t>
      </w:r>
      <w:r w:rsidR="000E3B92" w:rsidRPr="008E6032">
        <w:rPr>
          <w:rFonts w:asciiTheme="minorHAnsi" w:hAnsiTheme="minorHAnsi"/>
        </w:rPr>
        <w:t xml:space="preserve">önkormányzata </w:t>
      </w:r>
      <w:r w:rsidR="00884F89" w:rsidRPr="008E6032">
        <w:rPr>
          <w:rFonts w:asciiTheme="minorHAnsi" w:hAnsiTheme="minorHAnsi"/>
        </w:rPr>
        <w:t>120.000</w:t>
      </w:r>
      <w:r w:rsidR="000E3B92" w:rsidRPr="008E6032">
        <w:rPr>
          <w:rFonts w:asciiTheme="minorHAnsi" w:hAnsiTheme="minorHAnsi"/>
        </w:rPr>
        <w:t xml:space="preserve"> Ft vissza nem térítendő kölcsönnel támogatja az első lakáshoz jutó fiatalokat, akik a községben építenek vagy vásárolnak ingatlant, ennek felté</w:t>
      </w:r>
      <w:r w:rsidR="000E3B92" w:rsidRPr="008E6032">
        <w:rPr>
          <w:rFonts w:asciiTheme="minorHAnsi" w:hAnsiTheme="minorHAnsi"/>
        </w:rPr>
        <w:t>t</w:t>
      </w:r>
      <w:r w:rsidR="000E3B92" w:rsidRPr="008E6032">
        <w:rPr>
          <w:rFonts w:asciiTheme="minorHAnsi" w:hAnsiTheme="minorHAnsi"/>
        </w:rPr>
        <w:t>eleit rendeletben rögzíti.</w:t>
      </w:r>
    </w:p>
    <w:p w:rsidR="000E3B92" w:rsidRPr="00FD37E5" w:rsidRDefault="000E3B92" w:rsidP="000E3B92">
      <w:pPr>
        <w:jc w:val="both"/>
        <w:rPr>
          <w:rFonts w:asciiTheme="minorHAnsi" w:hAnsiTheme="minorHAnsi"/>
          <w:sz w:val="22"/>
        </w:rPr>
      </w:pPr>
    </w:p>
    <w:p w:rsidR="000E3B92" w:rsidRPr="00FD37E5" w:rsidRDefault="000E3B92" w:rsidP="000E3B92">
      <w:pPr>
        <w:autoSpaceDE w:val="0"/>
        <w:autoSpaceDN w:val="0"/>
        <w:adjustRightInd w:val="0"/>
        <w:spacing w:after="20"/>
        <w:ind w:firstLine="142"/>
        <w:jc w:val="both"/>
        <w:rPr>
          <w:rFonts w:asciiTheme="minorHAnsi" w:hAnsiTheme="minorHAnsi"/>
          <w:b/>
          <w:sz w:val="22"/>
          <w:szCs w:val="22"/>
        </w:rPr>
      </w:pPr>
      <w:proofErr w:type="gramStart"/>
      <w:r w:rsidRPr="00FD37E5">
        <w:rPr>
          <w:rFonts w:asciiTheme="minorHAnsi" w:hAnsiTheme="minorHAnsi"/>
          <w:b/>
          <w:i/>
          <w:iCs/>
          <w:sz w:val="22"/>
          <w:szCs w:val="22"/>
        </w:rPr>
        <w:t>f</w:t>
      </w:r>
      <w:proofErr w:type="gramEnd"/>
      <w:r w:rsidRPr="00FD37E5">
        <w:rPr>
          <w:rFonts w:asciiTheme="minorHAnsi" w:hAnsiTheme="minorHAnsi"/>
          <w:b/>
          <w:i/>
          <w:iCs/>
          <w:sz w:val="22"/>
          <w:szCs w:val="22"/>
        </w:rPr>
        <w:t>)</w:t>
      </w:r>
      <w:r w:rsidRPr="00FD37E5">
        <w:rPr>
          <w:rFonts w:asciiTheme="minorHAnsi" w:hAnsiTheme="minorHAnsi"/>
          <w:b/>
          <w:sz w:val="22"/>
          <w:szCs w:val="22"/>
        </w:rPr>
        <w:t xml:space="preserve"> eladósodottság</w:t>
      </w:r>
    </w:p>
    <w:p w:rsidR="000E3B92" w:rsidRPr="00FD37E5" w:rsidRDefault="000E3B92" w:rsidP="000E3B92">
      <w:pPr>
        <w:jc w:val="both"/>
        <w:rPr>
          <w:rFonts w:asciiTheme="minorHAnsi" w:hAnsiTheme="minorHAnsi"/>
          <w:sz w:val="22"/>
          <w:szCs w:val="22"/>
        </w:rPr>
      </w:pPr>
    </w:p>
    <w:p w:rsidR="000E3B92" w:rsidRPr="00FD37E5" w:rsidRDefault="000E3B92" w:rsidP="000E3B92">
      <w:pPr>
        <w:jc w:val="both"/>
        <w:rPr>
          <w:rFonts w:asciiTheme="minorHAnsi" w:hAnsiTheme="minorHAnsi"/>
          <w:sz w:val="22"/>
        </w:rPr>
      </w:pPr>
      <w:r w:rsidRPr="00FD37E5">
        <w:rPr>
          <w:rFonts w:asciiTheme="minorHAnsi" w:hAnsiTheme="minorHAnsi"/>
          <w:sz w:val="22"/>
        </w:rPr>
        <w:t xml:space="preserve">A lakosságot érintő adósságállományról, eladósodottságról (lakáshitel tartozás, közműtartozások) a szolgáltatóknak és pénzintézeteknek tájékoztatási kötelezettségük az önkormányzat felé nincs, ezért ezen adatokkal nem rendelkezünk. </w:t>
      </w:r>
    </w:p>
    <w:p w:rsidR="000E3B92" w:rsidRPr="00FD37E5" w:rsidRDefault="000E3B92" w:rsidP="000E3B92">
      <w:pPr>
        <w:autoSpaceDE w:val="0"/>
        <w:autoSpaceDN w:val="0"/>
        <w:adjustRightInd w:val="0"/>
        <w:spacing w:after="20"/>
        <w:ind w:firstLine="142"/>
        <w:jc w:val="both"/>
        <w:rPr>
          <w:rFonts w:asciiTheme="minorHAnsi" w:hAnsiTheme="minorHAnsi"/>
          <w:b/>
          <w:i/>
          <w:iCs/>
        </w:rPr>
      </w:pPr>
    </w:p>
    <w:p w:rsidR="000E3B92" w:rsidRPr="00FD37E5" w:rsidRDefault="000E3B92" w:rsidP="000E3B92">
      <w:pPr>
        <w:autoSpaceDE w:val="0"/>
        <w:autoSpaceDN w:val="0"/>
        <w:adjustRightInd w:val="0"/>
        <w:spacing w:after="20"/>
        <w:ind w:firstLine="142"/>
        <w:jc w:val="both"/>
        <w:rPr>
          <w:rFonts w:asciiTheme="minorHAnsi" w:hAnsiTheme="minorHAnsi"/>
          <w:b/>
        </w:rPr>
      </w:pPr>
      <w:proofErr w:type="gramStart"/>
      <w:r w:rsidRPr="00FD37E5">
        <w:rPr>
          <w:rFonts w:asciiTheme="minorHAnsi" w:hAnsiTheme="minorHAnsi"/>
          <w:i/>
          <w:iCs/>
        </w:rPr>
        <w:t>g</w:t>
      </w:r>
      <w:proofErr w:type="gramEnd"/>
      <w:r w:rsidRPr="00FD37E5">
        <w:rPr>
          <w:rFonts w:asciiTheme="minorHAnsi" w:hAnsiTheme="minorHAnsi"/>
          <w:i/>
          <w:iCs/>
        </w:rPr>
        <w:t>)</w:t>
      </w:r>
      <w:r w:rsidRPr="00FD37E5">
        <w:rPr>
          <w:rFonts w:asciiTheme="minorHAnsi" w:hAnsiTheme="minorHAnsi"/>
        </w:rPr>
        <w:t xml:space="preserve"> </w:t>
      </w:r>
      <w:r w:rsidRPr="00FD37E5">
        <w:rPr>
          <w:rFonts w:asciiTheme="minorHAnsi" w:hAnsiTheme="minorHAnsi"/>
          <w:b/>
        </w:rPr>
        <w:t>lakhatás egyéb jellemzői: külterületeken és nem lakóövezetben elhelyezkedő lakások, minőségi közszolgáltatásokhoz, közműszolgáltatásokhoz, közösségi közlekedéshez való hozzáférés bemutatása</w:t>
      </w:r>
    </w:p>
    <w:p w:rsidR="000E3B92" w:rsidRPr="00FD37E5" w:rsidRDefault="000E3B92" w:rsidP="000E3B92">
      <w:pPr>
        <w:autoSpaceDE w:val="0"/>
        <w:autoSpaceDN w:val="0"/>
        <w:adjustRightInd w:val="0"/>
        <w:jc w:val="both"/>
        <w:rPr>
          <w:rFonts w:asciiTheme="minorHAnsi" w:hAnsiTheme="minorHAnsi"/>
          <w:color w:val="000000"/>
        </w:rPr>
      </w:pPr>
    </w:p>
    <w:p w:rsidR="000E3B92" w:rsidRPr="00EB7AF3" w:rsidRDefault="000E3B92" w:rsidP="000E3B92">
      <w:pPr>
        <w:autoSpaceDE w:val="0"/>
        <w:autoSpaceDN w:val="0"/>
        <w:adjustRightInd w:val="0"/>
        <w:jc w:val="both"/>
        <w:rPr>
          <w:rFonts w:asciiTheme="minorHAnsi" w:hAnsiTheme="minorHAnsi"/>
        </w:rPr>
      </w:pPr>
      <w:r w:rsidRPr="00EB7AF3">
        <w:rPr>
          <w:rFonts w:asciiTheme="minorHAnsi" w:hAnsiTheme="minorHAnsi"/>
        </w:rPr>
        <w:t xml:space="preserve">Máriakálnok – </w:t>
      </w:r>
      <w:proofErr w:type="spellStart"/>
      <w:r w:rsidRPr="00EB7AF3">
        <w:rPr>
          <w:rFonts w:asciiTheme="minorHAnsi" w:hAnsiTheme="minorHAnsi"/>
        </w:rPr>
        <w:t>Malomdülő</w:t>
      </w:r>
      <w:proofErr w:type="spellEnd"/>
      <w:r w:rsidRPr="00EB7AF3">
        <w:rPr>
          <w:rFonts w:asciiTheme="minorHAnsi" w:hAnsiTheme="minorHAnsi"/>
        </w:rPr>
        <w:t xml:space="preserve"> településrész nem lakóövezeti besorolásban </w:t>
      </w:r>
      <w:r w:rsidR="00FD311E" w:rsidRPr="00EB7AF3">
        <w:rPr>
          <w:rFonts w:asciiTheme="minorHAnsi" w:hAnsiTheme="minorHAnsi"/>
        </w:rPr>
        <w:t>van,</w:t>
      </w:r>
      <w:r w:rsidRPr="00EB7AF3">
        <w:rPr>
          <w:rFonts w:asciiTheme="minorHAnsi" w:hAnsiTheme="minorHAnsi"/>
        </w:rPr>
        <w:t xml:space="preserve"> hanem üdül</w:t>
      </w:r>
      <w:r w:rsidRPr="00EB7AF3">
        <w:rPr>
          <w:rFonts w:asciiTheme="minorHAnsi" w:hAnsiTheme="minorHAnsi"/>
        </w:rPr>
        <w:t>ő</w:t>
      </w:r>
      <w:r w:rsidRPr="00EB7AF3">
        <w:rPr>
          <w:rFonts w:asciiTheme="minorHAnsi" w:hAnsiTheme="minorHAnsi"/>
        </w:rPr>
        <w:t>övezet besorolásban</w:t>
      </w:r>
      <w:r w:rsidR="00FD311E" w:rsidRPr="00EB7AF3">
        <w:rPr>
          <w:rFonts w:asciiTheme="minorHAnsi" w:hAnsiTheme="minorHAnsi"/>
        </w:rPr>
        <w:t>, de</w:t>
      </w:r>
      <w:r w:rsidRPr="00EB7AF3">
        <w:rPr>
          <w:rFonts w:asciiTheme="minorHAnsi" w:hAnsiTheme="minorHAnsi"/>
        </w:rPr>
        <w:t xml:space="preserve"> belterületbe vont településrész. </w:t>
      </w:r>
    </w:p>
    <w:p w:rsidR="000E3B92" w:rsidRPr="00EB7AF3" w:rsidRDefault="000E3B92" w:rsidP="000E3B92">
      <w:pPr>
        <w:jc w:val="both"/>
        <w:rPr>
          <w:rFonts w:asciiTheme="minorHAnsi" w:hAnsiTheme="minorHAnsi"/>
        </w:rPr>
      </w:pPr>
    </w:p>
    <w:p w:rsidR="000E3B92" w:rsidRPr="00FD37E5" w:rsidRDefault="000E3B92" w:rsidP="000E3B92">
      <w:pPr>
        <w:autoSpaceDE w:val="0"/>
        <w:autoSpaceDN w:val="0"/>
        <w:adjustRightInd w:val="0"/>
        <w:spacing w:after="20"/>
        <w:jc w:val="both"/>
        <w:rPr>
          <w:rFonts w:asciiTheme="minorHAnsi" w:hAnsiTheme="minorHAnsi"/>
          <w:b/>
        </w:rPr>
      </w:pPr>
      <w:r w:rsidRPr="00FD37E5">
        <w:rPr>
          <w:rFonts w:asciiTheme="minorHAnsi" w:hAnsiTheme="minorHAnsi"/>
          <w:b/>
        </w:rPr>
        <w:t xml:space="preserve">3.5 Telepek, </w:t>
      </w:r>
      <w:proofErr w:type="spellStart"/>
      <w:r w:rsidRPr="00FD37E5">
        <w:rPr>
          <w:rFonts w:asciiTheme="minorHAnsi" w:hAnsiTheme="minorHAnsi"/>
          <w:b/>
        </w:rPr>
        <w:t>szegregátumok</w:t>
      </w:r>
      <w:proofErr w:type="spellEnd"/>
      <w:r w:rsidRPr="00FD37E5">
        <w:rPr>
          <w:rFonts w:asciiTheme="minorHAnsi" w:hAnsiTheme="minorHAnsi"/>
          <w:b/>
        </w:rPr>
        <w:t xml:space="preserve"> helyzete</w:t>
      </w:r>
    </w:p>
    <w:p w:rsidR="000E3B92" w:rsidRPr="00FD37E5" w:rsidRDefault="000E3B92" w:rsidP="000E3B92">
      <w:pPr>
        <w:jc w:val="both"/>
        <w:rPr>
          <w:rFonts w:asciiTheme="minorHAnsi" w:hAnsiTheme="minorHAnsi"/>
        </w:rPr>
      </w:pPr>
    </w:p>
    <w:p w:rsidR="000E3B92" w:rsidRPr="00FD37E5" w:rsidRDefault="000E3B92" w:rsidP="000E3B92">
      <w:pPr>
        <w:jc w:val="both"/>
        <w:rPr>
          <w:rFonts w:asciiTheme="minorHAnsi" w:hAnsiTheme="minorHAnsi"/>
          <w:bCs/>
        </w:rPr>
      </w:pPr>
      <w:proofErr w:type="spellStart"/>
      <w:r w:rsidRPr="00FD37E5">
        <w:rPr>
          <w:rFonts w:asciiTheme="minorHAnsi" w:hAnsiTheme="minorHAnsi"/>
          <w:bCs/>
        </w:rPr>
        <w:t>Szegregátum</w:t>
      </w:r>
      <w:proofErr w:type="spellEnd"/>
      <w:r w:rsidRPr="00FD37E5">
        <w:rPr>
          <w:rFonts w:asciiTheme="minorHAnsi" w:hAnsiTheme="minorHAnsi"/>
          <w:bCs/>
        </w:rPr>
        <w:t xml:space="preserve"> nincs.</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3.6. Egészségügyi és szociális ellátásokhoz való hozzáférés</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helyi önkormányzatokról szóló 1990. évi LXV. törvény 8. § (4) bekezdése az önkormányza</w:t>
      </w:r>
      <w:r w:rsidRPr="00FD37E5">
        <w:rPr>
          <w:rFonts w:asciiTheme="minorHAnsi" w:hAnsiTheme="minorHAnsi" w:cs="Courier New"/>
        </w:rPr>
        <w:t>t</w:t>
      </w:r>
      <w:r w:rsidRPr="00FD37E5">
        <w:rPr>
          <w:rFonts w:asciiTheme="minorHAnsi" w:hAnsiTheme="minorHAnsi" w:cs="Courier New"/>
        </w:rPr>
        <w:t>ok számára kötelezően ellátandó feladatként írja elő az egészségügyi alapellátásról való go</w:t>
      </w:r>
      <w:r w:rsidRPr="00FD37E5">
        <w:rPr>
          <w:rFonts w:asciiTheme="minorHAnsi" w:hAnsiTheme="minorHAnsi" w:cs="Courier New"/>
        </w:rPr>
        <w:t>n</w:t>
      </w:r>
      <w:r w:rsidRPr="00FD37E5">
        <w:rPr>
          <w:rFonts w:asciiTheme="minorHAnsi" w:hAnsiTheme="minorHAnsi" w:cs="Courier New"/>
        </w:rPr>
        <w:t>doskodást. Az egészségügyről szóló 1997. évi CLIV. törvény 152. §</w:t>
      </w:r>
      <w:proofErr w:type="spellStart"/>
      <w:r w:rsidRPr="00FD37E5">
        <w:rPr>
          <w:rFonts w:asciiTheme="minorHAnsi" w:hAnsiTheme="minorHAnsi" w:cs="Courier New"/>
        </w:rPr>
        <w:t>-</w:t>
      </w:r>
      <w:proofErr w:type="gramStart"/>
      <w:r w:rsidRPr="00FD37E5">
        <w:rPr>
          <w:rFonts w:asciiTheme="minorHAnsi" w:hAnsiTheme="minorHAnsi" w:cs="Courier New"/>
        </w:rPr>
        <w:t>a</w:t>
      </w:r>
      <w:proofErr w:type="spellEnd"/>
      <w:proofErr w:type="gramEnd"/>
      <w:r w:rsidRPr="00FD37E5">
        <w:rPr>
          <w:rFonts w:asciiTheme="minorHAnsi" w:hAnsiTheme="minorHAnsi" w:cs="Courier New"/>
        </w:rPr>
        <w:t xml:space="preserve"> értelmében a települési önkormányzat az egészségügyi alapellátás körében gondoskodik:</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a</w:t>
      </w:r>
      <w:proofErr w:type="gramEnd"/>
      <w:r w:rsidRPr="00FD37E5">
        <w:rPr>
          <w:rFonts w:asciiTheme="minorHAnsi" w:hAnsiTheme="minorHAnsi" w:cs="Courier New"/>
        </w:rPr>
        <w:t>) a háziorvosi, házi gyermekorvosi ellátásról,</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b) a fogorvosi alapellátásról,</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c) az alapellátáshoz kapcsolódó ügyeleti ellátásról,</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d) a védőnői ellátásról,</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e</w:t>
      </w:r>
      <w:proofErr w:type="gramEnd"/>
      <w:r w:rsidRPr="00FD37E5">
        <w:rPr>
          <w:rFonts w:asciiTheme="minorHAnsi" w:hAnsiTheme="minorHAnsi" w:cs="Courier New"/>
        </w:rPr>
        <w:t>) az iskola-egészségügyi ellátásról.</w:t>
      </w:r>
    </w:p>
    <w:p w:rsidR="000E3B92" w:rsidRPr="00FD37E5" w:rsidRDefault="000E3B92" w:rsidP="000E3B92">
      <w:pPr>
        <w:jc w:val="both"/>
        <w:rPr>
          <w:rFonts w:asciiTheme="minorHAnsi" w:hAnsiTheme="minorHAnsi" w:cs="Courier New"/>
        </w:rPr>
      </w:pPr>
    </w:p>
    <w:tbl>
      <w:tblPr>
        <w:tblW w:w="9294" w:type="dxa"/>
        <w:tblInd w:w="-84" w:type="dxa"/>
        <w:tblCellMar>
          <w:left w:w="70" w:type="dxa"/>
          <w:right w:w="70" w:type="dxa"/>
        </w:tblCellMar>
        <w:tblLook w:val="04A0"/>
      </w:tblPr>
      <w:tblGrid>
        <w:gridCol w:w="721"/>
        <w:gridCol w:w="3358"/>
        <w:gridCol w:w="3446"/>
        <w:gridCol w:w="1769"/>
      </w:tblGrid>
      <w:tr w:rsidR="000E3B92" w:rsidRPr="00961F4F" w:rsidTr="0084594B">
        <w:trPr>
          <w:trHeight w:val="300"/>
        </w:trPr>
        <w:tc>
          <w:tcPr>
            <w:tcW w:w="9294" w:type="dxa"/>
            <w:gridSpan w:val="4"/>
            <w:tcBorders>
              <w:top w:val="nil"/>
              <w:left w:val="nil"/>
              <w:bottom w:val="nil"/>
              <w:right w:val="nil"/>
            </w:tcBorders>
            <w:shd w:val="clear" w:color="auto" w:fill="auto"/>
            <w:noWrap/>
            <w:vAlign w:val="bottom"/>
            <w:hideMark/>
          </w:tcPr>
          <w:p w:rsidR="000E3B92" w:rsidRDefault="000E3B92" w:rsidP="0084594B">
            <w:pPr>
              <w:rPr>
                <w:rFonts w:asciiTheme="minorHAnsi" w:hAnsiTheme="minorHAnsi"/>
                <w:bCs/>
              </w:rPr>
            </w:pPr>
          </w:p>
          <w:p w:rsidR="000E3B92" w:rsidRPr="00961F4F" w:rsidRDefault="000E3B92" w:rsidP="0084594B">
            <w:pPr>
              <w:rPr>
                <w:rFonts w:asciiTheme="minorHAnsi" w:hAnsiTheme="minorHAnsi"/>
                <w:bCs/>
              </w:rPr>
            </w:pPr>
            <w:r w:rsidRPr="00961F4F">
              <w:rPr>
                <w:rFonts w:asciiTheme="minorHAnsi" w:hAnsiTheme="minorHAnsi"/>
                <w:bCs/>
              </w:rPr>
              <w:t>3.6.1. számú táblázat – Orvosi ellátás</w:t>
            </w:r>
          </w:p>
        </w:tc>
      </w:tr>
      <w:tr w:rsidR="000E3B92" w:rsidRPr="00961F4F" w:rsidTr="0084594B">
        <w:trPr>
          <w:trHeight w:val="600"/>
        </w:trPr>
        <w:tc>
          <w:tcPr>
            <w:tcW w:w="72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3358" w:type="dxa"/>
            <w:tcBorders>
              <w:top w:val="single" w:sz="4" w:space="0" w:color="auto"/>
              <w:left w:val="nil"/>
              <w:bottom w:val="single" w:sz="4" w:space="0" w:color="auto"/>
              <w:right w:val="single" w:sz="4" w:space="0" w:color="auto"/>
            </w:tcBorders>
            <w:shd w:val="clear" w:color="000000" w:fill="EAF1DD"/>
            <w:vAlign w:val="center"/>
            <w:hideMark/>
          </w:tcPr>
          <w:p w:rsidR="000E3B92" w:rsidRPr="00961F4F" w:rsidRDefault="000E3B92" w:rsidP="0084594B">
            <w:pPr>
              <w:rPr>
                <w:rFonts w:asciiTheme="minorHAnsi" w:hAnsiTheme="minorHAnsi"/>
                <w:bCs/>
              </w:rPr>
            </w:pPr>
            <w:r w:rsidRPr="00961F4F">
              <w:rPr>
                <w:rFonts w:asciiTheme="minorHAnsi" w:hAnsiTheme="minorHAnsi"/>
                <w:bCs/>
              </w:rPr>
              <w:t>Felnőttek és gyermekek részére tervezett háziorvosi szolgálatok száma</w:t>
            </w:r>
          </w:p>
        </w:tc>
        <w:tc>
          <w:tcPr>
            <w:tcW w:w="3446" w:type="dxa"/>
            <w:tcBorders>
              <w:top w:val="single" w:sz="4" w:space="0" w:color="auto"/>
              <w:left w:val="nil"/>
              <w:bottom w:val="single" w:sz="4" w:space="0" w:color="auto"/>
              <w:right w:val="single" w:sz="4" w:space="0" w:color="auto"/>
            </w:tcBorders>
            <w:shd w:val="clear" w:color="000000" w:fill="EAF1DD"/>
            <w:vAlign w:val="center"/>
            <w:hideMark/>
          </w:tcPr>
          <w:p w:rsidR="000E3B92" w:rsidRPr="00961F4F" w:rsidRDefault="000E3B92" w:rsidP="0084594B">
            <w:pPr>
              <w:rPr>
                <w:rFonts w:asciiTheme="minorHAnsi" w:hAnsiTheme="minorHAnsi"/>
                <w:bCs/>
              </w:rPr>
            </w:pPr>
            <w:r w:rsidRPr="00961F4F">
              <w:rPr>
                <w:rFonts w:asciiTheme="minorHAnsi" w:hAnsiTheme="minorHAnsi"/>
                <w:bCs/>
              </w:rPr>
              <w:t>Csak felnőttek részére szervezett háziorvosi szolgáltatások száma</w:t>
            </w:r>
          </w:p>
        </w:tc>
        <w:tc>
          <w:tcPr>
            <w:tcW w:w="1769" w:type="dxa"/>
            <w:tcBorders>
              <w:top w:val="single" w:sz="4" w:space="0" w:color="auto"/>
              <w:left w:val="nil"/>
              <w:bottom w:val="single" w:sz="4" w:space="0" w:color="auto"/>
              <w:right w:val="single" w:sz="4" w:space="0" w:color="auto"/>
            </w:tcBorders>
            <w:shd w:val="clear" w:color="000000" w:fill="EAF1DD"/>
            <w:vAlign w:val="center"/>
            <w:hideMark/>
          </w:tcPr>
          <w:p w:rsidR="000E3B92" w:rsidRPr="00961F4F" w:rsidRDefault="000E3B92" w:rsidP="0084594B">
            <w:pPr>
              <w:rPr>
                <w:rFonts w:asciiTheme="minorHAnsi" w:hAnsiTheme="minorHAnsi"/>
                <w:bCs/>
              </w:rPr>
            </w:pPr>
            <w:r w:rsidRPr="00961F4F">
              <w:rPr>
                <w:rFonts w:asciiTheme="minorHAnsi" w:hAnsiTheme="minorHAnsi"/>
                <w:bCs/>
              </w:rPr>
              <w:t>házi gyermeko</w:t>
            </w:r>
            <w:r w:rsidRPr="00961F4F">
              <w:rPr>
                <w:rFonts w:asciiTheme="minorHAnsi" w:hAnsiTheme="minorHAnsi"/>
                <w:bCs/>
              </w:rPr>
              <w:t>r</w:t>
            </w:r>
            <w:r w:rsidRPr="00961F4F">
              <w:rPr>
                <w:rFonts w:asciiTheme="minorHAnsi" w:hAnsiTheme="minorHAnsi"/>
                <w:bCs/>
              </w:rPr>
              <w:t>vosok által ell</w:t>
            </w:r>
            <w:r w:rsidRPr="00961F4F">
              <w:rPr>
                <w:rFonts w:asciiTheme="minorHAnsi" w:hAnsiTheme="minorHAnsi"/>
                <w:bCs/>
              </w:rPr>
              <w:t>á</w:t>
            </w:r>
            <w:r w:rsidRPr="00961F4F">
              <w:rPr>
                <w:rFonts w:asciiTheme="minorHAnsi" w:hAnsiTheme="minorHAnsi"/>
                <w:bCs/>
              </w:rPr>
              <w:t>tott szolgálatok száma</w:t>
            </w:r>
          </w:p>
        </w:tc>
      </w:tr>
      <w:tr w:rsidR="000E3B92" w:rsidRPr="00961F4F" w:rsidTr="0084594B">
        <w:trPr>
          <w:trHeight w:val="5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2008</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1</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2009</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2010</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2011</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lastRenderedPageBreak/>
              <w:t>2012</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Pr>
                <w:rFonts w:asciiTheme="minorHAnsi" w:hAnsiTheme="minorHAnsi"/>
              </w:rPr>
              <w:t>0</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0</w:t>
            </w:r>
          </w:p>
        </w:tc>
      </w:tr>
      <w:tr w:rsidR="000E3B92" w:rsidRPr="00961F4F" w:rsidTr="0084594B">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2013</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 </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 </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 </w:t>
            </w:r>
          </w:p>
        </w:tc>
      </w:tr>
      <w:tr w:rsidR="000E3B92" w:rsidRPr="00961F4F" w:rsidTr="0084594B">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2014</w:t>
            </w:r>
          </w:p>
        </w:tc>
        <w:tc>
          <w:tcPr>
            <w:tcW w:w="3358"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 </w:t>
            </w:r>
          </w:p>
        </w:tc>
        <w:tc>
          <w:tcPr>
            <w:tcW w:w="3446"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 </w:t>
            </w:r>
          </w:p>
        </w:tc>
        <w:tc>
          <w:tcPr>
            <w:tcW w:w="1769" w:type="dxa"/>
            <w:tcBorders>
              <w:top w:val="nil"/>
              <w:left w:val="nil"/>
              <w:bottom w:val="single" w:sz="4" w:space="0" w:color="auto"/>
              <w:right w:val="single" w:sz="4" w:space="0" w:color="auto"/>
            </w:tcBorders>
            <w:shd w:val="clear" w:color="auto" w:fill="auto"/>
            <w:noWrap/>
            <w:vAlign w:val="center"/>
            <w:hideMark/>
          </w:tcPr>
          <w:p w:rsidR="000E3B92" w:rsidRPr="00961F4F" w:rsidRDefault="000E3B92" w:rsidP="0084594B">
            <w:pPr>
              <w:rPr>
                <w:rFonts w:asciiTheme="minorHAnsi" w:hAnsiTheme="minorHAnsi"/>
              </w:rPr>
            </w:pPr>
            <w:r w:rsidRPr="00961F4F">
              <w:rPr>
                <w:rFonts w:asciiTheme="minorHAnsi" w:hAnsiTheme="minorHAnsi"/>
              </w:rPr>
              <w:t> </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606EFB" w:rsidRDefault="000E3B92" w:rsidP="000E3B92">
      <w:pPr>
        <w:jc w:val="both"/>
        <w:rPr>
          <w:rFonts w:asciiTheme="minorHAnsi" w:hAnsiTheme="minorHAnsi" w:cs="Courier New"/>
        </w:rPr>
      </w:pPr>
      <w:r w:rsidRPr="00606EFB">
        <w:rPr>
          <w:rFonts w:asciiTheme="minorHAnsi" w:hAnsiTheme="minorHAnsi" w:cs="Courier New"/>
        </w:rPr>
        <w:t xml:space="preserve">Az egészségügyi ellátás helyben a </w:t>
      </w:r>
      <w:r w:rsidR="00FD311E" w:rsidRPr="00606EFB">
        <w:rPr>
          <w:rFonts w:asciiTheme="minorHAnsi" w:hAnsiTheme="minorHAnsi" w:cs="Courier New"/>
        </w:rPr>
        <w:t>településen háziorvosi helyettesítéssel</w:t>
      </w:r>
      <w:r w:rsidRPr="00606EFB">
        <w:rPr>
          <w:rFonts w:asciiTheme="minorHAnsi" w:hAnsiTheme="minorHAnsi" w:cs="Courier New"/>
        </w:rPr>
        <w:t xml:space="preserve"> történik. A házi o</w:t>
      </w:r>
      <w:r w:rsidRPr="00606EFB">
        <w:rPr>
          <w:rFonts w:asciiTheme="minorHAnsi" w:hAnsiTheme="minorHAnsi" w:cs="Courier New"/>
        </w:rPr>
        <w:t>r</w:t>
      </w:r>
      <w:r w:rsidRPr="00606EFB">
        <w:rPr>
          <w:rFonts w:asciiTheme="minorHAnsi" w:hAnsiTheme="minorHAnsi" w:cs="Courier New"/>
        </w:rPr>
        <w:t>vosi szolgálatot a Győr-Moson-Sopron Megyei Kormányhivatal Egészségbiztosítási Pénztári Szakigazgatási Szerve finanszírozza. Az ellátás a lakosságszámtól függő fix finanszírozás, amit kiegészít a kártyával bejelentkezett betegek utáni teljesítménydíjazás. A gyermekorvosi fe</w:t>
      </w:r>
      <w:r w:rsidRPr="00606EFB">
        <w:rPr>
          <w:rFonts w:asciiTheme="minorHAnsi" w:hAnsiTheme="minorHAnsi" w:cs="Courier New"/>
        </w:rPr>
        <w:t>l</w:t>
      </w:r>
      <w:r w:rsidRPr="00606EFB">
        <w:rPr>
          <w:rFonts w:asciiTheme="minorHAnsi" w:hAnsiTheme="minorHAnsi" w:cs="Courier New"/>
        </w:rPr>
        <w:t>adatokat is a háziorvos látja el a községben. A községben biztosítottak a család és nővédelmi gondozás, az ifjúság-egészségügyi ellátás. A védőnői státuszban is megfelelő szakember do</w:t>
      </w:r>
      <w:r w:rsidRPr="00606EFB">
        <w:rPr>
          <w:rFonts w:asciiTheme="minorHAnsi" w:hAnsiTheme="minorHAnsi" w:cs="Courier New"/>
        </w:rPr>
        <w:t>l</w:t>
      </w:r>
      <w:r w:rsidRPr="00606EFB">
        <w:rPr>
          <w:rFonts w:asciiTheme="minorHAnsi" w:hAnsiTheme="minorHAnsi" w:cs="Courier New"/>
        </w:rPr>
        <w:t xml:space="preserve">gozik, és a közösségi ápolói státuszok száma is megfelelően ellátott. Fogorvosi szolgálat </w:t>
      </w:r>
      <w:r w:rsidR="00FD311E" w:rsidRPr="00606EFB">
        <w:rPr>
          <w:rFonts w:asciiTheme="minorHAnsi" w:hAnsiTheme="minorHAnsi" w:cs="Courier New"/>
        </w:rPr>
        <w:t>M</w:t>
      </w:r>
      <w:r w:rsidR="00FD311E" w:rsidRPr="00606EFB">
        <w:rPr>
          <w:rFonts w:asciiTheme="minorHAnsi" w:hAnsiTheme="minorHAnsi" w:cs="Courier New"/>
        </w:rPr>
        <w:t>o</w:t>
      </w:r>
      <w:r w:rsidR="00FD311E" w:rsidRPr="00606EFB">
        <w:rPr>
          <w:rFonts w:asciiTheme="minorHAnsi" w:hAnsiTheme="minorHAnsi" w:cs="Courier New"/>
        </w:rPr>
        <w:t>sonmagyaróváron érhető</w:t>
      </w:r>
      <w:r w:rsidRPr="00606EFB">
        <w:rPr>
          <w:rFonts w:asciiTheme="minorHAnsi" w:hAnsiTheme="minorHAnsi" w:cs="Courier New"/>
        </w:rPr>
        <w:t xml:space="preserve"> el.</w:t>
      </w:r>
    </w:p>
    <w:p w:rsidR="000E3B92" w:rsidRPr="00FD37E5" w:rsidRDefault="000E3B92" w:rsidP="000E3B92">
      <w:pPr>
        <w:jc w:val="both"/>
        <w:rPr>
          <w:rFonts w:asciiTheme="minorHAnsi" w:hAnsiTheme="minorHAnsi" w:cs="Courier New"/>
        </w:rPr>
      </w:pPr>
    </w:p>
    <w:tbl>
      <w:tblPr>
        <w:tblW w:w="750" w:type="dxa"/>
        <w:jc w:val="center"/>
        <w:tblCellSpacing w:w="7" w:type="dxa"/>
        <w:tblCellMar>
          <w:top w:w="15" w:type="dxa"/>
          <w:left w:w="15" w:type="dxa"/>
          <w:bottom w:w="15" w:type="dxa"/>
          <w:right w:w="15" w:type="dxa"/>
        </w:tblCellMar>
        <w:tblLook w:val="04A0"/>
      </w:tblPr>
      <w:tblGrid>
        <w:gridCol w:w="750"/>
      </w:tblGrid>
      <w:tr w:rsidR="000E3B92" w:rsidRPr="00FD37E5" w:rsidTr="0084594B">
        <w:trPr>
          <w:tblCellSpacing w:w="7" w:type="dxa"/>
          <w:jc w:val="center"/>
        </w:trPr>
        <w:tc>
          <w:tcPr>
            <w:tcW w:w="0" w:type="auto"/>
            <w:vAlign w:val="center"/>
            <w:hideMark/>
          </w:tcPr>
          <w:p w:rsidR="000E3B92" w:rsidRPr="00FD37E5" w:rsidRDefault="000E3B92" w:rsidP="0084594B">
            <w:pPr>
              <w:jc w:val="both"/>
              <w:rPr>
                <w:rFonts w:asciiTheme="minorHAnsi" w:hAnsiTheme="minorHAnsi" w:cs="Courier New"/>
              </w:rPr>
            </w:pP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817"/>
        <w:gridCol w:w="1938"/>
        <w:gridCol w:w="2023"/>
        <w:gridCol w:w="2206"/>
        <w:gridCol w:w="2304"/>
      </w:tblGrid>
      <w:tr w:rsidR="000E3B92" w:rsidRPr="00961F4F" w:rsidTr="0084594B">
        <w:trPr>
          <w:trHeight w:val="300"/>
        </w:trPr>
        <w:tc>
          <w:tcPr>
            <w:tcW w:w="9288" w:type="dxa"/>
            <w:gridSpan w:val="5"/>
            <w:noWrap/>
            <w:hideMark/>
          </w:tcPr>
          <w:p w:rsidR="000E3B92" w:rsidRPr="00961F4F" w:rsidRDefault="000E3B92" w:rsidP="0084594B">
            <w:pPr>
              <w:rPr>
                <w:rFonts w:asciiTheme="minorHAnsi" w:hAnsiTheme="minorHAnsi"/>
                <w:bCs/>
              </w:rPr>
            </w:pPr>
            <w:r w:rsidRPr="00961F4F">
              <w:rPr>
                <w:rFonts w:asciiTheme="minorHAnsi" w:hAnsiTheme="minorHAnsi"/>
                <w:bCs/>
              </w:rPr>
              <w:t>4.3.2. számú táblázat – Gyermekorvosi ellátás jellemzői</w:t>
            </w:r>
          </w:p>
        </w:tc>
      </w:tr>
      <w:tr w:rsidR="000E3B92" w:rsidRPr="00961F4F" w:rsidTr="0084594B">
        <w:trPr>
          <w:trHeight w:val="1785"/>
        </w:trPr>
        <w:tc>
          <w:tcPr>
            <w:tcW w:w="817" w:type="dxa"/>
            <w:noWrap/>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1938" w:type="dxa"/>
            <w:hideMark/>
          </w:tcPr>
          <w:p w:rsidR="000E3B92" w:rsidRPr="00961F4F" w:rsidRDefault="000E3B92" w:rsidP="0084594B">
            <w:pPr>
              <w:rPr>
                <w:rFonts w:asciiTheme="minorHAnsi" w:hAnsiTheme="minorHAnsi"/>
                <w:bCs/>
              </w:rPr>
            </w:pPr>
            <w:r w:rsidRPr="00961F4F">
              <w:rPr>
                <w:rFonts w:asciiTheme="minorHAnsi" w:hAnsiTheme="minorHAnsi"/>
                <w:bCs/>
              </w:rPr>
              <w:t>Betöltetlen fe</w:t>
            </w:r>
            <w:r w:rsidRPr="00961F4F">
              <w:rPr>
                <w:rFonts w:asciiTheme="minorHAnsi" w:hAnsiTheme="minorHAnsi"/>
                <w:bCs/>
              </w:rPr>
              <w:t>l</w:t>
            </w:r>
            <w:r w:rsidRPr="00961F4F">
              <w:rPr>
                <w:rFonts w:asciiTheme="minorHAnsi" w:hAnsiTheme="minorHAnsi"/>
                <w:bCs/>
              </w:rPr>
              <w:t>nőtt háziorvosi praxis/ok száma</w:t>
            </w:r>
          </w:p>
        </w:tc>
        <w:tc>
          <w:tcPr>
            <w:tcW w:w="2023" w:type="dxa"/>
            <w:hideMark/>
          </w:tcPr>
          <w:p w:rsidR="000E3B92" w:rsidRPr="00961F4F" w:rsidRDefault="000E3B92" w:rsidP="0084594B">
            <w:pPr>
              <w:rPr>
                <w:rFonts w:asciiTheme="minorHAnsi" w:hAnsiTheme="minorHAnsi"/>
                <w:bCs/>
              </w:rPr>
            </w:pPr>
            <w:r w:rsidRPr="00961F4F">
              <w:rPr>
                <w:rFonts w:asciiTheme="minorHAnsi" w:hAnsiTheme="minorHAnsi"/>
                <w:bCs/>
              </w:rPr>
              <w:t>Háziorvos által ellátott személyek száma</w:t>
            </w:r>
          </w:p>
        </w:tc>
        <w:tc>
          <w:tcPr>
            <w:tcW w:w="2206" w:type="dxa"/>
            <w:hideMark/>
          </w:tcPr>
          <w:p w:rsidR="000E3B92" w:rsidRPr="00961F4F" w:rsidRDefault="000E3B92" w:rsidP="0084594B">
            <w:pPr>
              <w:rPr>
                <w:rFonts w:asciiTheme="minorHAnsi" w:hAnsiTheme="minorHAnsi"/>
                <w:bCs/>
              </w:rPr>
            </w:pPr>
            <w:r w:rsidRPr="00961F4F">
              <w:rPr>
                <w:rFonts w:asciiTheme="minorHAnsi" w:hAnsiTheme="minorHAnsi"/>
                <w:bCs/>
              </w:rPr>
              <w:t xml:space="preserve">Gyermekorvos által ellátott gyerekek száma </w:t>
            </w:r>
          </w:p>
        </w:tc>
        <w:tc>
          <w:tcPr>
            <w:tcW w:w="2304" w:type="dxa"/>
            <w:hideMark/>
          </w:tcPr>
          <w:p w:rsidR="000E3B92" w:rsidRPr="00961F4F" w:rsidRDefault="000E3B92" w:rsidP="0084594B">
            <w:pPr>
              <w:rPr>
                <w:rFonts w:asciiTheme="minorHAnsi" w:hAnsiTheme="minorHAnsi"/>
                <w:bCs/>
              </w:rPr>
            </w:pPr>
            <w:r w:rsidRPr="00961F4F">
              <w:rPr>
                <w:rFonts w:asciiTheme="minorHAnsi" w:hAnsiTheme="minorHAnsi"/>
                <w:bCs/>
              </w:rPr>
              <w:t>Felnőtt házi orvos által ellátott gyer</w:t>
            </w:r>
            <w:r w:rsidRPr="00961F4F">
              <w:rPr>
                <w:rFonts w:asciiTheme="minorHAnsi" w:hAnsiTheme="minorHAnsi"/>
                <w:bCs/>
              </w:rPr>
              <w:t>e</w:t>
            </w:r>
            <w:r w:rsidRPr="00961F4F">
              <w:rPr>
                <w:rFonts w:asciiTheme="minorHAnsi" w:hAnsiTheme="minorHAnsi"/>
                <w:bCs/>
              </w:rPr>
              <w:t xml:space="preserve">kek száma </w:t>
            </w:r>
          </w:p>
        </w:tc>
      </w:tr>
      <w:tr w:rsidR="000E3B92" w:rsidRPr="00961F4F" w:rsidTr="0084594B">
        <w:trPr>
          <w:trHeight w:val="1275"/>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1938" w:type="dxa"/>
            <w:noWrap/>
            <w:hideMark/>
          </w:tcPr>
          <w:p w:rsidR="000E3B92" w:rsidRPr="00961F4F" w:rsidRDefault="000E3B92" w:rsidP="0084594B">
            <w:pPr>
              <w:rPr>
                <w:rFonts w:asciiTheme="minorHAnsi" w:hAnsiTheme="minorHAnsi"/>
              </w:rPr>
            </w:pPr>
            <w:r w:rsidRPr="00961F4F">
              <w:rPr>
                <w:rFonts w:asciiTheme="minorHAnsi" w:hAnsiTheme="minorHAnsi"/>
              </w:rPr>
              <w:t> </w:t>
            </w:r>
            <w:r>
              <w:rPr>
                <w:rFonts w:asciiTheme="minorHAnsi" w:hAnsiTheme="minorHAnsi"/>
              </w:rPr>
              <w:t>0</w:t>
            </w:r>
          </w:p>
        </w:tc>
        <w:tc>
          <w:tcPr>
            <w:tcW w:w="2023" w:type="dxa"/>
            <w:hideMark/>
          </w:tcPr>
          <w:p w:rsidR="000E3B92" w:rsidRPr="008E6032" w:rsidRDefault="008E6032" w:rsidP="0084594B">
            <w:pPr>
              <w:rPr>
                <w:rFonts w:asciiTheme="minorHAnsi" w:hAnsiTheme="minorHAnsi"/>
              </w:rPr>
            </w:pPr>
            <w:r w:rsidRPr="008E6032">
              <w:rPr>
                <w:rFonts w:asciiTheme="minorHAnsi" w:hAnsiTheme="minorHAnsi"/>
              </w:rPr>
              <w:t>7853</w:t>
            </w:r>
          </w:p>
        </w:tc>
        <w:tc>
          <w:tcPr>
            <w:tcW w:w="2206" w:type="dxa"/>
            <w:hideMark/>
          </w:tcPr>
          <w:p w:rsidR="000E3B92" w:rsidRPr="008E6032" w:rsidRDefault="000E3B92" w:rsidP="0084594B">
            <w:pPr>
              <w:rPr>
                <w:rFonts w:asciiTheme="minorHAnsi" w:hAnsiTheme="minorHAnsi"/>
              </w:rPr>
            </w:pPr>
            <w:r w:rsidRPr="008E6032">
              <w:rPr>
                <w:rFonts w:asciiTheme="minorHAnsi" w:hAnsiTheme="minorHAnsi"/>
              </w:rPr>
              <w:t> </w:t>
            </w:r>
          </w:p>
        </w:tc>
        <w:tc>
          <w:tcPr>
            <w:tcW w:w="2304" w:type="dxa"/>
            <w:hideMark/>
          </w:tcPr>
          <w:p w:rsidR="000E3B92" w:rsidRPr="008E6032" w:rsidRDefault="000E3B92" w:rsidP="0084594B">
            <w:pPr>
              <w:rPr>
                <w:rFonts w:asciiTheme="minorHAnsi" w:hAnsiTheme="minorHAnsi"/>
              </w:rPr>
            </w:pPr>
            <w:r w:rsidRPr="008E6032">
              <w:rPr>
                <w:rFonts w:asciiTheme="minorHAnsi" w:hAnsiTheme="minorHAnsi"/>
              </w:rPr>
              <w:t> </w:t>
            </w:r>
            <w:proofErr w:type="spellStart"/>
            <w:r w:rsidRPr="008E6032">
              <w:rPr>
                <w:rFonts w:asciiTheme="minorHAnsi" w:hAnsiTheme="minorHAnsi"/>
              </w:rPr>
              <w:t>n.a</w:t>
            </w:r>
            <w:proofErr w:type="spellEnd"/>
            <w:r w:rsidRPr="008E6032">
              <w:rPr>
                <w:rFonts w:asciiTheme="minorHAnsi" w:hAnsiTheme="minorHAnsi"/>
              </w:rPr>
              <w:t>.</w:t>
            </w:r>
          </w:p>
        </w:tc>
      </w:tr>
      <w:tr w:rsidR="000E3B92" w:rsidRPr="00961F4F" w:rsidTr="0084594B">
        <w:trPr>
          <w:trHeight w:val="510"/>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1938" w:type="dxa"/>
            <w:noWrap/>
            <w:hideMark/>
          </w:tcPr>
          <w:p w:rsidR="000E3B92" w:rsidRPr="00961F4F" w:rsidRDefault="000E3B92" w:rsidP="0084594B">
            <w:pPr>
              <w:rPr>
                <w:rFonts w:asciiTheme="minorHAnsi" w:hAnsiTheme="minorHAnsi"/>
              </w:rPr>
            </w:pPr>
            <w:r>
              <w:rPr>
                <w:rFonts w:asciiTheme="minorHAnsi" w:hAnsiTheme="minorHAnsi"/>
              </w:rPr>
              <w:t>1</w:t>
            </w:r>
          </w:p>
        </w:tc>
        <w:tc>
          <w:tcPr>
            <w:tcW w:w="2023" w:type="dxa"/>
            <w:hideMark/>
          </w:tcPr>
          <w:p w:rsidR="000E3B92" w:rsidRPr="008E6032" w:rsidRDefault="008E6032" w:rsidP="0084594B">
            <w:pPr>
              <w:rPr>
                <w:rFonts w:asciiTheme="minorHAnsi" w:hAnsiTheme="minorHAnsi"/>
              </w:rPr>
            </w:pPr>
            <w:r w:rsidRPr="008E6032">
              <w:rPr>
                <w:rFonts w:asciiTheme="minorHAnsi" w:hAnsiTheme="minorHAnsi"/>
              </w:rPr>
              <w:t>9533</w:t>
            </w:r>
          </w:p>
        </w:tc>
        <w:tc>
          <w:tcPr>
            <w:tcW w:w="2206" w:type="dxa"/>
            <w:hideMark/>
          </w:tcPr>
          <w:p w:rsidR="000E3B92" w:rsidRPr="008E6032" w:rsidRDefault="000E3B92" w:rsidP="0084594B">
            <w:pPr>
              <w:rPr>
                <w:rFonts w:asciiTheme="minorHAnsi" w:hAnsiTheme="minorHAnsi"/>
              </w:rPr>
            </w:pPr>
            <w:r w:rsidRPr="008E6032">
              <w:rPr>
                <w:rFonts w:asciiTheme="minorHAnsi" w:hAnsiTheme="minorHAnsi"/>
              </w:rPr>
              <w:t> </w:t>
            </w:r>
          </w:p>
        </w:tc>
        <w:tc>
          <w:tcPr>
            <w:tcW w:w="2304" w:type="dxa"/>
            <w:hideMark/>
          </w:tcPr>
          <w:p w:rsidR="000E3B92" w:rsidRPr="008E6032" w:rsidRDefault="000E3B92" w:rsidP="0084594B">
            <w:pPr>
              <w:rPr>
                <w:rFonts w:asciiTheme="minorHAnsi" w:hAnsiTheme="minorHAnsi"/>
              </w:rPr>
            </w:pPr>
            <w:r w:rsidRPr="008E6032">
              <w:rPr>
                <w:rFonts w:asciiTheme="minorHAnsi" w:hAnsiTheme="minorHAnsi"/>
              </w:rPr>
              <w:t> </w:t>
            </w:r>
            <w:proofErr w:type="spellStart"/>
            <w:r w:rsidRPr="008E6032">
              <w:rPr>
                <w:rFonts w:asciiTheme="minorHAnsi" w:hAnsiTheme="minorHAnsi"/>
              </w:rPr>
              <w:t>n.a</w:t>
            </w:r>
            <w:proofErr w:type="spellEnd"/>
            <w:r w:rsidRPr="008E6032">
              <w:rPr>
                <w:rFonts w:asciiTheme="minorHAnsi" w:hAnsiTheme="minorHAnsi"/>
              </w:rPr>
              <w:t>.</w:t>
            </w:r>
          </w:p>
        </w:tc>
      </w:tr>
      <w:tr w:rsidR="000E3B92" w:rsidRPr="00961F4F" w:rsidTr="0084594B">
        <w:trPr>
          <w:trHeight w:val="765"/>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1938" w:type="dxa"/>
            <w:noWrap/>
            <w:hideMark/>
          </w:tcPr>
          <w:p w:rsidR="000E3B92" w:rsidRPr="00961F4F" w:rsidRDefault="000E3B92" w:rsidP="0084594B">
            <w:pPr>
              <w:rPr>
                <w:rFonts w:asciiTheme="minorHAnsi" w:hAnsiTheme="minorHAnsi"/>
              </w:rPr>
            </w:pPr>
            <w:r w:rsidRPr="00961F4F">
              <w:rPr>
                <w:rFonts w:asciiTheme="minorHAnsi" w:hAnsiTheme="minorHAnsi"/>
              </w:rPr>
              <w:t> </w:t>
            </w:r>
            <w:r>
              <w:rPr>
                <w:rFonts w:asciiTheme="minorHAnsi" w:hAnsiTheme="minorHAnsi"/>
              </w:rPr>
              <w:t>1</w:t>
            </w:r>
          </w:p>
        </w:tc>
        <w:tc>
          <w:tcPr>
            <w:tcW w:w="2023" w:type="dxa"/>
            <w:hideMark/>
          </w:tcPr>
          <w:p w:rsidR="000E3B92" w:rsidRPr="008E6032" w:rsidRDefault="000E3B92" w:rsidP="008E6032">
            <w:pPr>
              <w:rPr>
                <w:rFonts w:asciiTheme="minorHAnsi" w:hAnsiTheme="minorHAnsi"/>
              </w:rPr>
            </w:pPr>
            <w:r w:rsidRPr="008E6032">
              <w:rPr>
                <w:rFonts w:asciiTheme="minorHAnsi" w:hAnsiTheme="minorHAnsi"/>
              </w:rPr>
              <w:t> </w:t>
            </w:r>
            <w:r w:rsidR="008E6032" w:rsidRPr="008E6032">
              <w:rPr>
                <w:rFonts w:asciiTheme="minorHAnsi" w:hAnsiTheme="minorHAnsi"/>
              </w:rPr>
              <w:t>8041</w:t>
            </w:r>
          </w:p>
        </w:tc>
        <w:tc>
          <w:tcPr>
            <w:tcW w:w="2206" w:type="dxa"/>
            <w:hideMark/>
          </w:tcPr>
          <w:p w:rsidR="000E3B92" w:rsidRPr="008E6032" w:rsidRDefault="000E3B92" w:rsidP="0084594B">
            <w:pPr>
              <w:rPr>
                <w:rFonts w:asciiTheme="minorHAnsi" w:hAnsiTheme="minorHAnsi"/>
              </w:rPr>
            </w:pPr>
            <w:r w:rsidRPr="008E6032">
              <w:rPr>
                <w:rFonts w:asciiTheme="minorHAnsi" w:hAnsiTheme="minorHAnsi"/>
              </w:rPr>
              <w:t> </w:t>
            </w:r>
          </w:p>
        </w:tc>
        <w:tc>
          <w:tcPr>
            <w:tcW w:w="2304" w:type="dxa"/>
            <w:hideMark/>
          </w:tcPr>
          <w:p w:rsidR="000E3B92" w:rsidRPr="008E6032" w:rsidRDefault="000E3B92" w:rsidP="0084594B">
            <w:pPr>
              <w:rPr>
                <w:rFonts w:asciiTheme="minorHAnsi" w:hAnsiTheme="minorHAnsi"/>
              </w:rPr>
            </w:pPr>
            <w:r w:rsidRPr="008E6032">
              <w:rPr>
                <w:rFonts w:asciiTheme="minorHAnsi" w:hAnsiTheme="minorHAnsi"/>
              </w:rPr>
              <w:t> </w:t>
            </w:r>
            <w:proofErr w:type="spellStart"/>
            <w:r w:rsidRPr="008E6032">
              <w:rPr>
                <w:rFonts w:asciiTheme="minorHAnsi" w:hAnsiTheme="minorHAnsi"/>
              </w:rPr>
              <w:t>n.a</w:t>
            </w:r>
            <w:proofErr w:type="spellEnd"/>
            <w:r w:rsidRPr="008E6032">
              <w:rPr>
                <w:rFonts w:asciiTheme="minorHAnsi" w:hAnsiTheme="minorHAnsi"/>
              </w:rPr>
              <w:t>.</w:t>
            </w:r>
          </w:p>
        </w:tc>
      </w:tr>
      <w:tr w:rsidR="000E3B92" w:rsidRPr="00961F4F" w:rsidTr="0084594B">
        <w:trPr>
          <w:trHeight w:val="1020"/>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1938" w:type="dxa"/>
            <w:noWrap/>
            <w:hideMark/>
          </w:tcPr>
          <w:p w:rsidR="000E3B92" w:rsidRPr="00961F4F" w:rsidRDefault="000E3B92" w:rsidP="0084594B">
            <w:pPr>
              <w:rPr>
                <w:rFonts w:asciiTheme="minorHAnsi" w:hAnsiTheme="minorHAnsi"/>
              </w:rPr>
            </w:pPr>
            <w:r w:rsidRPr="00961F4F">
              <w:rPr>
                <w:rFonts w:asciiTheme="minorHAnsi" w:hAnsiTheme="minorHAnsi"/>
              </w:rPr>
              <w:t> </w:t>
            </w:r>
            <w:r>
              <w:rPr>
                <w:rFonts w:asciiTheme="minorHAnsi" w:hAnsiTheme="minorHAnsi"/>
              </w:rPr>
              <w:t>1</w:t>
            </w:r>
          </w:p>
        </w:tc>
        <w:tc>
          <w:tcPr>
            <w:tcW w:w="2023" w:type="dxa"/>
            <w:hideMark/>
          </w:tcPr>
          <w:p w:rsidR="000E3B92" w:rsidRPr="008E6032" w:rsidRDefault="000E3B92" w:rsidP="008E6032">
            <w:pPr>
              <w:rPr>
                <w:rFonts w:asciiTheme="minorHAnsi" w:hAnsiTheme="minorHAnsi"/>
              </w:rPr>
            </w:pPr>
            <w:r w:rsidRPr="008E6032">
              <w:rPr>
                <w:rFonts w:asciiTheme="minorHAnsi" w:hAnsiTheme="minorHAnsi"/>
              </w:rPr>
              <w:t> </w:t>
            </w:r>
            <w:r w:rsidR="008E6032" w:rsidRPr="008E6032">
              <w:rPr>
                <w:rFonts w:asciiTheme="minorHAnsi" w:hAnsiTheme="minorHAnsi"/>
              </w:rPr>
              <w:t>7105</w:t>
            </w:r>
          </w:p>
        </w:tc>
        <w:tc>
          <w:tcPr>
            <w:tcW w:w="2206" w:type="dxa"/>
            <w:hideMark/>
          </w:tcPr>
          <w:p w:rsidR="000E3B92" w:rsidRPr="008E6032" w:rsidRDefault="000E3B92" w:rsidP="0084594B">
            <w:pPr>
              <w:rPr>
                <w:rFonts w:asciiTheme="minorHAnsi" w:hAnsiTheme="minorHAnsi"/>
              </w:rPr>
            </w:pPr>
            <w:r w:rsidRPr="008E6032">
              <w:rPr>
                <w:rFonts w:asciiTheme="minorHAnsi" w:hAnsiTheme="minorHAnsi"/>
              </w:rPr>
              <w:t> </w:t>
            </w:r>
          </w:p>
        </w:tc>
        <w:tc>
          <w:tcPr>
            <w:tcW w:w="2304" w:type="dxa"/>
            <w:hideMark/>
          </w:tcPr>
          <w:p w:rsidR="000E3B92" w:rsidRPr="008E6032" w:rsidRDefault="000E3B92" w:rsidP="0084594B">
            <w:pPr>
              <w:rPr>
                <w:rFonts w:asciiTheme="minorHAnsi" w:hAnsiTheme="minorHAnsi"/>
              </w:rPr>
            </w:pPr>
            <w:r w:rsidRPr="008E6032">
              <w:rPr>
                <w:rFonts w:asciiTheme="minorHAnsi" w:hAnsiTheme="minorHAnsi"/>
              </w:rPr>
              <w:t> </w:t>
            </w:r>
            <w:proofErr w:type="spellStart"/>
            <w:r w:rsidRPr="008E6032">
              <w:rPr>
                <w:rFonts w:asciiTheme="minorHAnsi" w:hAnsiTheme="minorHAnsi"/>
              </w:rPr>
              <w:t>n.a</w:t>
            </w:r>
            <w:proofErr w:type="spellEnd"/>
            <w:r w:rsidRPr="008E6032">
              <w:rPr>
                <w:rFonts w:asciiTheme="minorHAnsi" w:hAnsiTheme="minorHAnsi"/>
              </w:rPr>
              <w:t>.</w:t>
            </w:r>
          </w:p>
        </w:tc>
      </w:tr>
      <w:tr w:rsidR="000E3B92" w:rsidRPr="00961F4F" w:rsidTr="0084594B">
        <w:trPr>
          <w:trHeight w:val="510"/>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1938" w:type="dxa"/>
            <w:noWrap/>
            <w:hideMark/>
          </w:tcPr>
          <w:p w:rsidR="000E3B92" w:rsidRPr="00961F4F" w:rsidRDefault="000E3B92" w:rsidP="0084594B">
            <w:pPr>
              <w:rPr>
                <w:rFonts w:asciiTheme="minorHAnsi" w:hAnsiTheme="minorHAnsi"/>
              </w:rPr>
            </w:pPr>
            <w:r w:rsidRPr="00961F4F">
              <w:rPr>
                <w:rFonts w:asciiTheme="minorHAnsi" w:hAnsiTheme="minorHAnsi"/>
              </w:rPr>
              <w:t> </w:t>
            </w:r>
            <w:r>
              <w:rPr>
                <w:rFonts w:asciiTheme="minorHAnsi" w:hAnsiTheme="minorHAnsi"/>
              </w:rPr>
              <w:t>1</w:t>
            </w:r>
          </w:p>
        </w:tc>
        <w:tc>
          <w:tcPr>
            <w:tcW w:w="2023" w:type="dxa"/>
            <w:hideMark/>
          </w:tcPr>
          <w:p w:rsidR="000E3B92" w:rsidRPr="008E6032" w:rsidRDefault="000E3B92" w:rsidP="008E6032">
            <w:pPr>
              <w:rPr>
                <w:rFonts w:asciiTheme="minorHAnsi" w:hAnsiTheme="minorHAnsi"/>
              </w:rPr>
            </w:pPr>
            <w:r w:rsidRPr="008E6032">
              <w:rPr>
                <w:rFonts w:asciiTheme="minorHAnsi" w:hAnsiTheme="minorHAnsi"/>
              </w:rPr>
              <w:t> </w:t>
            </w:r>
            <w:r w:rsidR="008E6032" w:rsidRPr="008E6032">
              <w:rPr>
                <w:rFonts w:asciiTheme="minorHAnsi" w:hAnsiTheme="minorHAnsi"/>
              </w:rPr>
              <w:t>7103</w:t>
            </w:r>
          </w:p>
        </w:tc>
        <w:tc>
          <w:tcPr>
            <w:tcW w:w="2206" w:type="dxa"/>
            <w:hideMark/>
          </w:tcPr>
          <w:p w:rsidR="000E3B92" w:rsidRPr="008E6032" w:rsidRDefault="000E3B92" w:rsidP="0084594B">
            <w:pPr>
              <w:rPr>
                <w:rFonts w:asciiTheme="minorHAnsi" w:hAnsiTheme="minorHAnsi"/>
              </w:rPr>
            </w:pPr>
            <w:r w:rsidRPr="008E6032">
              <w:rPr>
                <w:rFonts w:asciiTheme="minorHAnsi" w:hAnsiTheme="minorHAnsi"/>
              </w:rPr>
              <w:t> </w:t>
            </w:r>
          </w:p>
        </w:tc>
        <w:tc>
          <w:tcPr>
            <w:tcW w:w="2304" w:type="dxa"/>
            <w:hideMark/>
          </w:tcPr>
          <w:p w:rsidR="000E3B92" w:rsidRPr="008E6032" w:rsidRDefault="000E3B92" w:rsidP="0084594B">
            <w:pPr>
              <w:rPr>
                <w:rFonts w:asciiTheme="minorHAnsi" w:hAnsiTheme="minorHAnsi"/>
              </w:rPr>
            </w:pPr>
            <w:r w:rsidRPr="008E6032">
              <w:rPr>
                <w:rFonts w:asciiTheme="minorHAnsi" w:hAnsiTheme="minorHAnsi"/>
              </w:rPr>
              <w:t> </w:t>
            </w:r>
            <w:proofErr w:type="spellStart"/>
            <w:r w:rsidRPr="008E6032">
              <w:rPr>
                <w:rFonts w:asciiTheme="minorHAnsi" w:hAnsiTheme="minorHAnsi"/>
              </w:rPr>
              <w:t>n.a</w:t>
            </w:r>
            <w:proofErr w:type="spellEnd"/>
            <w:r w:rsidRPr="008E6032">
              <w:rPr>
                <w:rFonts w:asciiTheme="minorHAnsi" w:hAnsiTheme="minorHAnsi"/>
              </w:rPr>
              <w:t>.</w:t>
            </w:r>
          </w:p>
        </w:tc>
      </w:tr>
      <w:tr w:rsidR="000E3B92" w:rsidRPr="00961F4F" w:rsidTr="0084594B">
        <w:trPr>
          <w:trHeight w:val="765"/>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2013</w:t>
            </w:r>
          </w:p>
        </w:tc>
        <w:tc>
          <w:tcPr>
            <w:tcW w:w="1938" w:type="dxa"/>
            <w:noWrap/>
            <w:hideMark/>
          </w:tcPr>
          <w:p w:rsidR="000E3B92" w:rsidRPr="00961F4F" w:rsidRDefault="000E3B92" w:rsidP="0084594B">
            <w:pPr>
              <w:rPr>
                <w:rFonts w:asciiTheme="minorHAnsi" w:hAnsiTheme="minorHAnsi"/>
              </w:rPr>
            </w:pPr>
            <w:r w:rsidRPr="00961F4F">
              <w:rPr>
                <w:rFonts w:asciiTheme="minorHAnsi" w:hAnsiTheme="minorHAnsi"/>
              </w:rPr>
              <w:t> </w:t>
            </w:r>
          </w:p>
        </w:tc>
        <w:tc>
          <w:tcPr>
            <w:tcW w:w="2023" w:type="dxa"/>
            <w:hideMark/>
          </w:tcPr>
          <w:p w:rsidR="000E3B92" w:rsidRPr="0021102F" w:rsidRDefault="000E3B92" w:rsidP="0084594B">
            <w:pPr>
              <w:rPr>
                <w:rFonts w:asciiTheme="minorHAnsi" w:hAnsiTheme="minorHAnsi"/>
                <w:color w:val="C0504D" w:themeColor="accent2"/>
              </w:rPr>
            </w:pPr>
            <w:r w:rsidRPr="0021102F">
              <w:rPr>
                <w:rFonts w:asciiTheme="minorHAnsi" w:hAnsiTheme="minorHAnsi"/>
                <w:color w:val="C0504D" w:themeColor="accent2"/>
              </w:rPr>
              <w:t> </w:t>
            </w:r>
          </w:p>
        </w:tc>
        <w:tc>
          <w:tcPr>
            <w:tcW w:w="2206" w:type="dxa"/>
            <w:hideMark/>
          </w:tcPr>
          <w:p w:rsidR="000E3B92" w:rsidRPr="0021102F" w:rsidRDefault="000E3B92" w:rsidP="0084594B">
            <w:pPr>
              <w:rPr>
                <w:rFonts w:asciiTheme="minorHAnsi" w:hAnsiTheme="minorHAnsi"/>
                <w:color w:val="C0504D" w:themeColor="accent2"/>
              </w:rPr>
            </w:pPr>
            <w:r w:rsidRPr="0021102F">
              <w:rPr>
                <w:rFonts w:asciiTheme="minorHAnsi" w:hAnsiTheme="minorHAnsi"/>
                <w:color w:val="C0504D" w:themeColor="accent2"/>
              </w:rPr>
              <w:t> </w:t>
            </w:r>
          </w:p>
        </w:tc>
        <w:tc>
          <w:tcPr>
            <w:tcW w:w="2304" w:type="dxa"/>
            <w:hideMark/>
          </w:tcPr>
          <w:p w:rsidR="000E3B92" w:rsidRPr="0021102F" w:rsidRDefault="000E3B92" w:rsidP="0084594B">
            <w:pPr>
              <w:rPr>
                <w:rFonts w:asciiTheme="minorHAnsi" w:hAnsiTheme="minorHAnsi"/>
                <w:color w:val="C0504D" w:themeColor="accent2"/>
              </w:rPr>
            </w:pPr>
            <w:r w:rsidRPr="0021102F">
              <w:rPr>
                <w:rFonts w:asciiTheme="minorHAnsi" w:hAnsiTheme="minorHAnsi"/>
                <w:color w:val="C0504D" w:themeColor="accent2"/>
              </w:rPr>
              <w:t> </w:t>
            </w:r>
          </w:p>
        </w:tc>
      </w:tr>
      <w:tr w:rsidR="000E3B92" w:rsidRPr="00961F4F" w:rsidTr="0084594B">
        <w:trPr>
          <w:trHeight w:val="300"/>
        </w:trPr>
        <w:tc>
          <w:tcPr>
            <w:tcW w:w="817" w:type="dxa"/>
            <w:noWrap/>
            <w:hideMark/>
          </w:tcPr>
          <w:p w:rsidR="000E3B92" w:rsidRPr="00961F4F" w:rsidRDefault="000E3B92" w:rsidP="0084594B">
            <w:pPr>
              <w:rPr>
                <w:rFonts w:asciiTheme="minorHAnsi" w:hAnsiTheme="minorHAnsi"/>
              </w:rPr>
            </w:pPr>
            <w:r w:rsidRPr="00961F4F">
              <w:rPr>
                <w:rFonts w:asciiTheme="minorHAnsi" w:hAnsiTheme="minorHAnsi"/>
              </w:rPr>
              <w:t>2014</w:t>
            </w:r>
          </w:p>
        </w:tc>
        <w:tc>
          <w:tcPr>
            <w:tcW w:w="1938" w:type="dxa"/>
            <w:noWrap/>
            <w:hideMark/>
          </w:tcPr>
          <w:p w:rsidR="000E3B92" w:rsidRPr="00961F4F" w:rsidRDefault="000E3B92" w:rsidP="0084594B">
            <w:pPr>
              <w:rPr>
                <w:rFonts w:asciiTheme="minorHAnsi" w:hAnsiTheme="minorHAnsi"/>
              </w:rPr>
            </w:pPr>
            <w:r w:rsidRPr="00961F4F">
              <w:rPr>
                <w:rFonts w:asciiTheme="minorHAnsi" w:hAnsiTheme="minorHAnsi"/>
              </w:rPr>
              <w:t> </w:t>
            </w:r>
          </w:p>
        </w:tc>
        <w:tc>
          <w:tcPr>
            <w:tcW w:w="2023" w:type="dxa"/>
            <w:hideMark/>
          </w:tcPr>
          <w:p w:rsidR="000E3B92" w:rsidRPr="00961F4F" w:rsidRDefault="000E3B92" w:rsidP="0084594B">
            <w:pPr>
              <w:rPr>
                <w:rFonts w:asciiTheme="minorHAnsi" w:hAnsiTheme="minorHAnsi"/>
              </w:rPr>
            </w:pPr>
            <w:r w:rsidRPr="00961F4F">
              <w:rPr>
                <w:rFonts w:asciiTheme="minorHAnsi" w:hAnsiTheme="minorHAnsi"/>
              </w:rPr>
              <w:t> </w:t>
            </w:r>
          </w:p>
        </w:tc>
        <w:tc>
          <w:tcPr>
            <w:tcW w:w="2206" w:type="dxa"/>
            <w:hideMark/>
          </w:tcPr>
          <w:p w:rsidR="000E3B92" w:rsidRPr="00961F4F" w:rsidRDefault="000E3B92" w:rsidP="0084594B">
            <w:pPr>
              <w:rPr>
                <w:rFonts w:asciiTheme="minorHAnsi" w:hAnsiTheme="minorHAnsi"/>
              </w:rPr>
            </w:pPr>
            <w:r w:rsidRPr="00961F4F">
              <w:rPr>
                <w:rFonts w:asciiTheme="minorHAnsi" w:hAnsiTheme="minorHAnsi"/>
              </w:rPr>
              <w:t> </w:t>
            </w:r>
          </w:p>
        </w:tc>
        <w:tc>
          <w:tcPr>
            <w:tcW w:w="2304" w:type="dxa"/>
            <w:hideMark/>
          </w:tcPr>
          <w:p w:rsidR="000E3B92" w:rsidRPr="00961F4F" w:rsidRDefault="000E3B92" w:rsidP="0084594B">
            <w:pPr>
              <w:rPr>
                <w:rFonts w:asciiTheme="minorHAnsi" w:hAnsiTheme="minorHAnsi"/>
              </w:rPr>
            </w:pPr>
            <w:r w:rsidRPr="00961F4F">
              <w:rPr>
                <w:rFonts w:asciiTheme="minorHAnsi" w:hAnsiTheme="minorHAnsi"/>
              </w:rPr>
              <w:t> </w:t>
            </w:r>
          </w:p>
        </w:tc>
      </w:tr>
    </w:tbl>
    <w:p w:rsidR="000E3B92" w:rsidRPr="00961F4F" w:rsidRDefault="000E3B92" w:rsidP="000E3B92">
      <w:pPr>
        <w:rPr>
          <w:rFonts w:asciiTheme="minorHAnsi" w:hAnsiTheme="minorHAnsi"/>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A járóbeteg-szakellátás Győrben, Mosonmagyaróváron valósul meg. </w:t>
      </w:r>
      <w:proofErr w:type="spellStart"/>
      <w:r w:rsidRPr="00FD37E5">
        <w:rPr>
          <w:rFonts w:asciiTheme="minorHAnsi" w:hAnsiTheme="minorHAnsi" w:cs="Courier New"/>
        </w:rPr>
        <w:t>Járóbeteg</w:t>
      </w:r>
      <w:proofErr w:type="spellEnd"/>
      <w:r w:rsidRPr="00FD37E5">
        <w:rPr>
          <w:rFonts w:asciiTheme="minorHAnsi" w:hAnsiTheme="minorHAnsi" w:cs="Courier New"/>
        </w:rPr>
        <w:t xml:space="preserve"> szakrendelé</w:t>
      </w:r>
      <w:r w:rsidRPr="00FD37E5">
        <w:rPr>
          <w:rFonts w:asciiTheme="minorHAnsi" w:hAnsiTheme="minorHAnsi" w:cs="Courier New"/>
        </w:rPr>
        <w:t>s</w:t>
      </w:r>
      <w:r w:rsidRPr="00FD37E5">
        <w:rPr>
          <w:rFonts w:asciiTheme="minorHAnsi" w:hAnsiTheme="minorHAnsi" w:cs="Courier New"/>
        </w:rPr>
        <w:t xml:space="preserve">re és kórházi ellátásra általában a mosonmagyaróvári Karolina Kórház és Rendelőintézetbe utalják be a betegeket, de szükség esetén Győrben is igénybe vehetik a szakellátást. </w:t>
      </w:r>
    </w:p>
    <w:p w:rsidR="000E3B92" w:rsidRPr="00FD37E5" w:rsidRDefault="000E3B92" w:rsidP="000E3B92">
      <w:pPr>
        <w:jc w:val="both"/>
        <w:rPr>
          <w:rFonts w:asciiTheme="minorHAnsi" w:hAnsiTheme="minorHAnsi" w:cs="Courier New"/>
        </w:rPr>
      </w:pPr>
    </w:p>
    <w:tbl>
      <w:tblPr>
        <w:tblW w:w="0" w:type="auto"/>
        <w:tblLayout w:type="fixed"/>
        <w:tblCellMar>
          <w:left w:w="30" w:type="dxa"/>
          <w:right w:w="30" w:type="dxa"/>
        </w:tblCellMar>
        <w:tblLook w:val="0000"/>
      </w:tblPr>
      <w:tblGrid>
        <w:gridCol w:w="3149"/>
        <w:gridCol w:w="1417"/>
        <w:gridCol w:w="4253"/>
      </w:tblGrid>
      <w:tr w:rsidR="000E3B92" w:rsidRPr="00FD37E5" w:rsidTr="0084594B">
        <w:trPr>
          <w:trHeight w:val="741"/>
        </w:trPr>
        <w:tc>
          <w:tcPr>
            <w:tcW w:w="3149"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Kórházak száma 50 km-en belül</w:t>
            </w:r>
          </w:p>
        </w:tc>
        <w:tc>
          <w:tcPr>
            <w:tcW w:w="1417"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3</w:t>
            </w:r>
          </w:p>
        </w:tc>
        <w:tc>
          <w:tcPr>
            <w:tcW w:w="4253"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Győr, Mosonmagyaróvár, Csorna</w:t>
            </w:r>
          </w:p>
        </w:tc>
      </w:tr>
      <w:tr w:rsidR="000E3B92" w:rsidRPr="00FD37E5" w:rsidTr="0084594B">
        <w:trPr>
          <w:trHeight w:val="492"/>
        </w:trPr>
        <w:tc>
          <w:tcPr>
            <w:tcW w:w="3149"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Sürgősségi ellátást nyújtó i</w:t>
            </w:r>
            <w:r w:rsidRPr="00FD37E5">
              <w:rPr>
                <w:rFonts w:asciiTheme="minorHAnsi" w:hAnsiTheme="minorHAnsi" w:cs="Courier New"/>
              </w:rPr>
              <w:t>n</w:t>
            </w:r>
            <w:r w:rsidRPr="00FD37E5">
              <w:rPr>
                <w:rFonts w:asciiTheme="minorHAnsi" w:hAnsiTheme="minorHAnsi" w:cs="Courier New"/>
              </w:rPr>
              <w:t>tézmények száma</w:t>
            </w:r>
          </w:p>
        </w:tc>
        <w:tc>
          <w:tcPr>
            <w:tcW w:w="1417"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1</w:t>
            </w:r>
          </w:p>
        </w:tc>
        <w:tc>
          <w:tcPr>
            <w:tcW w:w="4253"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Mosonmagyaróvár</w:t>
            </w:r>
          </w:p>
        </w:tc>
      </w:tr>
      <w:tr w:rsidR="000E3B92" w:rsidRPr="00FD37E5" w:rsidTr="0084594B">
        <w:trPr>
          <w:trHeight w:val="739"/>
        </w:trPr>
        <w:tc>
          <w:tcPr>
            <w:tcW w:w="3149"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Emlőszűrő – állomás 50 km-en belül</w:t>
            </w:r>
          </w:p>
        </w:tc>
        <w:tc>
          <w:tcPr>
            <w:tcW w:w="1417"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3</w:t>
            </w:r>
          </w:p>
        </w:tc>
        <w:tc>
          <w:tcPr>
            <w:tcW w:w="4253" w:type="dxa"/>
            <w:tcBorders>
              <w:top w:val="single" w:sz="6" w:space="0" w:color="auto"/>
              <w:left w:val="single" w:sz="6" w:space="0" w:color="auto"/>
              <w:bottom w:val="single" w:sz="6" w:space="0" w:color="auto"/>
              <w:right w:val="single" w:sz="6" w:space="0" w:color="auto"/>
            </w:tcBorders>
          </w:tcPr>
          <w:p w:rsidR="000E3B92" w:rsidRPr="00FD37E5" w:rsidRDefault="000E3B92" w:rsidP="0084594B">
            <w:pPr>
              <w:jc w:val="both"/>
              <w:rPr>
                <w:rFonts w:asciiTheme="minorHAnsi" w:hAnsiTheme="minorHAnsi" w:cs="Courier New"/>
              </w:rPr>
            </w:pPr>
            <w:r w:rsidRPr="00FD37E5">
              <w:rPr>
                <w:rFonts w:asciiTheme="minorHAnsi" w:hAnsiTheme="minorHAnsi" w:cs="Courier New"/>
              </w:rPr>
              <w:t>Győr, Mosonmagyaróvár, Csorna</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 xml:space="preserve">b) prevenciós és szűrőprogramokhoz </w:t>
      </w:r>
      <w:proofErr w:type="gramStart"/>
      <w:r w:rsidRPr="00FD37E5">
        <w:rPr>
          <w:rFonts w:asciiTheme="minorHAnsi" w:hAnsiTheme="minorHAnsi" w:cs="Courier New"/>
          <w:b/>
        </w:rPr>
        <w:t>( pl.</w:t>
      </w:r>
      <w:proofErr w:type="gramEnd"/>
      <w:r w:rsidRPr="00FD37E5">
        <w:rPr>
          <w:rFonts w:asciiTheme="minorHAnsi" w:hAnsiTheme="minorHAnsi" w:cs="Courier New"/>
          <w:b/>
        </w:rPr>
        <w:t xml:space="preserve"> népegészségügyi, koragyermekkori kötelező sz</w:t>
      </w:r>
      <w:r w:rsidRPr="00FD37E5">
        <w:rPr>
          <w:rFonts w:asciiTheme="minorHAnsi" w:hAnsiTheme="minorHAnsi" w:cs="Courier New"/>
          <w:b/>
        </w:rPr>
        <w:t>ű</w:t>
      </w:r>
      <w:r w:rsidRPr="00FD37E5">
        <w:rPr>
          <w:rFonts w:asciiTheme="minorHAnsi" w:hAnsiTheme="minorHAnsi" w:cs="Courier New"/>
          <w:b/>
        </w:rPr>
        <w:t xml:space="preserve">résekhez ) való hozzáférés </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606EFB" w:rsidRDefault="000E3B92" w:rsidP="000E3B92">
      <w:pPr>
        <w:jc w:val="both"/>
        <w:rPr>
          <w:rFonts w:asciiTheme="minorHAnsi" w:hAnsiTheme="minorHAnsi" w:cs="Courier New"/>
        </w:rPr>
      </w:pPr>
      <w:r w:rsidRPr="00606EFB">
        <w:rPr>
          <w:rFonts w:asciiTheme="minorHAnsi" w:hAnsiTheme="minorHAnsi" w:cs="Courier New"/>
        </w:rPr>
        <w:t>A szűrővizsgálatokat különböző intézményekben, vagy a háziorvos által helyben szervezett szűréseken vehetik igénybe. A megelőzés egyik fontos formája a szűréseken való részvétel. Az önkormányzatnak és a helyi civil szervezeteknek hasznos szerepet kell vállalniuk elsőso</w:t>
      </w:r>
      <w:r w:rsidRPr="00606EFB">
        <w:rPr>
          <w:rFonts w:asciiTheme="minorHAnsi" w:hAnsiTheme="minorHAnsi" w:cs="Courier New"/>
        </w:rPr>
        <w:t>r</w:t>
      </w:r>
      <w:r w:rsidRPr="00606EFB">
        <w:rPr>
          <w:rFonts w:asciiTheme="minorHAnsi" w:hAnsiTheme="minorHAnsi" w:cs="Courier New"/>
        </w:rPr>
        <w:t>ban az 50 év felettiek szűrővizsgálatainak elősegítésében.</w:t>
      </w:r>
    </w:p>
    <w:p w:rsidR="000E3B92" w:rsidRPr="00606EFB" w:rsidRDefault="000E3B92" w:rsidP="000E3B92">
      <w:pPr>
        <w:jc w:val="both"/>
        <w:rPr>
          <w:rFonts w:asciiTheme="minorHAnsi" w:hAnsiTheme="minorHAnsi" w:cs="Courier New"/>
        </w:rPr>
      </w:pPr>
      <w:r w:rsidRPr="00606EFB">
        <w:rPr>
          <w:rFonts w:asciiTheme="minorHAnsi" w:hAnsiTheme="minorHAnsi" w:cs="Courier New"/>
        </w:rPr>
        <w:t>A kötelező védőoltások jelentősége a településen általánosan elismert, s nem jellemző, hogy maradnának ki állampolgárok a védőoltásból.</w:t>
      </w:r>
    </w:p>
    <w:p w:rsidR="000E3B92" w:rsidRPr="00606EFB" w:rsidRDefault="000E3B92" w:rsidP="000E3B92">
      <w:pPr>
        <w:jc w:val="both"/>
        <w:rPr>
          <w:rFonts w:asciiTheme="minorHAnsi" w:hAnsiTheme="minorHAnsi" w:cs="Courier New"/>
        </w:rPr>
      </w:pPr>
      <w:r w:rsidRPr="00606EFB">
        <w:rPr>
          <w:rFonts w:asciiTheme="minorHAnsi" w:hAnsiTheme="minorHAnsi" w:cs="Courier New"/>
        </w:rPr>
        <w:t>Összességében megállapítható, hogy Máriakálnok lakosságának egészségi állapota jó, az ell</w:t>
      </w:r>
      <w:r w:rsidRPr="00606EFB">
        <w:rPr>
          <w:rFonts w:asciiTheme="minorHAnsi" w:hAnsiTheme="minorHAnsi" w:cs="Courier New"/>
        </w:rPr>
        <w:t>á</w:t>
      </w:r>
      <w:r w:rsidRPr="00606EFB">
        <w:rPr>
          <w:rFonts w:asciiTheme="minorHAnsi" w:hAnsiTheme="minorHAnsi" w:cs="Courier New"/>
        </w:rPr>
        <w:t xml:space="preserve">tórendszer kiépített, a településen hozzáférhető. </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c</w:t>
      </w:r>
      <w:proofErr w:type="gramStart"/>
      <w:r w:rsidRPr="00FD37E5">
        <w:rPr>
          <w:rFonts w:asciiTheme="minorHAnsi" w:hAnsiTheme="minorHAnsi" w:cs="Courier New"/>
          <w:b/>
        </w:rPr>
        <w:t>)fejlesztő</w:t>
      </w:r>
      <w:proofErr w:type="gramEnd"/>
      <w:r w:rsidRPr="00FD37E5">
        <w:rPr>
          <w:rFonts w:asciiTheme="minorHAnsi" w:hAnsiTheme="minorHAnsi" w:cs="Courier New"/>
          <w:b/>
        </w:rPr>
        <w:t xml:space="preserve"> és rehabilitációs ellátáshoz való hozzáférés</w:t>
      </w:r>
    </w:p>
    <w:p w:rsidR="000E3B92" w:rsidRPr="00FD37E5" w:rsidRDefault="000E3B92" w:rsidP="000E3B92">
      <w:pPr>
        <w:pStyle w:val="Listaszerbekezds"/>
        <w:jc w:val="both"/>
        <w:rPr>
          <w:rFonts w:asciiTheme="minorHAnsi" w:hAnsiTheme="minorHAnsi" w:cs="Courier New"/>
          <w:b/>
        </w:rPr>
      </w:pPr>
    </w:p>
    <w:p w:rsidR="000E3B92" w:rsidRPr="00FC3854" w:rsidRDefault="000E3B92" w:rsidP="000E3B92">
      <w:pPr>
        <w:jc w:val="both"/>
        <w:rPr>
          <w:rFonts w:asciiTheme="minorHAnsi" w:hAnsiTheme="minorHAnsi" w:cs="Courier New"/>
        </w:rPr>
      </w:pPr>
      <w:r w:rsidRPr="00FC3854">
        <w:rPr>
          <w:rFonts w:asciiTheme="minorHAnsi" w:hAnsiTheme="minorHAnsi" w:cs="Courier New"/>
        </w:rPr>
        <w:t xml:space="preserve">A szakértői bizottságok véleménye alapján - sajátos nevelési igényű gyermek ellátásáról a </w:t>
      </w:r>
      <w:proofErr w:type="spellStart"/>
      <w:r w:rsidRPr="00FC3854">
        <w:rPr>
          <w:rFonts w:asciiTheme="minorHAnsi" w:hAnsiTheme="minorHAnsi" w:cs="Courier New"/>
        </w:rPr>
        <w:t>szegregáltan</w:t>
      </w:r>
      <w:proofErr w:type="spellEnd"/>
      <w:r w:rsidRPr="00FC3854">
        <w:rPr>
          <w:rFonts w:asciiTheme="minorHAnsi" w:hAnsiTheme="minorHAnsi" w:cs="Courier New"/>
        </w:rPr>
        <w:t xml:space="preserve"> oktató-nevelő int</w:t>
      </w:r>
      <w:r w:rsidR="00FC3854" w:rsidRPr="00FC3854">
        <w:rPr>
          <w:rFonts w:asciiTheme="minorHAnsi" w:hAnsiTheme="minorHAnsi" w:cs="Courier New"/>
        </w:rPr>
        <w:t>ézményeink gondoskodnak. A Napközi Otthonos Ó</w:t>
      </w:r>
      <w:r w:rsidRPr="00FC3854">
        <w:rPr>
          <w:rFonts w:asciiTheme="minorHAnsi" w:hAnsiTheme="minorHAnsi" w:cs="Courier New"/>
        </w:rPr>
        <w:t xml:space="preserve">voda és </w:t>
      </w:r>
      <w:r w:rsidR="00FC3854" w:rsidRPr="00FC3854">
        <w:rPr>
          <w:rFonts w:asciiTheme="minorHAnsi" w:hAnsiTheme="minorHAnsi" w:cs="Courier New"/>
        </w:rPr>
        <w:t xml:space="preserve">Haller János Általános Iskola </w:t>
      </w:r>
      <w:proofErr w:type="gramStart"/>
      <w:r w:rsidR="00FC3854">
        <w:rPr>
          <w:rFonts w:asciiTheme="minorHAnsi" w:hAnsiTheme="minorHAnsi" w:cs="Courier New"/>
        </w:rPr>
        <w:t xml:space="preserve">II. </w:t>
      </w:r>
      <w:r w:rsidR="00FC3854" w:rsidRPr="00FC3854">
        <w:rPr>
          <w:rFonts w:asciiTheme="minorHAnsi" w:hAnsiTheme="minorHAnsi" w:cs="Courier New"/>
        </w:rPr>
        <w:t xml:space="preserve"> telephelye</w:t>
      </w:r>
      <w:proofErr w:type="gramEnd"/>
      <w:r w:rsidR="00FC3854">
        <w:rPr>
          <w:rFonts w:asciiTheme="minorHAnsi" w:hAnsiTheme="minorHAnsi" w:cs="Courier New"/>
        </w:rPr>
        <w:t xml:space="preserve"> ( Máriakálnok ) </w:t>
      </w:r>
      <w:r w:rsidR="00FC3854" w:rsidRPr="00FC3854">
        <w:rPr>
          <w:rFonts w:asciiTheme="minorHAnsi" w:hAnsiTheme="minorHAnsi" w:cs="Courier New"/>
        </w:rPr>
        <w:t xml:space="preserve"> </w:t>
      </w:r>
      <w:r w:rsidRPr="00FC3854">
        <w:rPr>
          <w:rFonts w:asciiTheme="minorHAnsi" w:hAnsiTheme="minorHAnsi" w:cs="Courier New"/>
        </w:rPr>
        <w:t>is fogad fejlesztésre és rehabilit</w:t>
      </w:r>
      <w:r w:rsidRPr="00FC3854">
        <w:rPr>
          <w:rFonts w:asciiTheme="minorHAnsi" w:hAnsiTheme="minorHAnsi" w:cs="Courier New"/>
        </w:rPr>
        <w:t>á</w:t>
      </w:r>
      <w:r w:rsidRPr="00FC3854">
        <w:rPr>
          <w:rFonts w:asciiTheme="minorHAnsi" w:hAnsiTheme="minorHAnsi" w:cs="Courier New"/>
        </w:rPr>
        <w:t>cióra szoruló gyermekeket.</w:t>
      </w:r>
    </w:p>
    <w:p w:rsidR="000E3B92" w:rsidRPr="00FC3854"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r w:rsidRPr="00FD37E5">
        <w:rPr>
          <w:rFonts w:asciiTheme="minorHAnsi" w:hAnsiTheme="minorHAnsi" w:cs="Courier New"/>
          <w:b/>
        </w:rPr>
        <w:t>d) közétkeztetésben az egészséges táplálkozás szempontjainak megjelenése</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A közétkeztetés keretein belül étkező gyermekek, felnőttek, szociális és gyermekvédelmi ellátásban részesülők számára egyaránt fontos, hogy az általuk elfogyasztott - a szolgáltatást biztosító </w:t>
      </w:r>
      <w:proofErr w:type="spellStart"/>
      <w:r w:rsidRPr="00FD37E5">
        <w:rPr>
          <w:rFonts w:asciiTheme="minorHAnsi" w:hAnsiTheme="minorHAnsi" w:cs="Courier New"/>
        </w:rPr>
        <w:t>Hevi</w:t>
      </w:r>
      <w:proofErr w:type="spellEnd"/>
      <w:r w:rsidRPr="00FD37E5">
        <w:rPr>
          <w:rFonts w:asciiTheme="minorHAnsi" w:hAnsiTheme="minorHAnsi" w:cs="Courier New"/>
        </w:rPr>
        <w:t xml:space="preserve"> Mesterkonyha által készített - ételek megfelelő minőségben és mennyiségben kerüljenek az intézményekbe.</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Az étrendek összeállításánál alapvető szempont, hogy az adott korcsoport számára javasolt energia, fehérje, szénhidrát, zsír, vitamin, ásványi anyag és élelmi rost bevitel teljesítése. További szempont, hogy az étrend összeállítása során az egészségmegőrző és betegségme</w:t>
      </w:r>
      <w:r w:rsidRPr="00FD37E5">
        <w:rPr>
          <w:rFonts w:asciiTheme="minorHAnsi" w:hAnsiTheme="minorHAnsi" w:cs="Courier New"/>
        </w:rPr>
        <w:t>g</w:t>
      </w:r>
      <w:r w:rsidRPr="00FD37E5">
        <w:rPr>
          <w:rFonts w:asciiTheme="minorHAnsi" w:hAnsiTheme="minorHAnsi" w:cs="Courier New"/>
        </w:rPr>
        <w:t>előző táplálkozás szemléletének érvényesülése, a változatosság, az idényszerűség és a ko</w:t>
      </w:r>
      <w:r w:rsidRPr="00FD37E5">
        <w:rPr>
          <w:rFonts w:asciiTheme="minorHAnsi" w:hAnsiTheme="minorHAnsi" w:cs="Courier New"/>
        </w:rPr>
        <w:t>r</w:t>
      </w:r>
      <w:r w:rsidRPr="00FD37E5">
        <w:rPr>
          <w:rFonts w:asciiTheme="minorHAnsi" w:hAnsiTheme="minorHAnsi" w:cs="Courier New"/>
        </w:rPr>
        <w:t>szerűség, mind a felhasznált nyersanyagok, mind az alkalmazott konyhatechnológiai eljár</w:t>
      </w:r>
      <w:r w:rsidRPr="00FD37E5">
        <w:rPr>
          <w:rFonts w:asciiTheme="minorHAnsi" w:hAnsiTheme="minorHAnsi" w:cs="Courier New"/>
        </w:rPr>
        <w:t>á</w:t>
      </w:r>
      <w:r w:rsidRPr="00FD37E5">
        <w:rPr>
          <w:rFonts w:asciiTheme="minorHAnsi" w:hAnsiTheme="minorHAnsi" w:cs="Courier New"/>
        </w:rPr>
        <w:t xml:space="preserve">sok esetében.  </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Friss gyümölcsöt hetente kétszer, zöldséget minden nap szállítanak az iskolákba a fő- és ki</w:t>
      </w:r>
      <w:r w:rsidRPr="00FD37E5">
        <w:rPr>
          <w:rFonts w:asciiTheme="minorHAnsi" w:hAnsiTheme="minorHAnsi" w:cs="Courier New"/>
        </w:rPr>
        <w:t>s</w:t>
      </w:r>
      <w:r w:rsidRPr="00FD37E5">
        <w:rPr>
          <w:rFonts w:asciiTheme="minorHAnsi" w:hAnsiTheme="minorHAnsi" w:cs="Courier New"/>
        </w:rPr>
        <w:t xml:space="preserve">étkezésekhez megosztva. </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b/>
        </w:rPr>
      </w:pPr>
      <w:proofErr w:type="gramStart"/>
      <w:r w:rsidRPr="00FD37E5">
        <w:rPr>
          <w:rFonts w:asciiTheme="minorHAnsi" w:hAnsiTheme="minorHAnsi" w:cs="Courier New"/>
          <w:b/>
        </w:rPr>
        <w:t>e</w:t>
      </w:r>
      <w:proofErr w:type="gramEnd"/>
      <w:r w:rsidRPr="00FD37E5">
        <w:rPr>
          <w:rFonts w:asciiTheme="minorHAnsi" w:hAnsiTheme="minorHAnsi" w:cs="Courier New"/>
          <w:b/>
        </w:rPr>
        <w:t>)sportprogramokhoz való hozzáférés</w:t>
      </w:r>
    </w:p>
    <w:p w:rsidR="000E3B92" w:rsidRPr="00FD37E5" w:rsidRDefault="000E3B92" w:rsidP="000E3B92">
      <w:pPr>
        <w:jc w:val="both"/>
        <w:rPr>
          <w:rFonts w:asciiTheme="minorHAnsi" w:hAnsiTheme="minorHAnsi" w:cs="Courier New"/>
        </w:rPr>
      </w:pPr>
    </w:p>
    <w:p w:rsidR="000E3B92" w:rsidRPr="00A734F2" w:rsidRDefault="000E3B92" w:rsidP="000E3B92">
      <w:pPr>
        <w:jc w:val="both"/>
        <w:rPr>
          <w:rFonts w:asciiTheme="minorHAnsi" w:hAnsiTheme="minorHAnsi" w:cs="Courier New"/>
        </w:rPr>
      </w:pPr>
      <w:r w:rsidRPr="00A734F2">
        <w:rPr>
          <w:rFonts w:asciiTheme="minorHAnsi" w:hAnsiTheme="minorHAnsi" w:cs="Courier New"/>
        </w:rPr>
        <w:lastRenderedPageBreak/>
        <w:t>Kistérségi szinten az EFI biztos</w:t>
      </w:r>
      <w:r w:rsidR="00FC3854">
        <w:rPr>
          <w:rFonts w:asciiTheme="minorHAnsi" w:hAnsiTheme="minorHAnsi" w:cs="Courier New"/>
        </w:rPr>
        <w:t>ít sportprogramokat, akár helyben</w:t>
      </w:r>
      <w:r w:rsidRPr="00A734F2">
        <w:rPr>
          <w:rFonts w:asciiTheme="minorHAnsi" w:hAnsiTheme="minorHAnsi" w:cs="Courier New"/>
        </w:rPr>
        <w:t xml:space="preserve"> is. Az egészségmagatartást támogató, sportolásra lehetőséget biztosító </w:t>
      </w:r>
      <w:proofErr w:type="gramStart"/>
      <w:r w:rsidRPr="00A734F2">
        <w:rPr>
          <w:rFonts w:asciiTheme="minorHAnsi" w:hAnsiTheme="minorHAnsi" w:cs="Courier New"/>
        </w:rPr>
        <w:t>infrastruktúra kedvező</w:t>
      </w:r>
      <w:proofErr w:type="gramEnd"/>
      <w:r w:rsidRPr="00A734F2">
        <w:rPr>
          <w:rFonts w:asciiTheme="minorHAnsi" w:hAnsiTheme="minorHAnsi" w:cs="Courier New"/>
        </w:rPr>
        <w:t xml:space="preserve"> a községben. A sportp</w:t>
      </w:r>
      <w:r w:rsidRPr="00A734F2">
        <w:rPr>
          <w:rFonts w:asciiTheme="minorHAnsi" w:hAnsiTheme="minorHAnsi" w:cs="Courier New"/>
        </w:rPr>
        <w:t>á</w:t>
      </w:r>
      <w:r w:rsidRPr="00A734F2">
        <w:rPr>
          <w:rFonts w:asciiTheme="minorHAnsi" w:hAnsiTheme="minorHAnsi" w:cs="Courier New"/>
        </w:rPr>
        <w:t xml:space="preserve">lya és </w:t>
      </w:r>
      <w:r w:rsidR="00FC3854">
        <w:rPr>
          <w:rFonts w:asciiTheme="minorHAnsi" w:hAnsiTheme="minorHAnsi" w:cs="Courier New"/>
        </w:rPr>
        <w:t xml:space="preserve">az </w:t>
      </w:r>
      <w:proofErr w:type="gramStart"/>
      <w:r w:rsidR="00FC3854">
        <w:rPr>
          <w:rFonts w:asciiTheme="minorHAnsi" w:hAnsiTheme="minorHAnsi" w:cs="Courier New"/>
        </w:rPr>
        <w:t>iskola udvarban</w:t>
      </w:r>
      <w:proofErr w:type="gramEnd"/>
      <w:r w:rsidR="00FC3854">
        <w:rPr>
          <w:rFonts w:asciiTheme="minorHAnsi" w:hAnsiTheme="minorHAnsi" w:cs="Courier New"/>
        </w:rPr>
        <w:t xml:space="preserve"> a salakos pálya </w:t>
      </w:r>
      <w:r w:rsidRPr="00A734F2">
        <w:rPr>
          <w:rFonts w:asciiTheme="minorHAnsi" w:hAnsiTheme="minorHAnsi" w:cs="Courier New"/>
        </w:rPr>
        <w:t xml:space="preserve"> többfajta sportolásra ad lehetőséget. Kerékpározási lehetőséget </w:t>
      </w:r>
      <w:proofErr w:type="gramStart"/>
      <w:r w:rsidRPr="00A734F2">
        <w:rPr>
          <w:rFonts w:asciiTheme="minorHAnsi" w:hAnsiTheme="minorHAnsi" w:cs="Courier New"/>
        </w:rPr>
        <w:t>segítené</w:t>
      </w:r>
      <w:proofErr w:type="gramEnd"/>
      <w:r w:rsidRPr="00A734F2">
        <w:rPr>
          <w:rFonts w:asciiTheme="minorHAnsi" w:hAnsiTheme="minorHAnsi" w:cs="Courier New"/>
        </w:rPr>
        <w:t xml:space="preserve"> ha a Szigetközben kiépített kerékpárút lenne biztosítva . Máriakálnok és Mosonmagyaróvár között van kiépített kerékpárút, jövőbeli terv Máriakálnok- Halászi közötti kiépített kerékpárút,  de a turisták előszeretettel kerékpároznak Máriakálnokon  k</w:t>
      </w:r>
      <w:r w:rsidRPr="00A734F2">
        <w:rPr>
          <w:rFonts w:asciiTheme="minorHAnsi" w:hAnsiTheme="minorHAnsi" w:cs="Courier New"/>
        </w:rPr>
        <w:t>e</w:t>
      </w:r>
      <w:r w:rsidRPr="00A734F2">
        <w:rPr>
          <w:rFonts w:asciiTheme="minorHAnsi" w:hAnsiTheme="minorHAnsi" w:cs="Courier New"/>
        </w:rPr>
        <w:t xml:space="preserve">resztül Halászi és Mosonmagyaróvár irányába. </w:t>
      </w:r>
    </w:p>
    <w:p w:rsidR="000E3B92" w:rsidRPr="00FD37E5" w:rsidRDefault="000E3B92" w:rsidP="000E3B92">
      <w:pPr>
        <w:jc w:val="both"/>
        <w:rPr>
          <w:rFonts w:asciiTheme="minorHAnsi" w:hAnsiTheme="minorHAnsi" w:cs="Courier New"/>
        </w:rPr>
      </w:pPr>
    </w:p>
    <w:p w:rsidR="000E3B92" w:rsidRPr="00FD37E5" w:rsidRDefault="000E3B92" w:rsidP="000E3B92">
      <w:pPr>
        <w:pStyle w:val="Listaszerbekezds"/>
        <w:numPr>
          <w:ilvl w:val="0"/>
          <w:numId w:val="39"/>
        </w:numPr>
        <w:jc w:val="both"/>
        <w:rPr>
          <w:rFonts w:asciiTheme="minorHAnsi" w:hAnsiTheme="minorHAnsi" w:cs="Courier New"/>
          <w:b/>
        </w:rPr>
      </w:pPr>
      <w:r w:rsidRPr="00FD37E5">
        <w:rPr>
          <w:rFonts w:asciiTheme="minorHAnsi" w:hAnsiTheme="minorHAnsi" w:cs="Courier New"/>
          <w:b/>
        </w:rPr>
        <w:t>személyes gondoskodást nyújtó szociális szolgáltatásokhoz való hozzáférés</w:t>
      </w:r>
    </w:p>
    <w:p w:rsidR="000E3B92" w:rsidRPr="00FD37E5" w:rsidRDefault="000E3B92" w:rsidP="000E3B92">
      <w:pPr>
        <w:jc w:val="both"/>
        <w:rPr>
          <w:rFonts w:asciiTheme="minorHAnsi" w:hAnsiTheme="minorHAnsi" w:cs="Courier New"/>
        </w:rPr>
      </w:pPr>
    </w:p>
    <w:p w:rsidR="000E3B92" w:rsidRPr="00A734F2" w:rsidRDefault="000E3B92" w:rsidP="000E3B92">
      <w:pPr>
        <w:jc w:val="both"/>
        <w:rPr>
          <w:rFonts w:asciiTheme="minorHAnsi" w:hAnsiTheme="minorHAnsi" w:cs="Courier New"/>
        </w:rPr>
      </w:pPr>
      <w:r w:rsidRPr="00A734F2">
        <w:rPr>
          <w:rFonts w:asciiTheme="minorHAnsi" w:hAnsiTheme="minorHAnsi" w:cs="Courier New"/>
        </w:rPr>
        <w:t>Minden települési önkormányzatnak kötelező szolgáltatása az étkeztetés és a házi segítsé</w:t>
      </w:r>
      <w:r w:rsidRPr="00A734F2">
        <w:rPr>
          <w:rFonts w:asciiTheme="minorHAnsi" w:hAnsiTheme="minorHAnsi" w:cs="Courier New"/>
        </w:rPr>
        <w:t>g</w:t>
      </w:r>
      <w:r w:rsidRPr="00A734F2">
        <w:rPr>
          <w:rFonts w:asciiTheme="minorHAnsi" w:hAnsiTheme="minorHAnsi" w:cs="Courier New"/>
        </w:rPr>
        <w:t>nyújtás.</w:t>
      </w:r>
    </w:p>
    <w:p w:rsidR="000E3B92" w:rsidRPr="00A734F2" w:rsidRDefault="000E3B92" w:rsidP="000E3B92">
      <w:pPr>
        <w:jc w:val="both"/>
        <w:rPr>
          <w:rFonts w:asciiTheme="minorHAnsi" w:hAnsiTheme="minorHAnsi" w:cs="Courier New"/>
        </w:rPr>
      </w:pPr>
      <w:r w:rsidRPr="00A734F2">
        <w:rPr>
          <w:rFonts w:asciiTheme="minorHAnsi" w:hAnsiTheme="minorHAnsi" w:cs="Courier New"/>
        </w:rPr>
        <w:t>A szociálisan rászorultak részére személyes gondoskodást nyújtó ellátást (a továbbiakban: személyes gondoskodás) az állam, valamint az önkormányzatok biztosítják. A személyes gondoskodás magában foglalja a szociális alapszolgáltatásokat és a szakosított ellátásokat.</w:t>
      </w:r>
    </w:p>
    <w:p w:rsidR="000E3B92" w:rsidRPr="00A734F2" w:rsidRDefault="000E3B92" w:rsidP="000E3B92">
      <w:pPr>
        <w:jc w:val="both"/>
        <w:rPr>
          <w:rFonts w:asciiTheme="minorHAnsi" w:hAnsiTheme="minorHAnsi" w:cs="Courier New"/>
        </w:rPr>
      </w:pPr>
      <w:r w:rsidRPr="00A734F2">
        <w:rPr>
          <w:rFonts w:asciiTheme="minorHAnsi" w:hAnsiTheme="minorHAnsi" w:cs="Courier New"/>
        </w:rPr>
        <w:t>Az alapszolgáltatások megszervezésével a települési önkormányzat segítséget nyújt a szoci</w:t>
      </w:r>
      <w:r w:rsidRPr="00A734F2">
        <w:rPr>
          <w:rFonts w:asciiTheme="minorHAnsi" w:hAnsiTheme="minorHAnsi" w:cs="Courier New"/>
        </w:rPr>
        <w:t>á</w:t>
      </w:r>
      <w:r w:rsidRPr="00A734F2">
        <w:rPr>
          <w:rFonts w:asciiTheme="minorHAnsi" w:hAnsiTheme="minorHAnsi" w:cs="Courier New"/>
        </w:rPr>
        <w:t>lisan rászorulók részére saját otthonukban és lakókörnyezetükben önálló életvitelük fennta</w:t>
      </w:r>
      <w:r w:rsidRPr="00A734F2">
        <w:rPr>
          <w:rFonts w:asciiTheme="minorHAnsi" w:hAnsiTheme="minorHAnsi" w:cs="Courier New"/>
        </w:rPr>
        <w:t>r</w:t>
      </w:r>
      <w:r w:rsidRPr="00A734F2">
        <w:rPr>
          <w:rFonts w:asciiTheme="minorHAnsi" w:hAnsiTheme="minorHAnsi" w:cs="Courier New"/>
        </w:rPr>
        <w:t xml:space="preserve">tásában, valamint egészségi állapotukból, mentális állapotukból vagy más okból származó problémáik megoldásában. Jelenleg a jelzőrendszeres házi segítségnyújtást, étkeztetést, házi </w:t>
      </w:r>
      <w:proofErr w:type="gramStart"/>
      <w:r w:rsidRPr="00A734F2">
        <w:rPr>
          <w:rFonts w:asciiTheme="minorHAnsi" w:hAnsiTheme="minorHAnsi" w:cs="Courier New"/>
        </w:rPr>
        <w:t>segítségnyújtást  Máriakálnok</w:t>
      </w:r>
      <w:proofErr w:type="gramEnd"/>
      <w:r w:rsidRPr="00A734F2">
        <w:rPr>
          <w:rFonts w:asciiTheme="minorHAnsi" w:hAnsiTheme="minorHAnsi" w:cs="Courier New"/>
        </w:rPr>
        <w:t xml:space="preserve"> község a Mosonmagyaróvár Térségi Társulás által biztosítja a lakosság számára.</w:t>
      </w:r>
    </w:p>
    <w:p w:rsidR="000E3B92" w:rsidRPr="00B44DD9" w:rsidRDefault="000E3B92" w:rsidP="000E3B92">
      <w:pPr>
        <w:jc w:val="both"/>
        <w:rPr>
          <w:rFonts w:asciiTheme="minorHAnsi" w:hAnsiTheme="minorHAnsi" w:cs="Courier New"/>
          <w:color w:val="C0504D" w:themeColor="accent2"/>
        </w:rPr>
      </w:pPr>
    </w:p>
    <w:p w:rsidR="000E3B92" w:rsidRPr="00FC3854" w:rsidRDefault="000E3B92" w:rsidP="000E3B92">
      <w:pPr>
        <w:jc w:val="both"/>
        <w:rPr>
          <w:rFonts w:asciiTheme="minorHAnsi" w:hAnsiTheme="minorHAnsi" w:cs="Courier New"/>
        </w:rPr>
      </w:pPr>
      <w:r w:rsidRPr="00FC3854">
        <w:rPr>
          <w:rFonts w:asciiTheme="minorHAnsi" w:hAnsiTheme="minorHAnsi" w:cs="Courier New"/>
        </w:rPr>
        <w:t>A jelzőrendszeres házi segítségnyújtás igénybevétele szempontjából szociálisan rászorult az egyedül élő 65 év feletti személy, az egyedül élő súlyosan fogyatékos vagy pszichiátriai beteg személy, vagy a kétszemélyes háztartásban élő 65 év feletti, illetve súlyosan fogyatékos vagy pszichiátriai beteg személy, ha egészségi állapota indokolja a szolgáltatás folyamatos biztos</w:t>
      </w:r>
      <w:r w:rsidRPr="00FC3854">
        <w:rPr>
          <w:rFonts w:asciiTheme="minorHAnsi" w:hAnsiTheme="minorHAnsi" w:cs="Courier New"/>
        </w:rPr>
        <w:t>í</w:t>
      </w:r>
      <w:r w:rsidRPr="00FC3854">
        <w:rPr>
          <w:rFonts w:asciiTheme="minorHAnsi" w:hAnsiTheme="minorHAnsi" w:cs="Courier New"/>
        </w:rPr>
        <w:t>t</w:t>
      </w:r>
      <w:r w:rsidR="00FC3854" w:rsidRPr="00FC3854">
        <w:rPr>
          <w:rFonts w:asciiTheme="minorHAnsi" w:hAnsiTheme="minorHAnsi" w:cs="Courier New"/>
        </w:rPr>
        <w:t>ását. A jelzőrendszer jelenleg 3</w:t>
      </w:r>
      <w:r w:rsidRPr="00FC3854">
        <w:rPr>
          <w:rFonts w:asciiTheme="minorHAnsi" w:hAnsiTheme="minorHAnsi" w:cs="Courier New"/>
        </w:rPr>
        <w:t xml:space="preserve"> fő részére biztosított. </w:t>
      </w:r>
    </w:p>
    <w:p w:rsidR="000E3B92" w:rsidRPr="00B44DD9" w:rsidRDefault="000E3B92" w:rsidP="000E3B92">
      <w:pPr>
        <w:jc w:val="both"/>
        <w:rPr>
          <w:rFonts w:asciiTheme="minorHAnsi" w:hAnsiTheme="minorHAnsi" w:cs="Courier New"/>
          <w:color w:val="C0504D" w:themeColor="accent2"/>
        </w:rPr>
      </w:pPr>
    </w:p>
    <w:p w:rsidR="000E3B92" w:rsidRPr="00A734F2" w:rsidRDefault="000E3B92" w:rsidP="000E3B92">
      <w:pPr>
        <w:jc w:val="both"/>
        <w:rPr>
          <w:rFonts w:asciiTheme="minorHAnsi" w:hAnsiTheme="minorHAnsi" w:cs="Courier New"/>
        </w:rPr>
      </w:pPr>
      <w:r w:rsidRPr="00A734F2">
        <w:rPr>
          <w:rFonts w:asciiTheme="minorHAnsi" w:hAnsiTheme="minorHAnsi" w:cs="Courier New"/>
        </w:rPr>
        <w:t>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w:t>
      </w:r>
      <w:r w:rsidRPr="00A734F2">
        <w:rPr>
          <w:rFonts w:asciiTheme="minorHAnsi" w:hAnsiTheme="minorHAnsi" w:cs="Courier New"/>
        </w:rPr>
        <w:t>é</w:t>
      </w:r>
      <w:r w:rsidRPr="00A734F2">
        <w:rPr>
          <w:rFonts w:asciiTheme="minorHAnsi" w:hAnsiTheme="minorHAnsi" w:cs="Courier New"/>
        </w:rPr>
        <w:t xml:space="preserve">kosságuk, pszichiátriai betegségük, szenvedélybetegségük, vagy hajléktalanságuk miatt. Ezt a szolgáltatást évente 2-3 fő veszi igénybe. </w:t>
      </w:r>
    </w:p>
    <w:p w:rsidR="000E3B92" w:rsidRPr="00B44DD9" w:rsidRDefault="000E3B92" w:rsidP="000E3B92">
      <w:pPr>
        <w:jc w:val="both"/>
        <w:rPr>
          <w:rFonts w:asciiTheme="minorHAnsi" w:hAnsiTheme="minorHAnsi" w:cs="Courier New"/>
          <w:color w:val="C0504D" w:themeColor="accent2"/>
        </w:rPr>
      </w:pPr>
    </w:p>
    <w:p w:rsidR="000E3B92" w:rsidRPr="00A734F2" w:rsidRDefault="000E3B92" w:rsidP="000E3B92">
      <w:pPr>
        <w:jc w:val="both"/>
        <w:rPr>
          <w:rFonts w:asciiTheme="minorHAnsi" w:hAnsiTheme="minorHAnsi" w:cs="Courier New"/>
        </w:rPr>
      </w:pPr>
      <w:r w:rsidRPr="00A734F2">
        <w:rPr>
          <w:rFonts w:asciiTheme="minorHAnsi" w:hAnsiTheme="minorHAnsi" w:cs="Courier New"/>
        </w:rPr>
        <w:t>Házi segítségnyújtás keretében a szolgáltatást igénybe vevő személy saját lakókörnyezet</w:t>
      </w:r>
      <w:r w:rsidRPr="00A734F2">
        <w:rPr>
          <w:rFonts w:asciiTheme="minorHAnsi" w:hAnsiTheme="minorHAnsi" w:cs="Courier New"/>
        </w:rPr>
        <w:t>é</w:t>
      </w:r>
      <w:r w:rsidRPr="00A734F2">
        <w:rPr>
          <w:rFonts w:asciiTheme="minorHAnsi" w:hAnsiTheme="minorHAnsi" w:cs="Courier New"/>
        </w:rPr>
        <w:t>ben kell biztosítani az önálló életvitel fenntartása érdekében szükséges ellátást.</w:t>
      </w:r>
    </w:p>
    <w:p w:rsidR="000E3B92" w:rsidRPr="00A734F2" w:rsidRDefault="000E3B92" w:rsidP="000E3B92">
      <w:pPr>
        <w:jc w:val="both"/>
        <w:rPr>
          <w:rFonts w:asciiTheme="minorHAnsi" w:hAnsiTheme="minorHAnsi" w:cs="Courier New"/>
        </w:rPr>
      </w:pPr>
      <w:r w:rsidRPr="00A734F2">
        <w:rPr>
          <w:rFonts w:asciiTheme="minorHAnsi" w:hAnsiTheme="minorHAnsi" w:cs="Courier New"/>
        </w:rPr>
        <w:t>Biztosítani kell az alapvető gondozási, ápolási feladatok elvégzését, az önálló életvitel fen</w:t>
      </w:r>
      <w:r w:rsidRPr="00A734F2">
        <w:rPr>
          <w:rFonts w:asciiTheme="minorHAnsi" w:hAnsiTheme="minorHAnsi" w:cs="Courier New"/>
        </w:rPr>
        <w:t>n</w:t>
      </w:r>
      <w:r w:rsidRPr="00A734F2">
        <w:rPr>
          <w:rFonts w:asciiTheme="minorHAnsi" w:hAnsiTheme="minorHAnsi" w:cs="Courier New"/>
        </w:rPr>
        <w:t>tartásában, az ellátott és lakókörnyezete higiéniás körülményeinek megtartásában való kö</w:t>
      </w:r>
      <w:r w:rsidRPr="00A734F2">
        <w:rPr>
          <w:rFonts w:asciiTheme="minorHAnsi" w:hAnsiTheme="minorHAnsi" w:cs="Courier New"/>
        </w:rPr>
        <w:t>z</w:t>
      </w:r>
      <w:r w:rsidRPr="00A734F2">
        <w:rPr>
          <w:rFonts w:asciiTheme="minorHAnsi" w:hAnsiTheme="minorHAnsi" w:cs="Courier New"/>
        </w:rPr>
        <w:t>reműködést, a veszélyhelyzetek kialakulásának megelőzésében, illetve azok elhárításában való segítségnyújtást.</w:t>
      </w:r>
    </w:p>
    <w:p w:rsidR="000E3B92" w:rsidRPr="00A734F2" w:rsidRDefault="000E3B92" w:rsidP="000E3B92">
      <w:pPr>
        <w:jc w:val="both"/>
        <w:rPr>
          <w:rFonts w:asciiTheme="minorHAnsi" w:hAnsiTheme="minorHAnsi" w:cs="Courier New"/>
        </w:rPr>
      </w:pPr>
      <w:r w:rsidRPr="00A734F2">
        <w:rPr>
          <w:rFonts w:asciiTheme="minorHAnsi" w:hAnsiTheme="minorHAnsi" w:cs="Courier New"/>
        </w:rPr>
        <w:t xml:space="preserve">Jelenleg ezt a formát a lakosság </w:t>
      </w:r>
      <w:r w:rsidRPr="00FD311E">
        <w:rPr>
          <w:rFonts w:asciiTheme="minorHAnsi" w:hAnsiTheme="minorHAnsi" w:cs="Courier New"/>
        </w:rPr>
        <w:t xml:space="preserve">igényli a </w:t>
      </w:r>
      <w:r w:rsidR="00FD311E" w:rsidRPr="00FD311E">
        <w:rPr>
          <w:rFonts w:asciiTheme="minorHAnsi" w:hAnsiTheme="minorHAnsi"/>
        </w:rPr>
        <w:t>Kistérségi Egyesített Szociális Intézmény</w:t>
      </w:r>
      <w:r w:rsidR="00FD311E">
        <w:t xml:space="preserve"> </w:t>
      </w:r>
      <w:r w:rsidR="00AD0767">
        <w:rPr>
          <w:rFonts w:asciiTheme="minorHAnsi" w:hAnsiTheme="minorHAnsi" w:cs="Courier New"/>
        </w:rPr>
        <w:t>(</w:t>
      </w:r>
      <w:proofErr w:type="spellStart"/>
      <w:r w:rsidRPr="00A734F2">
        <w:rPr>
          <w:rFonts w:asciiTheme="minorHAnsi" w:hAnsiTheme="minorHAnsi" w:cs="Courier New"/>
        </w:rPr>
        <w:t>KESZI-n</w:t>
      </w:r>
      <w:proofErr w:type="spellEnd"/>
      <w:r w:rsidR="00AD0767">
        <w:rPr>
          <w:rFonts w:asciiTheme="minorHAnsi" w:hAnsiTheme="minorHAnsi" w:cs="Courier New"/>
        </w:rPr>
        <w:t>)</w:t>
      </w:r>
      <w:r w:rsidRPr="00A734F2">
        <w:rPr>
          <w:rFonts w:asciiTheme="minorHAnsi" w:hAnsiTheme="minorHAnsi" w:cs="Courier New"/>
        </w:rPr>
        <w:t xml:space="preserve"> </w:t>
      </w:r>
      <w:proofErr w:type="gramStart"/>
      <w:r w:rsidRPr="00A734F2">
        <w:rPr>
          <w:rFonts w:asciiTheme="minorHAnsi" w:hAnsiTheme="minorHAnsi" w:cs="Courier New"/>
        </w:rPr>
        <w:t>keresztül biztosítjuk</w:t>
      </w:r>
      <w:proofErr w:type="gramEnd"/>
      <w:r w:rsidRPr="00A734F2">
        <w:rPr>
          <w:rFonts w:asciiTheme="minorHAnsi" w:hAnsiTheme="minorHAnsi" w:cs="Courier New"/>
        </w:rPr>
        <w:t xml:space="preserve">  lakosság részére. </w:t>
      </w:r>
    </w:p>
    <w:p w:rsidR="000E3B92" w:rsidRPr="00A734F2" w:rsidRDefault="000E3B92" w:rsidP="000E3B92">
      <w:pPr>
        <w:jc w:val="both"/>
        <w:rPr>
          <w:rFonts w:asciiTheme="minorHAnsi" w:hAnsiTheme="minorHAnsi" w:cs="Courier New"/>
        </w:rPr>
      </w:pPr>
      <w:r w:rsidRPr="00A734F2">
        <w:rPr>
          <w:rFonts w:asciiTheme="minorHAnsi" w:hAnsiTheme="minorHAnsi" w:cs="Courier New"/>
        </w:rPr>
        <w:t>Természetbeni juttatások közül a legnagyobb mértékű a közgyógyellátás. A szociálisan rász</w:t>
      </w:r>
      <w:r w:rsidRPr="00A734F2">
        <w:rPr>
          <w:rFonts w:asciiTheme="minorHAnsi" w:hAnsiTheme="minorHAnsi" w:cs="Courier New"/>
        </w:rPr>
        <w:t>o</w:t>
      </w:r>
      <w:r w:rsidRPr="00A734F2">
        <w:rPr>
          <w:rFonts w:asciiTheme="minorHAnsi" w:hAnsiTheme="minorHAnsi" w:cs="Courier New"/>
        </w:rPr>
        <w:t>rult személy részére az egészségi állapot megőrzéséhez és helyreállításához kapcsolódó k</w:t>
      </w:r>
      <w:r w:rsidRPr="00A734F2">
        <w:rPr>
          <w:rFonts w:asciiTheme="minorHAnsi" w:hAnsiTheme="minorHAnsi" w:cs="Courier New"/>
        </w:rPr>
        <w:t>i</w:t>
      </w:r>
      <w:r w:rsidRPr="00A734F2">
        <w:rPr>
          <w:rFonts w:asciiTheme="minorHAnsi" w:hAnsiTheme="minorHAnsi" w:cs="Courier New"/>
        </w:rPr>
        <w:t>adásainak csökkentésére közgyógyellátási igazolvány (a továbbiakban: igazolvány) állítható ki. A közgyógyellátási igazolvánnyal rendelkező személy térítésmentesen jogosult a társad</w:t>
      </w:r>
      <w:r w:rsidRPr="00A734F2">
        <w:rPr>
          <w:rFonts w:asciiTheme="minorHAnsi" w:hAnsiTheme="minorHAnsi" w:cs="Courier New"/>
        </w:rPr>
        <w:t>a</w:t>
      </w:r>
      <w:r w:rsidRPr="00A734F2">
        <w:rPr>
          <w:rFonts w:asciiTheme="minorHAnsi" w:hAnsiTheme="minorHAnsi" w:cs="Courier New"/>
        </w:rPr>
        <w:t xml:space="preserve">lombiztosítás által támogatott egyes gyógyszerekre, gyógyászati segédeszközökre, </w:t>
      </w:r>
      <w:proofErr w:type="spellStart"/>
      <w:r w:rsidRPr="00A734F2">
        <w:rPr>
          <w:rFonts w:asciiTheme="minorHAnsi" w:hAnsiTheme="minorHAnsi" w:cs="Courier New"/>
        </w:rPr>
        <w:t>protetikai</w:t>
      </w:r>
      <w:proofErr w:type="spellEnd"/>
      <w:r w:rsidRPr="00A734F2">
        <w:rPr>
          <w:rFonts w:asciiTheme="minorHAnsi" w:hAnsiTheme="minorHAnsi" w:cs="Courier New"/>
        </w:rPr>
        <w:t xml:space="preserve"> </w:t>
      </w:r>
      <w:r w:rsidRPr="00A734F2">
        <w:rPr>
          <w:rFonts w:asciiTheme="minorHAnsi" w:hAnsiTheme="minorHAnsi" w:cs="Courier New"/>
        </w:rPr>
        <w:lastRenderedPageBreak/>
        <w:t>és fogszabályozó eszközökre, ideértve ezek javításának költségeit is, valamint a járóbeteg-szakellátás keretében gyógyfürdőben nyújtott fizioterápiás kezelésre. A közgyógyellátás al</w:t>
      </w:r>
      <w:r w:rsidRPr="00A734F2">
        <w:rPr>
          <w:rFonts w:asciiTheme="minorHAnsi" w:hAnsiTheme="minorHAnsi" w:cs="Courier New"/>
        </w:rPr>
        <w:t>a</w:t>
      </w:r>
      <w:r w:rsidRPr="00A734F2">
        <w:rPr>
          <w:rFonts w:asciiTheme="minorHAnsi" w:hAnsiTheme="minorHAnsi" w:cs="Courier New"/>
        </w:rPr>
        <w:t>nyi és normatív feltételeit a szociális törvény a méltányosságra való jogosultságot a helyi rendelet határozza meg.</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 xml:space="preserve"> </w:t>
      </w:r>
    </w:p>
    <w:tbl>
      <w:tblPr>
        <w:tblStyle w:val="Rcsostblzat"/>
        <w:tblW w:w="0" w:type="auto"/>
        <w:tblLook w:val="04A0"/>
      </w:tblPr>
      <w:tblGrid>
        <w:gridCol w:w="888"/>
        <w:gridCol w:w="7725"/>
      </w:tblGrid>
      <w:tr w:rsidR="000E3B92" w:rsidRPr="00961F4F" w:rsidTr="0084594B">
        <w:trPr>
          <w:trHeight w:val="300"/>
        </w:trPr>
        <w:tc>
          <w:tcPr>
            <w:tcW w:w="8613"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3.6.2. számú táblázat - Közgyógyellátási igazolvánnyal rendelkezők száma</w:t>
            </w:r>
          </w:p>
        </w:tc>
      </w:tr>
      <w:tr w:rsidR="000E3B92" w:rsidRPr="00961F4F" w:rsidTr="0084594B">
        <w:trPr>
          <w:trHeight w:val="600"/>
        </w:trPr>
        <w:tc>
          <w:tcPr>
            <w:tcW w:w="888" w:type="dxa"/>
            <w:noWrap/>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7725" w:type="dxa"/>
            <w:hideMark/>
          </w:tcPr>
          <w:p w:rsidR="000E3B92" w:rsidRPr="00961F4F" w:rsidRDefault="000E3B92" w:rsidP="0084594B">
            <w:pPr>
              <w:rPr>
                <w:rFonts w:asciiTheme="minorHAnsi" w:hAnsiTheme="minorHAnsi"/>
                <w:bCs/>
              </w:rPr>
            </w:pPr>
            <w:r w:rsidRPr="00961F4F">
              <w:rPr>
                <w:rFonts w:asciiTheme="minorHAnsi" w:hAnsiTheme="minorHAnsi"/>
                <w:bCs/>
              </w:rPr>
              <w:t>közgyógyellátási igazolvánnyal rendelkezők száma</w:t>
            </w:r>
          </w:p>
        </w:tc>
      </w:tr>
      <w:tr w:rsidR="000E3B92" w:rsidRPr="00961F4F" w:rsidTr="0084594B">
        <w:trPr>
          <w:trHeight w:val="510"/>
        </w:trPr>
        <w:tc>
          <w:tcPr>
            <w:tcW w:w="888"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7725" w:type="dxa"/>
            <w:noWrap/>
            <w:hideMark/>
          </w:tcPr>
          <w:p w:rsidR="000E3B92" w:rsidRPr="00961F4F" w:rsidRDefault="000E3B92" w:rsidP="0084594B">
            <w:pPr>
              <w:rPr>
                <w:rFonts w:asciiTheme="minorHAnsi" w:hAnsiTheme="minorHAnsi"/>
              </w:rPr>
            </w:pPr>
            <w:r>
              <w:rPr>
                <w:rFonts w:asciiTheme="minorHAnsi" w:hAnsiTheme="minorHAnsi"/>
              </w:rPr>
              <w:t>32</w:t>
            </w:r>
          </w:p>
        </w:tc>
      </w:tr>
      <w:tr w:rsidR="000E3B92" w:rsidRPr="00961F4F" w:rsidTr="0084594B">
        <w:trPr>
          <w:trHeight w:val="300"/>
        </w:trPr>
        <w:tc>
          <w:tcPr>
            <w:tcW w:w="888"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7725" w:type="dxa"/>
            <w:noWrap/>
            <w:hideMark/>
          </w:tcPr>
          <w:p w:rsidR="000E3B92" w:rsidRPr="00961F4F" w:rsidRDefault="000E3B92" w:rsidP="0084594B">
            <w:pPr>
              <w:rPr>
                <w:rFonts w:asciiTheme="minorHAnsi" w:hAnsiTheme="minorHAnsi"/>
              </w:rPr>
            </w:pPr>
            <w:r>
              <w:rPr>
                <w:rFonts w:asciiTheme="minorHAnsi" w:hAnsiTheme="minorHAnsi"/>
              </w:rPr>
              <w:t>31</w:t>
            </w:r>
          </w:p>
        </w:tc>
      </w:tr>
      <w:tr w:rsidR="000E3B92" w:rsidRPr="00961F4F" w:rsidTr="0084594B">
        <w:trPr>
          <w:trHeight w:val="300"/>
        </w:trPr>
        <w:tc>
          <w:tcPr>
            <w:tcW w:w="888"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7725" w:type="dxa"/>
            <w:noWrap/>
            <w:hideMark/>
          </w:tcPr>
          <w:p w:rsidR="000E3B92" w:rsidRPr="00961F4F" w:rsidRDefault="000E3B92" w:rsidP="0084594B">
            <w:pPr>
              <w:rPr>
                <w:rFonts w:asciiTheme="minorHAnsi" w:hAnsiTheme="minorHAnsi"/>
              </w:rPr>
            </w:pPr>
            <w:r>
              <w:rPr>
                <w:rFonts w:asciiTheme="minorHAnsi" w:hAnsiTheme="minorHAnsi"/>
              </w:rPr>
              <w:t>31</w:t>
            </w:r>
          </w:p>
        </w:tc>
      </w:tr>
      <w:tr w:rsidR="000E3B92" w:rsidRPr="00961F4F" w:rsidTr="0084594B">
        <w:trPr>
          <w:trHeight w:val="300"/>
        </w:trPr>
        <w:tc>
          <w:tcPr>
            <w:tcW w:w="888"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7725" w:type="dxa"/>
            <w:noWrap/>
            <w:hideMark/>
          </w:tcPr>
          <w:p w:rsidR="000E3B92" w:rsidRPr="00961F4F" w:rsidRDefault="000E3B92" w:rsidP="0084594B">
            <w:pPr>
              <w:rPr>
                <w:rFonts w:asciiTheme="minorHAnsi" w:hAnsiTheme="minorHAnsi"/>
              </w:rPr>
            </w:pPr>
            <w:r>
              <w:rPr>
                <w:rFonts w:asciiTheme="minorHAnsi" w:hAnsiTheme="minorHAnsi"/>
              </w:rPr>
              <w:t>28</w:t>
            </w:r>
          </w:p>
        </w:tc>
      </w:tr>
      <w:tr w:rsidR="000E3B92" w:rsidRPr="00961F4F" w:rsidTr="0084594B">
        <w:trPr>
          <w:trHeight w:val="300"/>
        </w:trPr>
        <w:tc>
          <w:tcPr>
            <w:tcW w:w="888"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7725" w:type="dxa"/>
            <w:noWrap/>
            <w:hideMark/>
          </w:tcPr>
          <w:p w:rsidR="000E3B92" w:rsidRPr="00961F4F" w:rsidRDefault="000E3B92" w:rsidP="0084594B">
            <w:pPr>
              <w:rPr>
                <w:rFonts w:asciiTheme="minorHAnsi" w:hAnsiTheme="minorHAnsi"/>
              </w:rPr>
            </w:pPr>
            <w:r>
              <w:rPr>
                <w:rFonts w:asciiTheme="minorHAnsi" w:hAnsiTheme="minorHAnsi"/>
              </w:rPr>
              <w:t>29</w:t>
            </w:r>
          </w:p>
        </w:tc>
      </w:tr>
    </w:tbl>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r w:rsidRPr="00961F4F">
        <w:rPr>
          <w:rFonts w:asciiTheme="minorHAnsi" w:hAnsiTheme="minorHAnsi"/>
        </w:rPr>
        <w:t xml:space="preserve">A diagram hullámzása a különböző jogosultsági időnek köszönhető. A </w:t>
      </w:r>
      <w:proofErr w:type="spellStart"/>
      <w:r w:rsidRPr="00961F4F">
        <w:rPr>
          <w:rFonts w:asciiTheme="minorHAnsi" w:hAnsiTheme="minorHAnsi"/>
        </w:rPr>
        <w:t>közgyógyigazolvány</w:t>
      </w:r>
      <w:proofErr w:type="spellEnd"/>
      <w:r w:rsidRPr="00961F4F">
        <w:rPr>
          <w:rFonts w:asciiTheme="minorHAnsi" w:hAnsiTheme="minorHAnsi"/>
        </w:rPr>
        <w:t xml:space="preserve"> alanyi jogosultság esetén két évre, normatív és méltányos jogosultság esetén egy évre kerül megállapításra.</w:t>
      </w:r>
    </w:p>
    <w:p w:rsidR="000E3B92" w:rsidRPr="00961F4F" w:rsidRDefault="000E3B92" w:rsidP="000E3B92">
      <w:pPr>
        <w:rPr>
          <w:rFonts w:asciiTheme="minorHAnsi" w:hAnsiTheme="minorHAnsi"/>
        </w:rPr>
      </w:pPr>
    </w:p>
    <w:p w:rsidR="000E3B92" w:rsidRPr="00961F4F" w:rsidRDefault="000E3B92" w:rsidP="000E3B92">
      <w:pPr>
        <w:rPr>
          <w:rFonts w:asciiTheme="minorHAnsi" w:hAnsiTheme="minorHAnsi"/>
        </w:rPr>
      </w:pPr>
      <w:r w:rsidRPr="00B44DD9">
        <w:rPr>
          <w:rFonts w:asciiTheme="minorHAnsi" w:hAnsiTheme="minorHAnsi"/>
          <w:noProof/>
        </w:rPr>
        <w:drawing>
          <wp:inline distT="0" distB="0" distL="0" distR="0">
            <wp:extent cx="4572000" cy="2743200"/>
            <wp:effectExtent l="19050" t="0" r="19050" b="0"/>
            <wp:docPr id="9"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3B92" w:rsidRPr="00FD37E5" w:rsidRDefault="000E3B92" w:rsidP="000E3B92">
      <w:pPr>
        <w:jc w:val="both"/>
        <w:rPr>
          <w:rFonts w:asciiTheme="minorHAnsi" w:hAnsiTheme="minorHAnsi" w:cs="Courier New"/>
        </w:rPr>
      </w:pPr>
    </w:p>
    <w:p w:rsidR="000E3B92" w:rsidRDefault="000E3B92" w:rsidP="000E3B92">
      <w:pPr>
        <w:jc w:val="both"/>
        <w:rPr>
          <w:rFonts w:asciiTheme="minorHAnsi" w:hAnsiTheme="minorHAnsi" w:cs="Courier New"/>
        </w:rPr>
      </w:pPr>
    </w:p>
    <w:p w:rsidR="000E3B92"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Az ápolási díj a tartósan gondozásra szoruló személy otthoni ápolását ellátó nagykorú hozz</w:t>
      </w:r>
      <w:r w:rsidRPr="00FD37E5">
        <w:rPr>
          <w:rFonts w:asciiTheme="minorHAnsi" w:hAnsiTheme="minorHAnsi" w:cs="Courier New"/>
        </w:rPr>
        <w:t>á</w:t>
      </w:r>
      <w:r w:rsidRPr="00FD37E5">
        <w:rPr>
          <w:rFonts w:asciiTheme="minorHAnsi" w:hAnsiTheme="minorHAnsi" w:cs="Courier New"/>
        </w:rPr>
        <w:t>tartozó részére biztosított anyagi hozzájárulás. Ápolási díjra jogosult - a jegyes kivételével - a hozzátartozó, ha önmaga ellátására képtelen, állandó és tartós felügyeletre szoruló</w:t>
      </w:r>
    </w:p>
    <w:p w:rsidR="000E3B92" w:rsidRPr="00FD37E5" w:rsidRDefault="000E3B92" w:rsidP="000E3B92">
      <w:pPr>
        <w:jc w:val="both"/>
        <w:rPr>
          <w:rFonts w:asciiTheme="minorHAnsi" w:hAnsiTheme="minorHAnsi" w:cs="Courier New"/>
        </w:rPr>
      </w:pPr>
      <w:proofErr w:type="gramStart"/>
      <w:r w:rsidRPr="00FD37E5">
        <w:rPr>
          <w:rFonts w:asciiTheme="minorHAnsi" w:hAnsiTheme="minorHAnsi" w:cs="Courier New"/>
        </w:rPr>
        <w:t>a</w:t>
      </w:r>
      <w:proofErr w:type="gramEnd"/>
      <w:r w:rsidRPr="00FD37E5">
        <w:rPr>
          <w:rFonts w:asciiTheme="minorHAnsi" w:hAnsiTheme="minorHAnsi" w:cs="Courier New"/>
        </w:rPr>
        <w:t>) súlyosan fogyatékos, vagy</w:t>
      </w:r>
    </w:p>
    <w:p w:rsidR="000E3B92" w:rsidRPr="00FD37E5" w:rsidRDefault="000E3B92" w:rsidP="000E3B92">
      <w:pPr>
        <w:jc w:val="both"/>
        <w:rPr>
          <w:rFonts w:asciiTheme="minorHAnsi" w:hAnsiTheme="minorHAnsi" w:cs="Courier New"/>
        </w:rPr>
      </w:pPr>
      <w:r w:rsidRPr="00FD37E5">
        <w:rPr>
          <w:rFonts w:asciiTheme="minorHAnsi" w:hAnsiTheme="minorHAnsi" w:cs="Courier New"/>
        </w:rPr>
        <w:t>b) tartósan beteg 18 év alatti személy gondozását, ápolását végzi.</w:t>
      </w:r>
    </w:p>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r w:rsidRPr="00FD37E5">
        <w:rPr>
          <w:rFonts w:asciiTheme="minorHAnsi" w:hAnsiTheme="minorHAnsi" w:cs="Courier New"/>
        </w:rPr>
        <w:t>A települési önkormányzat szociális bizottsága - az önkormányzat rendeletében meghatár</w:t>
      </w:r>
      <w:r w:rsidRPr="00FD37E5">
        <w:rPr>
          <w:rFonts w:asciiTheme="minorHAnsi" w:hAnsiTheme="minorHAnsi" w:cs="Courier New"/>
        </w:rPr>
        <w:t>o</w:t>
      </w:r>
      <w:r w:rsidRPr="00FD37E5">
        <w:rPr>
          <w:rFonts w:asciiTheme="minorHAnsi" w:hAnsiTheme="minorHAnsi" w:cs="Courier New"/>
        </w:rPr>
        <w:t>zott feltételek fennállása esetén - ápolási díjat állapíthat meg annak a hozzátartozónak, aki 18. életévét betöltött tartósan beteg személy ápolását, gondozását végzi. A jogosultság megállapítása szempontjából figyelembe vehető egy főre számított havi családi jövedele</w:t>
      </w:r>
      <w:r w:rsidRPr="00FD37E5">
        <w:rPr>
          <w:rFonts w:asciiTheme="minorHAnsi" w:hAnsiTheme="minorHAnsi" w:cs="Courier New"/>
        </w:rPr>
        <w:t>m</w:t>
      </w:r>
      <w:r w:rsidRPr="00FD37E5">
        <w:rPr>
          <w:rFonts w:asciiTheme="minorHAnsi" w:hAnsiTheme="minorHAnsi" w:cs="Courier New"/>
        </w:rPr>
        <w:lastRenderedPageBreak/>
        <w:t>határt úgy kell szabályozni, hogy az önkormányzat rendelete az öregségi nyugdíj mindenkori legkisebb összegénél, egyedülálló esetén annak 150%-ánál alacsonyabb jövedelmi jogosul</w:t>
      </w:r>
      <w:r w:rsidRPr="00FD37E5">
        <w:rPr>
          <w:rFonts w:asciiTheme="minorHAnsi" w:hAnsiTheme="minorHAnsi" w:cs="Courier New"/>
        </w:rPr>
        <w:t>t</w:t>
      </w:r>
      <w:r w:rsidRPr="00FD37E5">
        <w:rPr>
          <w:rFonts w:asciiTheme="minorHAnsi" w:hAnsiTheme="minorHAnsi" w:cs="Courier New"/>
        </w:rPr>
        <w:t xml:space="preserve">sági feltételt nem írhat elő. Méltányosságból átlagosan egy </w:t>
      </w:r>
      <w:r>
        <w:rPr>
          <w:rFonts w:asciiTheme="minorHAnsi" w:hAnsiTheme="minorHAnsi" w:cs="Courier New"/>
        </w:rPr>
        <w:t>f</w:t>
      </w:r>
      <w:r w:rsidRPr="00FD37E5">
        <w:rPr>
          <w:rFonts w:asciiTheme="minorHAnsi" w:hAnsiTheme="minorHAnsi" w:cs="Courier New"/>
        </w:rPr>
        <w:t>ő részesült ápolási díjban.</w:t>
      </w:r>
    </w:p>
    <w:p w:rsidR="000E3B92" w:rsidRPr="00FD37E5" w:rsidRDefault="000E3B92" w:rsidP="000E3B92">
      <w:pPr>
        <w:jc w:val="both"/>
        <w:rPr>
          <w:rFonts w:asciiTheme="minorHAnsi" w:hAnsiTheme="minorHAnsi" w:cs="Courier New"/>
        </w:rPr>
      </w:pPr>
    </w:p>
    <w:tbl>
      <w:tblPr>
        <w:tblStyle w:val="Rcsostblzat"/>
        <w:tblW w:w="0" w:type="auto"/>
        <w:tblLook w:val="04A0"/>
      </w:tblPr>
      <w:tblGrid>
        <w:gridCol w:w="951"/>
        <w:gridCol w:w="6670"/>
      </w:tblGrid>
      <w:tr w:rsidR="000E3B92" w:rsidRPr="00961F4F" w:rsidTr="0084594B">
        <w:trPr>
          <w:trHeight w:val="300"/>
        </w:trPr>
        <w:tc>
          <w:tcPr>
            <w:tcW w:w="7621" w:type="dxa"/>
            <w:gridSpan w:val="2"/>
            <w:noWrap/>
            <w:hideMark/>
          </w:tcPr>
          <w:p w:rsidR="000E3B92" w:rsidRPr="00961F4F" w:rsidRDefault="000E3B92" w:rsidP="0084594B">
            <w:pPr>
              <w:rPr>
                <w:rFonts w:asciiTheme="minorHAnsi" w:hAnsiTheme="minorHAnsi"/>
                <w:bCs/>
              </w:rPr>
            </w:pPr>
            <w:r w:rsidRPr="00961F4F">
              <w:rPr>
                <w:rFonts w:asciiTheme="minorHAnsi" w:hAnsiTheme="minorHAnsi"/>
                <w:bCs/>
              </w:rPr>
              <w:t>3.6.3. számú táblázat - Ápolási díjban részesítettek száma</w:t>
            </w:r>
          </w:p>
        </w:tc>
      </w:tr>
      <w:tr w:rsidR="000E3B92" w:rsidRPr="00961F4F" w:rsidTr="0084594B">
        <w:trPr>
          <w:trHeight w:val="600"/>
        </w:trPr>
        <w:tc>
          <w:tcPr>
            <w:tcW w:w="951" w:type="dxa"/>
            <w:noWrap/>
            <w:hideMark/>
          </w:tcPr>
          <w:p w:rsidR="000E3B92" w:rsidRPr="00961F4F" w:rsidRDefault="000E3B92" w:rsidP="0084594B">
            <w:pPr>
              <w:rPr>
                <w:rFonts w:asciiTheme="minorHAnsi" w:hAnsiTheme="minorHAnsi"/>
                <w:bCs/>
              </w:rPr>
            </w:pPr>
            <w:r w:rsidRPr="00961F4F">
              <w:rPr>
                <w:rFonts w:asciiTheme="minorHAnsi" w:hAnsiTheme="minorHAnsi"/>
                <w:bCs/>
              </w:rPr>
              <w:t>év</w:t>
            </w:r>
          </w:p>
        </w:tc>
        <w:tc>
          <w:tcPr>
            <w:tcW w:w="6670" w:type="dxa"/>
            <w:hideMark/>
          </w:tcPr>
          <w:p w:rsidR="000E3B92" w:rsidRPr="00961F4F" w:rsidRDefault="000E3B92" w:rsidP="0084594B">
            <w:pPr>
              <w:rPr>
                <w:rFonts w:asciiTheme="minorHAnsi" w:hAnsiTheme="minorHAnsi"/>
                <w:bCs/>
              </w:rPr>
            </w:pPr>
            <w:r w:rsidRPr="00961F4F">
              <w:rPr>
                <w:rFonts w:asciiTheme="minorHAnsi" w:hAnsiTheme="minorHAnsi"/>
                <w:bCs/>
              </w:rPr>
              <w:t>ápolási díjban részesítettek száma</w:t>
            </w:r>
          </w:p>
        </w:tc>
      </w:tr>
      <w:tr w:rsidR="000E3B92" w:rsidRPr="00961F4F" w:rsidTr="0084594B">
        <w:trPr>
          <w:trHeight w:val="510"/>
        </w:trPr>
        <w:tc>
          <w:tcPr>
            <w:tcW w:w="951" w:type="dxa"/>
            <w:noWrap/>
            <w:hideMark/>
          </w:tcPr>
          <w:p w:rsidR="000E3B92" w:rsidRPr="00961F4F" w:rsidRDefault="000E3B92" w:rsidP="0084594B">
            <w:pPr>
              <w:rPr>
                <w:rFonts w:asciiTheme="minorHAnsi" w:hAnsiTheme="minorHAnsi"/>
              </w:rPr>
            </w:pPr>
            <w:r w:rsidRPr="00961F4F">
              <w:rPr>
                <w:rFonts w:asciiTheme="minorHAnsi" w:hAnsiTheme="minorHAnsi"/>
              </w:rPr>
              <w:t>2008</w:t>
            </w:r>
          </w:p>
        </w:tc>
        <w:tc>
          <w:tcPr>
            <w:tcW w:w="6670" w:type="dxa"/>
            <w:noWrap/>
            <w:hideMark/>
          </w:tcPr>
          <w:p w:rsidR="000E3B92" w:rsidRPr="00961F4F" w:rsidRDefault="000E3B92" w:rsidP="0084594B">
            <w:pPr>
              <w:rPr>
                <w:rFonts w:asciiTheme="minorHAnsi" w:hAnsiTheme="minorHAnsi"/>
              </w:rPr>
            </w:pPr>
            <w:r>
              <w:rPr>
                <w:rFonts w:asciiTheme="minorHAnsi" w:hAnsiTheme="minorHAnsi"/>
              </w:rPr>
              <w:t>5</w:t>
            </w:r>
          </w:p>
        </w:tc>
      </w:tr>
      <w:tr w:rsidR="000E3B92" w:rsidRPr="00961F4F" w:rsidTr="0084594B">
        <w:trPr>
          <w:trHeight w:val="300"/>
        </w:trPr>
        <w:tc>
          <w:tcPr>
            <w:tcW w:w="951" w:type="dxa"/>
            <w:noWrap/>
            <w:hideMark/>
          </w:tcPr>
          <w:p w:rsidR="000E3B92" w:rsidRPr="00961F4F" w:rsidRDefault="000E3B92" w:rsidP="0084594B">
            <w:pPr>
              <w:rPr>
                <w:rFonts w:asciiTheme="minorHAnsi" w:hAnsiTheme="minorHAnsi"/>
              </w:rPr>
            </w:pPr>
            <w:r w:rsidRPr="00961F4F">
              <w:rPr>
                <w:rFonts w:asciiTheme="minorHAnsi" w:hAnsiTheme="minorHAnsi"/>
              </w:rPr>
              <w:t>2009</w:t>
            </w:r>
          </w:p>
        </w:tc>
        <w:tc>
          <w:tcPr>
            <w:tcW w:w="6670" w:type="dxa"/>
            <w:noWrap/>
            <w:hideMark/>
          </w:tcPr>
          <w:p w:rsidR="000E3B92" w:rsidRPr="00961F4F" w:rsidRDefault="000E3B92" w:rsidP="0084594B">
            <w:pPr>
              <w:rPr>
                <w:rFonts w:asciiTheme="minorHAnsi" w:hAnsiTheme="minorHAnsi"/>
              </w:rPr>
            </w:pPr>
            <w:r>
              <w:rPr>
                <w:rFonts w:asciiTheme="minorHAnsi" w:hAnsiTheme="minorHAnsi"/>
              </w:rPr>
              <w:t>5</w:t>
            </w:r>
          </w:p>
        </w:tc>
      </w:tr>
      <w:tr w:rsidR="000E3B92" w:rsidRPr="00961F4F" w:rsidTr="0084594B">
        <w:trPr>
          <w:trHeight w:val="300"/>
        </w:trPr>
        <w:tc>
          <w:tcPr>
            <w:tcW w:w="951" w:type="dxa"/>
            <w:noWrap/>
            <w:hideMark/>
          </w:tcPr>
          <w:p w:rsidR="000E3B92" w:rsidRPr="00961F4F" w:rsidRDefault="000E3B92" w:rsidP="0084594B">
            <w:pPr>
              <w:rPr>
                <w:rFonts w:asciiTheme="minorHAnsi" w:hAnsiTheme="minorHAnsi"/>
              </w:rPr>
            </w:pPr>
            <w:r w:rsidRPr="00961F4F">
              <w:rPr>
                <w:rFonts w:asciiTheme="minorHAnsi" w:hAnsiTheme="minorHAnsi"/>
              </w:rPr>
              <w:t>2010</w:t>
            </w:r>
          </w:p>
        </w:tc>
        <w:tc>
          <w:tcPr>
            <w:tcW w:w="6670" w:type="dxa"/>
            <w:noWrap/>
            <w:hideMark/>
          </w:tcPr>
          <w:p w:rsidR="000E3B92" w:rsidRPr="00961F4F" w:rsidRDefault="000E3B92" w:rsidP="0084594B">
            <w:pPr>
              <w:rPr>
                <w:rFonts w:asciiTheme="minorHAnsi" w:hAnsiTheme="minorHAnsi"/>
              </w:rPr>
            </w:pPr>
            <w:r>
              <w:rPr>
                <w:rFonts w:asciiTheme="minorHAnsi" w:hAnsiTheme="minorHAnsi"/>
              </w:rPr>
              <w:t>5</w:t>
            </w:r>
          </w:p>
        </w:tc>
      </w:tr>
      <w:tr w:rsidR="000E3B92" w:rsidRPr="00961F4F" w:rsidTr="0084594B">
        <w:trPr>
          <w:trHeight w:val="300"/>
        </w:trPr>
        <w:tc>
          <w:tcPr>
            <w:tcW w:w="951" w:type="dxa"/>
            <w:noWrap/>
            <w:hideMark/>
          </w:tcPr>
          <w:p w:rsidR="000E3B92" w:rsidRPr="00961F4F" w:rsidRDefault="000E3B92" w:rsidP="0084594B">
            <w:pPr>
              <w:rPr>
                <w:rFonts w:asciiTheme="minorHAnsi" w:hAnsiTheme="minorHAnsi"/>
              </w:rPr>
            </w:pPr>
            <w:r w:rsidRPr="00961F4F">
              <w:rPr>
                <w:rFonts w:asciiTheme="minorHAnsi" w:hAnsiTheme="minorHAnsi"/>
              </w:rPr>
              <w:t>2011</w:t>
            </w:r>
          </w:p>
        </w:tc>
        <w:tc>
          <w:tcPr>
            <w:tcW w:w="6670" w:type="dxa"/>
            <w:noWrap/>
            <w:hideMark/>
          </w:tcPr>
          <w:p w:rsidR="000E3B92" w:rsidRPr="00961F4F" w:rsidRDefault="000E3B92" w:rsidP="0084594B">
            <w:pPr>
              <w:rPr>
                <w:rFonts w:asciiTheme="minorHAnsi" w:hAnsiTheme="minorHAnsi"/>
              </w:rPr>
            </w:pPr>
            <w:r>
              <w:rPr>
                <w:rFonts w:asciiTheme="minorHAnsi" w:hAnsiTheme="minorHAnsi"/>
              </w:rPr>
              <w:t>6</w:t>
            </w:r>
          </w:p>
        </w:tc>
      </w:tr>
      <w:tr w:rsidR="000E3B92" w:rsidRPr="00961F4F" w:rsidTr="0084594B">
        <w:trPr>
          <w:trHeight w:val="300"/>
        </w:trPr>
        <w:tc>
          <w:tcPr>
            <w:tcW w:w="951" w:type="dxa"/>
            <w:noWrap/>
            <w:hideMark/>
          </w:tcPr>
          <w:p w:rsidR="000E3B92" w:rsidRPr="00961F4F" w:rsidRDefault="000E3B92" w:rsidP="0084594B">
            <w:pPr>
              <w:rPr>
                <w:rFonts w:asciiTheme="minorHAnsi" w:hAnsiTheme="minorHAnsi"/>
              </w:rPr>
            </w:pPr>
            <w:r w:rsidRPr="00961F4F">
              <w:rPr>
                <w:rFonts w:asciiTheme="minorHAnsi" w:hAnsiTheme="minorHAnsi"/>
              </w:rPr>
              <w:t>2012</w:t>
            </w:r>
          </w:p>
        </w:tc>
        <w:tc>
          <w:tcPr>
            <w:tcW w:w="6670" w:type="dxa"/>
            <w:noWrap/>
            <w:hideMark/>
          </w:tcPr>
          <w:p w:rsidR="000E3B92" w:rsidRPr="00961F4F" w:rsidRDefault="000E3B92" w:rsidP="0084594B">
            <w:pPr>
              <w:rPr>
                <w:rFonts w:asciiTheme="minorHAnsi" w:hAnsiTheme="minorHAnsi"/>
              </w:rPr>
            </w:pPr>
            <w:r>
              <w:rPr>
                <w:rFonts w:asciiTheme="minorHAnsi" w:hAnsiTheme="minorHAnsi"/>
              </w:rPr>
              <w:t>4</w:t>
            </w:r>
          </w:p>
        </w:tc>
      </w:tr>
    </w:tbl>
    <w:p w:rsidR="000E3B92" w:rsidRPr="00FD37E5" w:rsidRDefault="000E3B92" w:rsidP="000E3B92">
      <w:pPr>
        <w:jc w:val="both"/>
        <w:rPr>
          <w:rFonts w:asciiTheme="minorHAnsi" w:hAnsiTheme="minorHAnsi" w:cs="Courier New"/>
        </w:rPr>
      </w:pPr>
    </w:p>
    <w:p w:rsidR="000E3B92" w:rsidRPr="00FD37E5" w:rsidRDefault="000E3B92" w:rsidP="000E3B92">
      <w:pPr>
        <w:jc w:val="both"/>
        <w:rPr>
          <w:rFonts w:asciiTheme="minorHAnsi" w:hAnsiTheme="minorHAnsi" w:cs="Courier New"/>
        </w:rPr>
      </w:pPr>
    </w:p>
    <w:p w:rsidR="000E3B92" w:rsidRPr="001B7B22" w:rsidRDefault="000E3B92" w:rsidP="000E3B92">
      <w:pPr>
        <w:autoSpaceDE w:val="0"/>
        <w:autoSpaceDN w:val="0"/>
        <w:adjustRightInd w:val="0"/>
        <w:spacing w:after="20"/>
        <w:ind w:firstLine="142"/>
        <w:jc w:val="both"/>
        <w:rPr>
          <w:rFonts w:asciiTheme="minorHAnsi" w:hAnsiTheme="minorHAnsi"/>
          <w:b/>
          <w:sz w:val="22"/>
          <w:szCs w:val="22"/>
        </w:rPr>
      </w:pPr>
      <w:proofErr w:type="gramStart"/>
      <w:r w:rsidRPr="001B7B22">
        <w:rPr>
          <w:rFonts w:asciiTheme="minorHAnsi" w:hAnsiTheme="minorHAnsi"/>
          <w:b/>
          <w:i/>
          <w:iCs/>
          <w:sz w:val="22"/>
          <w:szCs w:val="22"/>
        </w:rPr>
        <w:t>g</w:t>
      </w:r>
      <w:proofErr w:type="gramEnd"/>
      <w:r w:rsidRPr="001B7B22">
        <w:rPr>
          <w:rFonts w:asciiTheme="minorHAnsi" w:hAnsiTheme="minorHAnsi"/>
          <w:b/>
          <w:i/>
          <w:iCs/>
          <w:sz w:val="22"/>
          <w:szCs w:val="22"/>
        </w:rPr>
        <w:t>)</w:t>
      </w:r>
      <w:r w:rsidRPr="001B7B22">
        <w:rPr>
          <w:rFonts w:asciiTheme="minorHAnsi" w:hAnsiTheme="minorHAnsi"/>
          <w:b/>
          <w:sz w:val="22"/>
          <w:szCs w:val="22"/>
        </w:rPr>
        <w:t xml:space="preserve"> hátrányos megkülönböztetés, az egyenlő bánásmód követelményének megsértése a szolgált</w:t>
      </w:r>
      <w:r w:rsidRPr="001B7B22">
        <w:rPr>
          <w:rFonts w:asciiTheme="minorHAnsi" w:hAnsiTheme="minorHAnsi"/>
          <w:b/>
          <w:sz w:val="22"/>
          <w:szCs w:val="22"/>
        </w:rPr>
        <w:t>a</w:t>
      </w:r>
      <w:r w:rsidRPr="001B7B22">
        <w:rPr>
          <w:rFonts w:asciiTheme="minorHAnsi" w:hAnsiTheme="minorHAnsi"/>
          <w:b/>
          <w:sz w:val="22"/>
          <w:szCs w:val="22"/>
        </w:rPr>
        <w:t>tások nyújtásakor</w:t>
      </w:r>
    </w:p>
    <w:p w:rsidR="000E3B92" w:rsidRPr="001B7B22" w:rsidRDefault="000E3B92" w:rsidP="000E3B92">
      <w:pPr>
        <w:autoSpaceDE w:val="0"/>
        <w:autoSpaceDN w:val="0"/>
        <w:adjustRightInd w:val="0"/>
        <w:spacing w:after="20"/>
        <w:jc w:val="both"/>
        <w:rPr>
          <w:rFonts w:asciiTheme="minorHAnsi" w:hAnsiTheme="minorHAnsi"/>
        </w:rPr>
      </w:pPr>
    </w:p>
    <w:p w:rsidR="000E3B92" w:rsidRPr="001B7B22" w:rsidRDefault="000E3B92" w:rsidP="000E3B92">
      <w:pPr>
        <w:autoSpaceDE w:val="0"/>
        <w:autoSpaceDN w:val="0"/>
        <w:adjustRightInd w:val="0"/>
        <w:spacing w:after="20"/>
        <w:jc w:val="both"/>
        <w:rPr>
          <w:rFonts w:asciiTheme="minorHAnsi" w:hAnsiTheme="minorHAnsi" w:cs="Arial"/>
          <w:sz w:val="22"/>
        </w:rPr>
      </w:pPr>
      <w:r w:rsidRPr="001B7B22">
        <w:rPr>
          <w:rFonts w:asciiTheme="minorHAnsi" w:hAnsiTheme="minorHAnsi" w:cs="Arial"/>
          <w:sz w:val="22"/>
        </w:rPr>
        <w:t>Az Önkormányzattal szemben a közszolgáltatások nyújtása során hátrányos megkülönböztetés, az egyenlő bánásmód követelményének megsértése miatt szankció megállapítására nem került sor, mivel hátrányos megkülönböztetés senkit nem ért.</w:t>
      </w:r>
    </w:p>
    <w:p w:rsidR="000E3B92" w:rsidRPr="001B7B22" w:rsidRDefault="000E3B92" w:rsidP="000E3B92">
      <w:pPr>
        <w:jc w:val="both"/>
        <w:rPr>
          <w:rFonts w:asciiTheme="minorHAnsi" w:hAnsiTheme="minorHAnsi"/>
        </w:rPr>
      </w:pPr>
    </w:p>
    <w:p w:rsidR="000E3B92" w:rsidRPr="001B7B22" w:rsidRDefault="000E3B92" w:rsidP="000E3B92">
      <w:pPr>
        <w:autoSpaceDE w:val="0"/>
        <w:autoSpaceDN w:val="0"/>
        <w:adjustRightInd w:val="0"/>
        <w:spacing w:after="20"/>
        <w:ind w:firstLine="142"/>
        <w:jc w:val="both"/>
        <w:rPr>
          <w:rFonts w:asciiTheme="minorHAnsi" w:hAnsiTheme="minorHAnsi"/>
          <w:b/>
          <w:sz w:val="22"/>
          <w:szCs w:val="22"/>
        </w:rPr>
      </w:pPr>
      <w:proofErr w:type="gramStart"/>
      <w:r w:rsidRPr="001B7B22">
        <w:rPr>
          <w:rFonts w:asciiTheme="minorHAnsi" w:hAnsiTheme="minorHAnsi"/>
          <w:b/>
          <w:i/>
          <w:iCs/>
          <w:sz w:val="22"/>
          <w:szCs w:val="22"/>
        </w:rPr>
        <w:t>h</w:t>
      </w:r>
      <w:proofErr w:type="gramEnd"/>
      <w:r w:rsidRPr="001B7B22">
        <w:rPr>
          <w:rFonts w:asciiTheme="minorHAnsi" w:hAnsiTheme="minorHAnsi"/>
          <w:b/>
          <w:i/>
          <w:iCs/>
          <w:sz w:val="22"/>
          <w:szCs w:val="22"/>
        </w:rPr>
        <w:t>)</w:t>
      </w:r>
      <w:r w:rsidRPr="001B7B22">
        <w:rPr>
          <w:rFonts w:asciiTheme="minorHAnsi" w:hAnsiTheme="minorHAnsi"/>
          <w:b/>
          <w:sz w:val="22"/>
          <w:szCs w:val="22"/>
        </w:rPr>
        <w:t xml:space="preserve"> pozitív diszkrimináció (hátránykompenzáló juttatások, szolgáltatások) a szociális és az egés</w:t>
      </w:r>
      <w:r w:rsidRPr="001B7B22">
        <w:rPr>
          <w:rFonts w:asciiTheme="minorHAnsi" w:hAnsiTheme="minorHAnsi"/>
          <w:b/>
          <w:sz w:val="22"/>
          <w:szCs w:val="22"/>
        </w:rPr>
        <w:t>z</w:t>
      </w:r>
      <w:r w:rsidRPr="001B7B22">
        <w:rPr>
          <w:rFonts w:asciiTheme="minorHAnsi" w:hAnsiTheme="minorHAnsi"/>
          <w:b/>
          <w:sz w:val="22"/>
          <w:szCs w:val="22"/>
        </w:rPr>
        <w:t>ségügyi ellátórendszer keretein belül</w:t>
      </w:r>
    </w:p>
    <w:p w:rsidR="000E3B92" w:rsidRPr="001B7B22" w:rsidRDefault="000E3B92" w:rsidP="000E3B92">
      <w:pPr>
        <w:jc w:val="both"/>
        <w:rPr>
          <w:rFonts w:asciiTheme="minorHAnsi" w:hAnsiTheme="minorHAnsi"/>
          <w:sz w:val="22"/>
          <w:szCs w:val="22"/>
        </w:rPr>
      </w:pPr>
    </w:p>
    <w:p w:rsidR="000E3B92" w:rsidRPr="00FD37E5" w:rsidRDefault="000E3B92" w:rsidP="000E3B92">
      <w:pPr>
        <w:autoSpaceDE w:val="0"/>
        <w:autoSpaceDN w:val="0"/>
        <w:adjustRightInd w:val="0"/>
        <w:spacing w:after="20"/>
        <w:jc w:val="both"/>
        <w:rPr>
          <w:rFonts w:asciiTheme="minorHAnsi" w:hAnsiTheme="minorHAnsi" w:cs="Courier New"/>
        </w:rPr>
      </w:pPr>
      <w:r w:rsidRPr="001B7B22">
        <w:rPr>
          <w:rFonts w:asciiTheme="minorHAnsi" w:hAnsiTheme="minorHAnsi"/>
          <w:sz w:val="22"/>
          <w:szCs w:val="22"/>
        </w:rPr>
        <w:t xml:space="preserve">A pénzbeli </w:t>
      </w:r>
      <w:r w:rsidRPr="00FD37E5">
        <w:rPr>
          <w:rFonts w:asciiTheme="minorHAnsi" w:hAnsiTheme="minorHAnsi"/>
          <w:sz w:val="22"/>
          <w:szCs w:val="22"/>
        </w:rPr>
        <w:t xml:space="preserve">ellátások, </w:t>
      </w:r>
      <w:r w:rsidRPr="001B7B22">
        <w:rPr>
          <w:rFonts w:asciiTheme="minorHAnsi" w:hAnsiTheme="minorHAnsi"/>
          <w:sz w:val="22"/>
          <w:szCs w:val="22"/>
        </w:rPr>
        <w:t>bérlakáshoz jutás</w:t>
      </w:r>
      <w:r w:rsidRPr="00FD37E5">
        <w:rPr>
          <w:rFonts w:asciiTheme="minorHAnsi" w:hAnsiTheme="minorHAnsi"/>
          <w:sz w:val="22"/>
          <w:szCs w:val="22"/>
        </w:rPr>
        <w:t>a</w:t>
      </w:r>
      <w:r w:rsidRPr="001B7B22">
        <w:rPr>
          <w:rFonts w:asciiTheme="minorHAnsi" w:hAnsiTheme="minorHAnsi"/>
          <w:sz w:val="22"/>
          <w:szCs w:val="22"/>
        </w:rPr>
        <w:t xml:space="preserve"> során pozitív diszkriminációval segítjük a célcsoporthoz ta</w:t>
      </w:r>
      <w:r w:rsidRPr="001B7B22">
        <w:rPr>
          <w:rFonts w:asciiTheme="minorHAnsi" w:hAnsiTheme="minorHAnsi"/>
          <w:sz w:val="22"/>
          <w:szCs w:val="22"/>
        </w:rPr>
        <w:t>r</w:t>
      </w:r>
      <w:r w:rsidRPr="001B7B22">
        <w:rPr>
          <w:rFonts w:asciiTheme="minorHAnsi" w:hAnsiTheme="minorHAnsi"/>
          <w:sz w:val="22"/>
          <w:szCs w:val="22"/>
        </w:rPr>
        <w:t>to</w:t>
      </w:r>
      <w:r w:rsidRPr="00FD37E5">
        <w:rPr>
          <w:rFonts w:asciiTheme="minorHAnsi" w:hAnsiTheme="minorHAnsi"/>
          <w:sz w:val="22"/>
          <w:szCs w:val="22"/>
        </w:rPr>
        <w:t xml:space="preserve">zókat, </w:t>
      </w:r>
      <w:r>
        <w:rPr>
          <w:rFonts w:asciiTheme="minorHAnsi" w:hAnsiTheme="minorHAnsi"/>
          <w:sz w:val="22"/>
          <w:szCs w:val="22"/>
        </w:rPr>
        <w:t>a</w:t>
      </w:r>
      <w:r w:rsidRPr="001B7B22">
        <w:rPr>
          <w:rFonts w:asciiTheme="minorHAnsi" w:hAnsiTheme="minorHAnsi"/>
          <w:sz w:val="22"/>
          <w:szCs w:val="22"/>
        </w:rPr>
        <w:t xml:space="preserve"> képviselő-testület által megalkotott önkormányzati rendeletekkel</w:t>
      </w:r>
      <w:r w:rsidRPr="00FD37E5">
        <w:rPr>
          <w:rFonts w:asciiTheme="minorHAnsi" w:hAnsiTheme="minorHAnsi"/>
          <w:sz w:val="22"/>
          <w:szCs w:val="22"/>
        </w:rPr>
        <w:t xml:space="preserve"> is a hátrányban élőket segítik</w:t>
      </w:r>
      <w:r w:rsidRPr="001B7B22">
        <w:rPr>
          <w:rFonts w:asciiTheme="minorHAnsi" w:hAnsiTheme="minorHAnsi"/>
          <w:sz w:val="22"/>
          <w:szCs w:val="22"/>
        </w:rPr>
        <w:t>. A közszolgáltatások szervezése során is érvényesül az előnyben részesítés.</w:t>
      </w:r>
    </w:p>
    <w:p w:rsidR="000E3B92" w:rsidRPr="00FD37E5" w:rsidRDefault="000E3B92" w:rsidP="007D70B2">
      <w:pPr>
        <w:jc w:val="both"/>
        <w:rPr>
          <w:rFonts w:asciiTheme="minorHAnsi" w:hAnsiTheme="minorHAnsi" w:cs="Courier New"/>
        </w:rPr>
      </w:pPr>
    </w:p>
    <w:p w:rsidR="007D70B2" w:rsidRPr="0033480B" w:rsidRDefault="001B7B22" w:rsidP="007D70B2">
      <w:pPr>
        <w:jc w:val="both"/>
        <w:rPr>
          <w:rFonts w:asciiTheme="minorHAnsi" w:hAnsiTheme="minorHAnsi" w:cs="Courier New"/>
          <w:b/>
        </w:rPr>
      </w:pPr>
      <w:r w:rsidRPr="0033480B">
        <w:rPr>
          <w:rFonts w:asciiTheme="minorHAnsi" w:hAnsiTheme="minorHAnsi" w:cs="Courier New"/>
          <w:b/>
        </w:rPr>
        <w:t xml:space="preserve">3.7. </w:t>
      </w:r>
      <w:r w:rsidR="007D70B2" w:rsidRPr="0033480B">
        <w:rPr>
          <w:rFonts w:asciiTheme="minorHAnsi" w:hAnsiTheme="minorHAnsi" w:cs="Courier New"/>
          <w:b/>
        </w:rPr>
        <w:t>Közösségi viszonyok</w:t>
      </w:r>
    </w:p>
    <w:p w:rsidR="007D70B2" w:rsidRPr="0033480B" w:rsidRDefault="007D70B2" w:rsidP="007D70B2">
      <w:pPr>
        <w:jc w:val="both"/>
        <w:rPr>
          <w:rFonts w:asciiTheme="minorHAnsi" w:hAnsiTheme="minorHAnsi" w:cs="Courier New"/>
          <w:b/>
        </w:rPr>
      </w:pPr>
    </w:p>
    <w:p w:rsidR="001B7B22" w:rsidRPr="0033480B" w:rsidRDefault="001B7B22" w:rsidP="001B7B22">
      <w:pPr>
        <w:pStyle w:val="Listaszerbekezds"/>
        <w:numPr>
          <w:ilvl w:val="0"/>
          <w:numId w:val="42"/>
        </w:numPr>
        <w:jc w:val="both"/>
        <w:rPr>
          <w:rFonts w:asciiTheme="minorHAnsi" w:hAnsiTheme="minorHAnsi" w:cs="Courier New"/>
          <w:b/>
        </w:rPr>
      </w:pPr>
      <w:r w:rsidRPr="0033480B">
        <w:rPr>
          <w:rFonts w:asciiTheme="minorHAnsi" w:hAnsiTheme="minorHAnsi" w:cs="Courier New"/>
          <w:b/>
        </w:rPr>
        <w:t>közösségi élet színterei, fórumai</w:t>
      </w:r>
    </w:p>
    <w:p w:rsidR="001B7B22" w:rsidRPr="00FD37E5" w:rsidRDefault="001B7B22" w:rsidP="001B7B22">
      <w:pPr>
        <w:jc w:val="both"/>
        <w:rPr>
          <w:rFonts w:asciiTheme="minorHAnsi" w:hAnsiTheme="minorHAnsi" w:cs="Courier New"/>
        </w:rPr>
      </w:pPr>
    </w:p>
    <w:p w:rsidR="007D70B2" w:rsidRPr="008D6270" w:rsidRDefault="007D70B2" w:rsidP="001B7B22">
      <w:pPr>
        <w:rPr>
          <w:rFonts w:asciiTheme="minorHAnsi" w:hAnsiTheme="minorHAnsi" w:cs="Courier New"/>
        </w:rPr>
      </w:pPr>
      <w:r w:rsidRPr="008D6270">
        <w:rPr>
          <w:rFonts w:asciiTheme="minorHAnsi" w:hAnsiTheme="minorHAnsi" w:cs="Courier New"/>
        </w:rPr>
        <w:t xml:space="preserve">A település életében fontos szerepet töltenek be közösségi színterek, a sport, a művelődés helyi feltételeinek biztosításával. </w:t>
      </w:r>
    </w:p>
    <w:p w:rsidR="007D70B2" w:rsidRPr="008D6270" w:rsidRDefault="007D70B2" w:rsidP="001B7B22">
      <w:pPr>
        <w:rPr>
          <w:rFonts w:asciiTheme="minorHAnsi" w:hAnsiTheme="minorHAnsi" w:cs="Courier New"/>
        </w:rPr>
      </w:pPr>
      <w:r w:rsidRPr="008D6270">
        <w:rPr>
          <w:rFonts w:asciiTheme="minorHAnsi" w:hAnsiTheme="minorHAnsi" w:cs="Courier New"/>
        </w:rPr>
        <w:t>A helyi közösségi együttélés fő jellemzője a társadalmi szolidaritás, ami megnyilvánul a tel</w:t>
      </w:r>
      <w:r w:rsidRPr="008D6270">
        <w:rPr>
          <w:rFonts w:asciiTheme="minorHAnsi" w:hAnsiTheme="minorHAnsi" w:cs="Courier New"/>
        </w:rPr>
        <w:t>e</w:t>
      </w:r>
      <w:r w:rsidRPr="008D6270">
        <w:rPr>
          <w:rFonts w:asciiTheme="minorHAnsi" w:hAnsiTheme="minorHAnsi" w:cs="Courier New"/>
        </w:rPr>
        <w:t xml:space="preserve">pülésen élő idősek és gyermekek irányába. </w:t>
      </w:r>
    </w:p>
    <w:p w:rsidR="004F3978" w:rsidRPr="008D6270" w:rsidRDefault="007D70B2" w:rsidP="001B7B22">
      <w:pPr>
        <w:rPr>
          <w:rFonts w:asciiTheme="minorHAnsi" w:hAnsiTheme="minorHAnsi" w:cs="Courier New"/>
        </w:rPr>
      </w:pPr>
      <w:r w:rsidRPr="008D6270">
        <w:rPr>
          <w:rFonts w:asciiTheme="minorHAnsi" w:hAnsiTheme="minorHAnsi" w:cs="Courier New"/>
        </w:rPr>
        <w:t xml:space="preserve">A településen a kulturális ágazat is hozzájárul a község békés, kiegyensúlyozott közösségi életéhez. </w:t>
      </w:r>
      <w:r w:rsidR="004F3978" w:rsidRPr="008D6270">
        <w:rPr>
          <w:rFonts w:asciiTheme="minorHAnsi" w:hAnsiTheme="minorHAnsi" w:cs="Courier New"/>
        </w:rPr>
        <w:t xml:space="preserve">Évente megrendezésre kerül a </w:t>
      </w:r>
      <w:r w:rsidR="008D6270">
        <w:rPr>
          <w:rFonts w:asciiTheme="minorHAnsi" w:hAnsiTheme="minorHAnsi" w:cs="Courier New"/>
        </w:rPr>
        <w:t>Káposzta Fesztivál, Idősek napi rendezvény, Ádventi gyertyagyújtás, Falunap.</w:t>
      </w:r>
    </w:p>
    <w:p w:rsidR="009B6120" w:rsidRPr="008D6270" w:rsidRDefault="004F3978" w:rsidP="001B7B22">
      <w:pPr>
        <w:rPr>
          <w:rFonts w:asciiTheme="minorHAnsi" w:hAnsiTheme="minorHAnsi" w:cs="Courier New"/>
        </w:rPr>
      </w:pPr>
      <w:r w:rsidRPr="008D6270">
        <w:rPr>
          <w:rFonts w:asciiTheme="minorHAnsi" w:hAnsiTheme="minorHAnsi" w:cs="Courier New"/>
        </w:rPr>
        <w:t xml:space="preserve">A helyi művelődést </w:t>
      </w:r>
      <w:r w:rsidR="008D6270" w:rsidRPr="008D6270">
        <w:rPr>
          <w:rFonts w:asciiTheme="minorHAnsi" w:hAnsiTheme="minorHAnsi" w:cs="Courier New"/>
        </w:rPr>
        <w:t>a templomban</w:t>
      </w:r>
      <w:r w:rsidR="00DF6DA2" w:rsidRPr="008D6270">
        <w:rPr>
          <w:rFonts w:asciiTheme="minorHAnsi" w:hAnsiTheme="minorHAnsi" w:cs="Courier New"/>
        </w:rPr>
        <w:t xml:space="preserve"> </w:t>
      </w:r>
      <w:r w:rsidR="00AD0767" w:rsidRPr="008D6270">
        <w:rPr>
          <w:rFonts w:asciiTheme="minorHAnsi" w:hAnsiTheme="minorHAnsi" w:cs="Courier New"/>
        </w:rPr>
        <w:t>rendezett kórustalálkozók</w:t>
      </w:r>
      <w:r w:rsidR="00AD0767">
        <w:rPr>
          <w:rFonts w:asciiTheme="minorHAnsi" w:hAnsiTheme="minorHAnsi" w:cs="Courier New"/>
        </w:rPr>
        <w:t xml:space="preserve">, </w:t>
      </w:r>
      <w:r w:rsidR="00AD0767" w:rsidRPr="008D6270">
        <w:rPr>
          <w:rFonts w:asciiTheme="minorHAnsi" w:hAnsiTheme="minorHAnsi" w:cs="Courier New"/>
        </w:rPr>
        <w:t>a heti két alkalommal nyitva tartó könyvtár</w:t>
      </w:r>
      <w:r w:rsidR="00AD0767">
        <w:rPr>
          <w:rFonts w:asciiTheme="minorHAnsi" w:hAnsiTheme="minorHAnsi" w:cs="Courier New"/>
        </w:rPr>
        <w:t>ban,</w:t>
      </w:r>
      <w:r w:rsidR="00AD0767" w:rsidRPr="008D6270">
        <w:rPr>
          <w:rFonts w:asciiTheme="minorHAnsi" w:hAnsiTheme="minorHAnsi" w:cs="Courier New"/>
        </w:rPr>
        <w:t xml:space="preserve"> és a kultúrházban</w:t>
      </w:r>
      <w:r w:rsidR="00AD0767">
        <w:rPr>
          <w:rFonts w:asciiTheme="minorHAnsi" w:hAnsiTheme="minorHAnsi" w:cs="Courier New"/>
        </w:rPr>
        <w:t xml:space="preserve"> megtartott</w:t>
      </w:r>
      <w:r w:rsidR="00AD0767" w:rsidRPr="008D6270">
        <w:rPr>
          <w:rFonts w:asciiTheme="minorHAnsi" w:hAnsiTheme="minorHAnsi" w:cs="Courier New"/>
        </w:rPr>
        <w:t xml:space="preserve"> </w:t>
      </w:r>
      <w:r w:rsidR="00DF6DA2" w:rsidRPr="008D6270">
        <w:rPr>
          <w:rFonts w:asciiTheme="minorHAnsi" w:hAnsiTheme="minorHAnsi" w:cs="Courier New"/>
        </w:rPr>
        <w:t>kiállítások, összejövetelek</w:t>
      </w:r>
      <w:r w:rsidR="00AD0767">
        <w:rPr>
          <w:rFonts w:asciiTheme="minorHAnsi" w:hAnsiTheme="minorHAnsi" w:cs="Courier New"/>
        </w:rPr>
        <w:t xml:space="preserve">, és a </w:t>
      </w:r>
      <w:r w:rsidR="00AD0767" w:rsidRPr="008D6270">
        <w:rPr>
          <w:rFonts w:asciiTheme="minorHAnsi" w:hAnsiTheme="minorHAnsi" w:cs="Courier New"/>
        </w:rPr>
        <w:t xml:space="preserve">sportpályán </w:t>
      </w:r>
      <w:r w:rsidR="00AD0767">
        <w:rPr>
          <w:rFonts w:asciiTheme="minorHAnsi" w:hAnsiTheme="minorHAnsi" w:cs="Courier New"/>
        </w:rPr>
        <w:t xml:space="preserve">tartandó események </w:t>
      </w:r>
      <w:r w:rsidRPr="008D6270">
        <w:rPr>
          <w:rFonts w:asciiTheme="minorHAnsi" w:hAnsiTheme="minorHAnsi" w:cs="Courier New"/>
        </w:rPr>
        <w:t>biztosít</w:t>
      </w:r>
      <w:r w:rsidR="00DF6DA2" w:rsidRPr="008D6270">
        <w:rPr>
          <w:rFonts w:asciiTheme="minorHAnsi" w:hAnsiTheme="minorHAnsi" w:cs="Courier New"/>
        </w:rPr>
        <w:t>ják</w:t>
      </w:r>
      <w:r w:rsidRPr="008D6270">
        <w:rPr>
          <w:rFonts w:asciiTheme="minorHAnsi" w:hAnsiTheme="minorHAnsi" w:cs="Courier New"/>
        </w:rPr>
        <w:t>.</w:t>
      </w:r>
    </w:p>
    <w:p w:rsidR="004F3978" w:rsidRPr="00FD37E5" w:rsidRDefault="004F3978" w:rsidP="001B7B22">
      <w:pPr>
        <w:rPr>
          <w:rFonts w:asciiTheme="minorHAnsi" w:hAnsiTheme="minorHAnsi" w:cs="Courier New"/>
        </w:rPr>
      </w:pPr>
    </w:p>
    <w:p w:rsidR="009B6120" w:rsidRPr="009B6120" w:rsidRDefault="009B6120" w:rsidP="009B6120">
      <w:pPr>
        <w:autoSpaceDE w:val="0"/>
        <w:autoSpaceDN w:val="0"/>
        <w:adjustRightInd w:val="0"/>
        <w:spacing w:after="20"/>
        <w:ind w:firstLine="142"/>
        <w:jc w:val="both"/>
        <w:rPr>
          <w:rFonts w:asciiTheme="minorHAnsi" w:hAnsiTheme="minorHAnsi"/>
          <w:b/>
          <w:color w:val="000000"/>
          <w:sz w:val="22"/>
          <w:szCs w:val="22"/>
        </w:rPr>
      </w:pPr>
      <w:r w:rsidRPr="009B6120">
        <w:rPr>
          <w:rFonts w:asciiTheme="minorHAnsi" w:hAnsiTheme="minorHAnsi"/>
          <w:b/>
          <w:i/>
          <w:iCs/>
          <w:color w:val="000000"/>
          <w:sz w:val="22"/>
          <w:szCs w:val="22"/>
        </w:rPr>
        <w:t>b)</w:t>
      </w:r>
      <w:r w:rsidRPr="009B6120">
        <w:rPr>
          <w:rFonts w:asciiTheme="minorHAnsi" w:hAnsiTheme="minorHAnsi"/>
          <w:b/>
          <w:color w:val="000000"/>
          <w:sz w:val="22"/>
          <w:szCs w:val="22"/>
        </w:rPr>
        <w:t xml:space="preserve"> közösségi együttélés jellemzői (pl. etnikai konfliktusok és kezelésük)</w:t>
      </w:r>
    </w:p>
    <w:p w:rsidR="009B6120" w:rsidRPr="009B6120" w:rsidRDefault="009B6120" w:rsidP="009B6120">
      <w:pPr>
        <w:autoSpaceDE w:val="0"/>
        <w:autoSpaceDN w:val="0"/>
        <w:adjustRightInd w:val="0"/>
        <w:spacing w:after="20"/>
        <w:ind w:firstLine="142"/>
        <w:jc w:val="both"/>
        <w:rPr>
          <w:rFonts w:asciiTheme="minorHAnsi" w:hAnsiTheme="minorHAnsi"/>
          <w:i/>
          <w:iCs/>
          <w:color w:val="000000"/>
          <w:sz w:val="22"/>
          <w:szCs w:val="22"/>
        </w:rPr>
      </w:pPr>
    </w:p>
    <w:p w:rsidR="009B6120" w:rsidRPr="009B6120" w:rsidRDefault="00B44DD9" w:rsidP="009B6120">
      <w:pPr>
        <w:autoSpaceDE w:val="0"/>
        <w:autoSpaceDN w:val="0"/>
        <w:adjustRightInd w:val="0"/>
        <w:spacing w:after="20"/>
        <w:ind w:firstLine="142"/>
        <w:jc w:val="both"/>
        <w:rPr>
          <w:rFonts w:asciiTheme="minorHAnsi" w:hAnsiTheme="minorHAnsi"/>
          <w:sz w:val="22"/>
        </w:rPr>
      </w:pPr>
      <w:r>
        <w:rPr>
          <w:rFonts w:asciiTheme="minorHAnsi" w:hAnsiTheme="minorHAnsi"/>
          <w:color w:val="000000"/>
          <w:sz w:val="22"/>
        </w:rPr>
        <w:t>Máriakálnokon</w:t>
      </w:r>
      <w:r w:rsidR="009B6120" w:rsidRPr="00FD37E5">
        <w:rPr>
          <w:rFonts w:asciiTheme="minorHAnsi" w:hAnsiTheme="minorHAnsi"/>
          <w:color w:val="000000"/>
          <w:sz w:val="22"/>
        </w:rPr>
        <w:t xml:space="preserve"> </w:t>
      </w:r>
      <w:r w:rsidR="009B6120" w:rsidRPr="009B6120">
        <w:rPr>
          <w:rFonts w:asciiTheme="minorHAnsi" w:hAnsiTheme="minorHAnsi"/>
          <w:color w:val="000000"/>
          <w:sz w:val="22"/>
        </w:rPr>
        <w:t>nem jel</w:t>
      </w:r>
      <w:r w:rsidR="009B6120" w:rsidRPr="00FD37E5">
        <w:rPr>
          <w:rFonts w:asciiTheme="minorHAnsi" w:hAnsiTheme="minorHAnsi"/>
          <w:color w:val="000000"/>
          <w:sz w:val="22"/>
        </w:rPr>
        <w:t>lemzőe</w:t>
      </w:r>
      <w:r>
        <w:rPr>
          <w:rFonts w:asciiTheme="minorHAnsi" w:hAnsiTheme="minorHAnsi"/>
          <w:color w:val="000000"/>
          <w:sz w:val="22"/>
        </w:rPr>
        <w:t xml:space="preserve">k az etnikai konfliktusok, </w:t>
      </w:r>
      <w:r w:rsidR="00AD0767">
        <w:rPr>
          <w:rFonts w:asciiTheme="minorHAnsi" w:hAnsiTheme="minorHAnsi"/>
          <w:color w:val="000000"/>
          <w:sz w:val="22"/>
        </w:rPr>
        <w:t xml:space="preserve">Német </w:t>
      </w:r>
      <w:r w:rsidR="00AD0767" w:rsidRPr="00FD37E5">
        <w:rPr>
          <w:rFonts w:asciiTheme="minorHAnsi" w:hAnsiTheme="minorHAnsi"/>
          <w:color w:val="000000"/>
          <w:sz w:val="22"/>
        </w:rPr>
        <w:t>Nemzetiségi</w:t>
      </w:r>
      <w:r w:rsidR="00AD0767">
        <w:rPr>
          <w:rFonts w:asciiTheme="minorHAnsi" w:hAnsiTheme="minorHAnsi"/>
          <w:color w:val="000000"/>
          <w:sz w:val="22"/>
        </w:rPr>
        <w:t xml:space="preserve"> Ö</w:t>
      </w:r>
      <w:r w:rsidR="009B6120" w:rsidRPr="00FD37E5">
        <w:rPr>
          <w:rFonts w:asciiTheme="minorHAnsi" w:hAnsiTheme="minorHAnsi"/>
          <w:color w:val="000000"/>
          <w:sz w:val="22"/>
        </w:rPr>
        <w:t xml:space="preserve">nkormányzat </w:t>
      </w:r>
      <w:r>
        <w:rPr>
          <w:rFonts w:asciiTheme="minorHAnsi" w:hAnsiTheme="minorHAnsi"/>
          <w:color w:val="000000"/>
          <w:sz w:val="22"/>
        </w:rPr>
        <w:t xml:space="preserve">működik a településen. </w:t>
      </w:r>
    </w:p>
    <w:p w:rsidR="009B6120" w:rsidRPr="009B6120" w:rsidRDefault="009B6120" w:rsidP="009B6120">
      <w:pPr>
        <w:autoSpaceDE w:val="0"/>
        <w:autoSpaceDN w:val="0"/>
        <w:adjustRightInd w:val="0"/>
        <w:spacing w:after="20"/>
        <w:ind w:firstLine="142"/>
        <w:jc w:val="both"/>
        <w:rPr>
          <w:rFonts w:asciiTheme="minorHAnsi" w:hAnsiTheme="minorHAnsi"/>
          <w:sz w:val="22"/>
        </w:rPr>
      </w:pPr>
    </w:p>
    <w:p w:rsidR="009B6120" w:rsidRPr="009B6120" w:rsidRDefault="009B6120" w:rsidP="009B6120">
      <w:pPr>
        <w:autoSpaceDE w:val="0"/>
        <w:autoSpaceDN w:val="0"/>
        <w:adjustRightInd w:val="0"/>
        <w:spacing w:after="20"/>
        <w:ind w:firstLine="142"/>
        <w:jc w:val="both"/>
        <w:rPr>
          <w:rFonts w:asciiTheme="minorHAnsi" w:hAnsiTheme="minorHAnsi"/>
          <w:b/>
          <w:bCs/>
          <w:sz w:val="22"/>
          <w:szCs w:val="22"/>
        </w:rPr>
      </w:pPr>
      <w:r w:rsidRPr="009B6120">
        <w:rPr>
          <w:rFonts w:asciiTheme="minorHAnsi" w:hAnsiTheme="minorHAnsi"/>
          <w:b/>
          <w:bCs/>
          <w:sz w:val="22"/>
          <w:szCs w:val="22"/>
        </w:rPr>
        <w:t>c) helyi közösségi szolidaritás megnyilvánulásai (adományozás, önkéntes munka stb.)</w:t>
      </w:r>
    </w:p>
    <w:p w:rsidR="009B6120" w:rsidRPr="009B6120" w:rsidRDefault="009B6120" w:rsidP="009B6120">
      <w:pPr>
        <w:jc w:val="both"/>
        <w:rPr>
          <w:rFonts w:asciiTheme="minorHAnsi" w:hAnsiTheme="minorHAnsi"/>
          <w:sz w:val="22"/>
        </w:rPr>
      </w:pPr>
    </w:p>
    <w:p w:rsidR="009B6120" w:rsidRPr="008D6270" w:rsidRDefault="0028262F" w:rsidP="009B6120">
      <w:pPr>
        <w:jc w:val="both"/>
        <w:rPr>
          <w:rFonts w:asciiTheme="minorHAnsi" w:hAnsiTheme="minorHAnsi"/>
          <w:sz w:val="22"/>
        </w:rPr>
      </w:pPr>
      <w:r w:rsidRPr="008D6270">
        <w:rPr>
          <w:rFonts w:asciiTheme="minorHAnsi" w:hAnsiTheme="minorHAnsi"/>
          <w:sz w:val="22"/>
        </w:rPr>
        <w:t>Az Önkormányzat számos</w:t>
      </w:r>
      <w:r w:rsidR="009B6120" w:rsidRPr="008D6270">
        <w:rPr>
          <w:rFonts w:asciiTheme="minorHAnsi" w:hAnsiTheme="minorHAnsi"/>
          <w:sz w:val="22"/>
        </w:rPr>
        <w:t xml:space="preserve"> civil szervezet önkéntes munkájával és adományok közvetítésével enyhíti a hátrányos helyzetű családok mindennapi gondjait. Élelmiszerrel, pénzösszeggel </w:t>
      </w:r>
      <w:r w:rsidR="008D6270" w:rsidRPr="008D6270">
        <w:rPr>
          <w:rFonts w:asciiTheme="minorHAnsi" w:hAnsiTheme="minorHAnsi"/>
          <w:sz w:val="22"/>
        </w:rPr>
        <w:t>illetve kétkezi mu</w:t>
      </w:r>
      <w:r w:rsidR="008D6270" w:rsidRPr="008D6270">
        <w:rPr>
          <w:rFonts w:asciiTheme="minorHAnsi" w:hAnsiTheme="minorHAnsi"/>
          <w:sz w:val="22"/>
        </w:rPr>
        <w:t>n</w:t>
      </w:r>
      <w:r w:rsidR="008D6270" w:rsidRPr="008D6270">
        <w:rPr>
          <w:rFonts w:asciiTheme="minorHAnsi" w:hAnsiTheme="minorHAnsi"/>
          <w:sz w:val="22"/>
        </w:rPr>
        <w:t xml:space="preserve">kával </w:t>
      </w:r>
      <w:proofErr w:type="gramStart"/>
      <w:r w:rsidR="008D6270" w:rsidRPr="008D6270">
        <w:rPr>
          <w:rFonts w:asciiTheme="minorHAnsi" w:hAnsiTheme="minorHAnsi"/>
          <w:sz w:val="22"/>
        </w:rPr>
        <w:t>( pl.</w:t>
      </w:r>
      <w:proofErr w:type="gramEnd"/>
      <w:r w:rsidR="008D6270" w:rsidRPr="008D6270">
        <w:rPr>
          <w:rFonts w:asciiTheme="minorHAnsi" w:hAnsiTheme="minorHAnsi"/>
          <w:sz w:val="22"/>
        </w:rPr>
        <w:t xml:space="preserve"> favágás) </w:t>
      </w:r>
      <w:r w:rsidR="009B6120" w:rsidRPr="008D6270">
        <w:rPr>
          <w:rFonts w:asciiTheme="minorHAnsi" w:hAnsiTheme="minorHAnsi"/>
          <w:sz w:val="22"/>
        </w:rPr>
        <w:t>egyaránt.</w:t>
      </w:r>
    </w:p>
    <w:p w:rsidR="009B6120" w:rsidRPr="008D6270" w:rsidRDefault="009B6120" w:rsidP="009B6120">
      <w:pPr>
        <w:jc w:val="both"/>
        <w:rPr>
          <w:rFonts w:asciiTheme="minorHAnsi" w:hAnsiTheme="minorHAnsi"/>
          <w:sz w:val="22"/>
        </w:rPr>
      </w:pPr>
      <w:r w:rsidRPr="008D6270">
        <w:rPr>
          <w:rFonts w:asciiTheme="minorHAnsi" w:hAnsiTheme="minorHAnsi"/>
          <w:sz w:val="22"/>
        </w:rPr>
        <w:t>A szolidaritás és felelősségvállalás mind magánszemélyekben, mind a gazdasági szervezetekben jelen van.</w:t>
      </w:r>
      <w:r w:rsidR="004F3978" w:rsidRPr="008D6270">
        <w:rPr>
          <w:rFonts w:asciiTheme="minorHAnsi" w:hAnsiTheme="minorHAnsi"/>
          <w:sz w:val="22"/>
        </w:rPr>
        <w:t xml:space="preserve"> Mindez az idei 2013-as dunai árvízi védekezésben és a helyreállításban is megnyilvánult.</w:t>
      </w:r>
    </w:p>
    <w:p w:rsidR="009B6120" w:rsidRPr="009B6120" w:rsidRDefault="009B6120" w:rsidP="009B6120">
      <w:pPr>
        <w:jc w:val="both"/>
        <w:rPr>
          <w:rFonts w:asciiTheme="minorHAnsi" w:hAnsiTheme="minorHAnsi"/>
          <w:sz w:val="22"/>
        </w:rPr>
      </w:pPr>
    </w:p>
    <w:p w:rsidR="009B6120" w:rsidRPr="009B6120" w:rsidRDefault="009B6120" w:rsidP="009B6120">
      <w:pPr>
        <w:jc w:val="both"/>
        <w:rPr>
          <w:rFonts w:asciiTheme="minorHAnsi" w:hAnsiTheme="minorHAnsi"/>
          <w:sz w:val="22"/>
        </w:rPr>
      </w:pPr>
    </w:p>
    <w:p w:rsidR="009B6120" w:rsidRPr="00FD37E5" w:rsidRDefault="009B6120" w:rsidP="009B6120">
      <w:pPr>
        <w:autoSpaceDE w:val="0"/>
        <w:autoSpaceDN w:val="0"/>
        <w:adjustRightInd w:val="0"/>
        <w:spacing w:after="20"/>
        <w:ind w:firstLine="142"/>
        <w:jc w:val="both"/>
        <w:rPr>
          <w:rFonts w:asciiTheme="minorHAnsi" w:hAnsiTheme="minorHAnsi"/>
          <w:b/>
          <w:sz w:val="22"/>
          <w:szCs w:val="22"/>
        </w:rPr>
      </w:pPr>
      <w:r w:rsidRPr="009B6120">
        <w:rPr>
          <w:rFonts w:asciiTheme="minorHAnsi" w:hAnsiTheme="minorHAnsi"/>
          <w:b/>
          <w:sz w:val="22"/>
          <w:szCs w:val="22"/>
        </w:rPr>
        <w:t>3.8 A roma nemzetiségi önkormányzat célcsoportokkal kapcsolatos esélyegyenlőségi tevékenys</w:t>
      </w:r>
      <w:r w:rsidRPr="009B6120">
        <w:rPr>
          <w:rFonts w:asciiTheme="minorHAnsi" w:hAnsiTheme="minorHAnsi"/>
          <w:b/>
          <w:sz w:val="22"/>
          <w:szCs w:val="22"/>
        </w:rPr>
        <w:t>é</w:t>
      </w:r>
      <w:r w:rsidRPr="009B6120">
        <w:rPr>
          <w:rFonts w:asciiTheme="minorHAnsi" w:hAnsiTheme="minorHAnsi"/>
          <w:b/>
          <w:sz w:val="22"/>
          <w:szCs w:val="22"/>
        </w:rPr>
        <w:t>ge, partnersége a települési önkormányzattal</w:t>
      </w:r>
    </w:p>
    <w:p w:rsidR="009B6120" w:rsidRPr="00FD37E5" w:rsidRDefault="009B6120" w:rsidP="009B6120">
      <w:pPr>
        <w:autoSpaceDE w:val="0"/>
        <w:autoSpaceDN w:val="0"/>
        <w:adjustRightInd w:val="0"/>
        <w:spacing w:after="20"/>
        <w:ind w:firstLine="142"/>
        <w:jc w:val="both"/>
        <w:rPr>
          <w:rFonts w:asciiTheme="minorHAnsi" w:hAnsiTheme="minorHAnsi"/>
          <w:b/>
          <w:sz w:val="22"/>
          <w:szCs w:val="22"/>
        </w:rPr>
      </w:pPr>
    </w:p>
    <w:p w:rsidR="009B6120" w:rsidRPr="009B6120" w:rsidRDefault="009B6120" w:rsidP="009B6120">
      <w:pPr>
        <w:autoSpaceDE w:val="0"/>
        <w:autoSpaceDN w:val="0"/>
        <w:adjustRightInd w:val="0"/>
        <w:spacing w:after="20"/>
        <w:ind w:firstLine="142"/>
        <w:jc w:val="both"/>
        <w:rPr>
          <w:rFonts w:asciiTheme="minorHAnsi" w:hAnsiTheme="minorHAnsi"/>
          <w:sz w:val="22"/>
          <w:szCs w:val="22"/>
        </w:rPr>
      </w:pPr>
      <w:r w:rsidRPr="00FD37E5">
        <w:rPr>
          <w:rFonts w:asciiTheme="minorHAnsi" w:hAnsiTheme="minorHAnsi"/>
          <w:sz w:val="22"/>
          <w:szCs w:val="22"/>
        </w:rPr>
        <w:t xml:space="preserve">Nincs </w:t>
      </w:r>
      <w:r w:rsidR="00AD0767">
        <w:rPr>
          <w:rFonts w:asciiTheme="minorHAnsi" w:hAnsiTheme="minorHAnsi"/>
          <w:sz w:val="22"/>
          <w:szCs w:val="22"/>
        </w:rPr>
        <w:t xml:space="preserve">roma </w:t>
      </w:r>
      <w:r w:rsidRPr="00FD37E5">
        <w:rPr>
          <w:rFonts w:asciiTheme="minorHAnsi" w:hAnsiTheme="minorHAnsi"/>
          <w:sz w:val="22"/>
          <w:szCs w:val="22"/>
        </w:rPr>
        <w:t>nemzetiségi önkormányzat.</w:t>
      </w:r>
    </w:p>
    <w:p w:rsidR="007D70B2" w:rsidRPr="00FD37E5" w:rsidRDefault="007D70B2" w:rsidP="007D70B2">
      <w:pPr>
        <w:jc w:val="both"/>
        <w:rPr>
          <w:rFonts w:asciiTheme="minorHAnsi" w:hAnsiTheme="minorHAnsi" w:cs="Courier New"/>
          <w:b/>
          <w:i/>
        </w:rPr>
      </w:pPr>
    </w:p>
    <w:p w:rsidR="001B7B22" w:rsidRPr="00FD37E5" w:rsidRDefault="001B7B22" w:rsidP="007D70B2">
      <w:pPr>
        <w:jc w:val="both"/>
        <w:rPr>
          <w:rFonts w:asciiTheme="minorHAnsi" w:hAnsiTheme="minorHAnsi" w:cs="Courier New"/>
          <w:b/>
          <w:i/>
        </w:rPr>
      </w:pPr>
    </w:p>
    <w:p w:rsidR="0006447D" w:rsidRPr="00FD37E5" w:rsidRDefault="0006447D" w:rsidP="0006447D">
      <w:pPr>
        <w:jc w:val="both"/>
        <w:rPr>
          <w:rFonts w:asciiTheme="minorHAnsi" w:hAnsiTheme="minorHAnsi" w:cs="Courier New"/>
        </w:rPr>
      </w:pPr>
      <w:r w:rsidRPr="00FD37E5">
        <w:rPr>
          <w:rFonts w:asciiTheme="minorHAnsi" w:hAnsiTheme="minorHAnsi" w:cs="Courier New"/>
        </w:rPr>
        <w:t>Az esélye</w:t>
      </w:r>
      <w:r w:rsidR="004F3978">
        <w:rPr>
          <w:rFonts w:asciiTheme="minorHAnsi" w:hAnsiTheme="minorHAnsi" w:cs="Courier New"/>
        </w:rPr>
        <w:t xml:space="preserve">gyenlőség szempontjából </w:t>
      </w:r>
      <w:r w:rsidR="00B44DD9">
        <w:rPr>
          <w:rFonts w:asciiTheme="minorHAnsi" w:hAnsiTheme="minorHAnsi" w:cs="Courier New"/>
        </w:rPr>
        <w:t>Máriakálnokon</w:t>
      </w:r>
      <w:r w:rsidRPr="00FD37E5">
        <w:rPr>
          <w:rFonts w:asciiTheme="minorHAnsi" w:hAnsiTheme="minorHAnsi" w:cs="Courier New"/>
        </w:rPr>
        <w:t xml:space="preserve"> mélyszegénységben élők, romák nincs</w:t>
      </w:r>
      <w:r w:rsidRPr="00FD37E5">
        <w:rPr>
          <w:rFonts w:asciiTheme="minorHAnsi" w:hAnsiTheme="minorHAnsi" w:cs="Courier New"/>
        </w:rPr>
        <w:t>e</w:t>
      </w:r>
      <w:r w:rsidRPr="00FD37E5">
        <w:rPr>
          <w:rFonts w:asciiTheme="minorHAnsi" w:hAnsiTheme="minorHAnsi" w:cs="Courier New"/>
        </w:rPr>
        <w:t xml:space="preserve">nek ez a csoport nem releváns. Községünkben telepek </w:t>
      </w:r>
      <w:proofErr w:type="spellStart"/>
      <w:r w:rsidRPr="00FD37E5">
        <w:rPr>
          <w:rFonts w:asciiTheme="minorHAnsi" w:hAnsiTheme="minorHAnsi" w:cs="Courier New"/>
        </w:rPr>
        <w:t>szegregált</w:t>
      </w:r>
      <w:proofErr w:type="spellEnd"/>
      <w:r w:rsidRPr="00FD37E5">
        <w:rPr>
          <w:rFonts w:asciiTheme="minorHAnsi" w:hAnsiTheme="minorHAnsi" w:cs="Courier New"/>
        </w:rPr>
        <w:t xml:space="preserve"> területek nem alakultak ki, ezért a helyi esélyegyenlőségi programban intézkedést erre a csoportra nem fogalmazunk meg.</w:t>
      </w:r>
    </w:p>
    <w:p w:rsidR="00BE3813" w:rsidRPr="00FD37E5" w:rsidRDefault="00BE3813" w:rsidP="00ED2259">
      <w:pPr>
        <w:jc w:val="both"/>
        <w:rPr>
          <w:rFonts w:asciiTheme="minorHAnsi" w:hAnsiTheme="minorHAnsi" w:cs="Courier New"/>
        </w:rPr>
      </w:pPr>
    </w:p>
    <w:p w:rsidR="0028262F" w:rsidRPr="008D6270" w:rsidRDefault="0028262F" w:rsidP="0028262F">
      <w:pPr>
        <w:autoSpaceDE w:val="0"/>
        <w:autoSpaceDN w:val="0"/>
        <w:adjustRightInd w:val="0"/>
        <w:spacing w:after="20"/>
        <w:ind w:firstLine="142"/>
        <w:jc w:val="both"/>
        <w:rPr>
          <w:rFonts w:asciiTheme="minorHAnsi" w:hAnsiTheme="minorHAnsi"/>
          <w:b/>
          <w:szCs w:val="22"/>
        </w:rPr>
      </w:pPr>
      <w:proofErr w:type="gramStart"/>
      <w:r w:rsidRPr="008D6270">
        <w:rPr>
          <w:rFonts w:asciiTheme="minorHAnsi" w:hAnsiTheme="minorHAnsi"/>
          <w:b/>
          <w:i/>
          <w:iCs/>
          <w:szCs w:val="22"/>
        </w:rPr>
        <w:t>h</w:t>
      </w:r>
      <w:proofErr w:type="gramEnd"/>
      <w:r w:rsidRPr="008D6270">
        <w:rPr>
          <w:rFonts w:asciiTheme="minorHAnsi" w:hAnsiTheme="minorHAnsi"/>
          <w:b/>
          <w:i/>
          <w:iCs/>
          <w:szCs w:val="22"/>
        </w:rPr>
        <w:t>)</w:t>
      </w:r>
      <w:r w:rsidRPr="008D6270">
        <w:rPr>
          <w:rFonts w:asciiTheme="minorHAnsi" w:hAnsiTheme="minorHAnsi"/>
          <w:b/>
          <w:szCs w:val="22"/>
        </w:rPr>
        <w:t xml:space="preserve"> pozitív diszkrimináció (hátránykompenzáló juttatások, szolgáltatások) a szociális és az egészségügyi ellátórendszer keretein belül</w:t>
      </w:r>
    </w:p>
    <w:p w:rsidR="0028262F" w:rsidRPr="008D6270" w:rsidRDefault="0028262F" w:rsidP="0028262F">
      <w:pPr>
        <w:jc w:val="both"/>
        <w:rPr>
          <w:rFonts w:asciiTheme="minorHAnsi" w:hAnsiTheme="minorHAnsi"/>
          <w:b/>
          <w:szCs w:val="22"/>
        </w:rPr>
      </w:pPr>
    </w:p>
    <w:p w:rsidR="004D665D" w:rsidRPr="008D6270" w:rsidRDefault="0028262F" w:rsidP="0028262F">
      <w:pPr>
        <w:autoSpaceDE w:val="0"/>
        <w:autoSpaceDN w:val="0"/>
        <w:adjustRightInd w:val="0"/>
        <w:spacing w:after="20"/>
        <w:jc w:val="both"/>
        <w:rPr>
          <w:rFonts w:asciiTheme="minorHAnsi" w:hAnsiTheme="minorHAnsi"/>
          <w:szCs w:val="22"/>
        </w:rPr>
      </w:pPr>
      <w:r w:rsidRPr="008D6270">
        <w:rPr>
          <w:rFonts w:asciiTheme="minorHAnsi" w:hAnsiTheme="minorHAnsi"/>
          <w:szCs w:val="22"/>
        </w:rPr>
        <w:t>A pénzbe</w:t>
      </w:r>
      <w:r w:rsidR="004D665D" w:rsidRPr="008D6270">
        <w:rPr>
          <w:rFonts w:asciiTheme="minorHAnsi" w:hAnsiTheme="minorHAnsi"/>
          <w:szCs w:val="22"/>
        </w:rPr>
        <w:t>li ellátások, bérlakáshoz jutás</w:t>
      </w:r>
      <w:r w:rsidRPr="008D6270">
        <w:rPr>
          <w:rFonts w:asciiTheme="minorHAnsi" w:hAnsiTheme="minorHAnsi"/>
          <w:szCs w:val="22"/>
        </w:rPr>
        <w:t xml:space="preserve"> során pozitív diszkriminációval segítjük a célcsopor</w:t>
      </w:r>
      <w:r w:rsidRPr="008D6270">
        <w:rPr>
          <w:rFonts w:asciiTheme="minorHAnsi" w:hAnsiTheme="minorHAnsi"/>
          <w:szCs w:val="22"/>
        </w:rPr>
        <w:t>t</w:t>
      </w:r>
      <w:r w:rsidRPr="008D6270">
        <w:rPr>
          <w:rFonts w:asciiTheme="minorHAnsi" w:hAnsiTheme="minorHAnsi"/>
          <w:szCs w:val="22"/>
        </w:rPr>
        <w:t>hoz tartozókat, a képviselő-testület által megalkotott önkormányzati rendeletekke</w:t>
      </w:r>
      <w:r w:rsidR="004D665D" w:rsidRPr="008D6270">
        <w:rPr>
          <w:rFonts w:asciiTheme="minorHAnsi" w:hAnsiTheme="minorHAnsi"/>
          <w:szCs w:val="22"/>
        </w:rPr>
        <w:t>l is a há</w:t>
      </w:r>
      <w:r w:rsidR="004D665D" w:rsidRPr="008D6270">
        <w:rPr>
          <w:rFonts w:asciiTheme="minorHAnsi" w:hAnsiTheme="minorHAnsi"/>
          <w:szCs w:val="22"/>
        </w:rPr>
        <w:t>t</w:t>
      </w:r>
      <w:r w:rsidR="004D665D" w:rsidRPr="008D6270">
        <w:rPr>
          <w:rFonts w:asciiTheme="minorHAnsi" w:hAnsiTheme="minorHAnsi"/>
          <w:szCs w:val="22"/>
        </w:rPr>
        <w:t>rányban élőket támogatja</w:t>
      </w:r>
      <w:r w:rsidRPr="008D6270">
        <w:rPr>
          <w:rFonts w:asciiTheme="minorHAnsi" w:hAnsiTheme="minorHAnsi"/>
          <w:szCs w:val="22"/>
        </w:rPr>
        <w:t>.</w:t>
      </w:r>
      <w:r w:rsidR="004D665D" w:rsidRPr="008D6270">
        <w:rPr>
          <w:rFonts w:asciiTheme="minorHAnsi" w:hAnsiTheme="minorHAnsi"/>
          <w:szCs w:val="22"/>
        </w:rPr>
        <w:t xml:space="preserve"> Mindez főként az átmenetileg anyagi gondokkal küszködő csal</w:t>
      </w:r>
      <w:r w:rsidR="004D665D" w:rsidRPr="008D6270">
        <w:rPr>
          <w:rFonts w:asciiTheme="minorHAnsi" w:hAnsiTheme="minorHAnsi"/>
          <w:szCs w:val="22"/>
        </w:rPr>
        <w:t>á</w:t>
      </w:r>
      <w:r w:rsidR="004D665D" w:rsidRPr="008D6270">
        <w:rPr>
          <w:rFonts w:asciiTheme="minorHAnsi" w:hAnsiTheme="minorHAnsi"/>
          <w:szCs w:val="22"/>
        </w:rPr>
        <w:t>doknak nyújt segítséget</w:t>
      </w:r>
      <w:r w:rsidR="008D6270" w:rsidRPr="008D6270">
        <w:rPr>
          <w:rFonts w:asciiTheme="minorHAnsi" w:hAnsiTheme="minorHAnsi"/>
          <w:szCs w:val="22"/>
        </w:rPr>
        <w:t xml:space="preserve">, akik nem mélyszegénységben élők. </w:t>
      </w:r>
    </w:p>
    <w:p w:rsidR="004D665D" w:rsidRDefault="004D665D" w:rsidP="0028262F">
      <w:pPr>
        <w:autoSpaceDE w:val="0"/>
        <w:autoSpaceDN w:val="0"/>
        <w:adjustRightInd w:val="0"/>
        <w:spacing w:after="20"/>
        <w:jc w:val="both"/>
        <w:rPr>
          <w:rFonts w:asciiTheme="minorHAnsi" w:hAnsiTheme="minorHAnsi"/>
          <w:b/>
          <w:color w:val="FF0000"/>
          <w:szCs w:val="22"/>
        </w:rPr>
      </w:pPr>
    </w:p>
    <w:p w:rsidR="00CC589C" w:rsidRPr="0028262F" w:rsidRDefault="00CC589C" w:rsidP="006227B1">
      <w:pPr>
        <w:rPr>
          <w:rFonts w:asciiTheme="minorHAnsi" w:hAnsiTheme="minorHAnsi" w:cs="Courier New"/>
          <w:b/>
          <w:color w:val="FF0000"/>
          <w:sz w:val="28"/>
        </w:rPr>
      </w:pPr>
    </w:p>
    <w:tbl>
      <w:tblPr>
        <w:tblStyle w:val="Rcsostblzat"/>
        <w:tblW w:w="0" w:type="auto"/>
        <w:tblLook w:val="04A0"/>
      </w:tblPr>
      <w:tblGrid>
        <w:gridCol w:w="9212"/>
      </w:tblGrid>
      <w:tr w:rsidR="00695160" w:rsidRPr="00FD37E5" w:rsidTr="00695160">
        <w:tc>
          <w:tcPr>
            <w:tcW w:w="9212" w:type="dxa"/>
          </w:tcPr>
          <w:p w:rsidR="00695160" w:rsidRPr="00FD37E5" w:rsidRDefault="00695160" w:rsidP="009223C9">
            <w:pPr>
              <w:rPr>
                <w:rFonts w:asciiTheme="minorHAnsi" w:hAnsiTheme="minorHAnsi" w:cs="Courier New"/>
                <w:b/>
                <w:bCs/>
              </w:rPr>
            </w:pPr>
            <w:r w:rsidRPr="00FD37E5">
              <w:rPr>
                <w:rFonts w:asciiTheme="minorHAnsi" w:hAnsiTheme="minorHAnsi" w:cs="Courier New"/>
                <w:b/>
                <w:bCs/>
              </w:rPr>
              <w:t>4. A gyermekek helyzete, esélyegyenlősége, gyermekszegénység</w:t>
            </w:r>
          </w:p>
        </w:tc>
      </w:tr>
    </w:tbl>
    <w:p w:rsidR="00CC589C" w:rsidRPr="00FD37E5" w:rsidRDefault="00CC589C" w:rsidP="006227B1">
      <w:pPr>
        <w:rPr>
          <w:rFonts w:asciiTheme="minorHAnsi" w:hAnsiTheme="minorHAnsi" w:cs="Courier New"/>
          <w:b/>
          <w:i/>
        </w:rPr>
      </w:pPr>
    </w:p>
    <w:p w:rsidR="00695160" w:rsidRDefault="00695160" w:rsidP="00AB0A7A">
      <w:pPr>
        <w:pStyle w:val="Listaszerbekezds"/>
        <w:numPr>
          <w:ilvl w:val="1"/>
          <w:numId w:val="44"/>
        </w:numPr>
        <w:rPr>
          <w:rFonts w:asciiTheme="minorHAnsi" w:hAnsiTheme="minorHAnsi" w:cs="Courier New"/>
          <w:b/>
        </w:rPr>
      </w:pPr>
      <w:r w:rsidRPr="00AB0A7A">
        <w:rPr>
          <w:rFonts w:asciiTheme="minorHAnsi" w:hAnsiTheme="minorHAnsi" w:cs="Courier New"/>
          <w:b/>
        </w:rPr>
        <w:t>A gyermekek helyzetének általános jellemzői</w:t>
      </w:r>
    </w:p>
    <w:p w:rsidR="008D6270" w:rsidRPr="00AB0A7A" w:rsidRDefault="008D6270" w:rsidP="008D6270">
      <w:pPr>
        <w:pStyle w:val="Listaszerbekezds"/>
        <w:ind w:left="1080"/>
        <w:rPr>
          <w:rFonts w:asciiTheme="minorHAnsi" w:hAnsiTheme="minorHAnsi" w:cs="Courier New"/>
          <w:b/>
        </w:rPr>
      </w:pPr>
    </w:p>
    <w:p w:rsidR="00AB0A7A" w:rsidRPr="008D6270" w:rsidRDefault="008D6270" w:rsidP="008D6270">
      <w:pPr>
        <w:jc w:val="both"/>
        <w:rPr>
          <w:rFonts w:asciiTheme="minorHAnsi" w:hAnsiTheme="minorHAnsi" w:cs="Courier New"/>
        </w:rPr>
      </w:pPr>
      <w:r w:rsidRPr="008D6270">
        <w:rPr>
          <w:rFonts w:asciiTheme="minorHAnsi" w:hAnsiTheme="minorHAnsi" w:cs="Courier New"/>
        </w:rPr>
        <w:t xml:space="preserve"> Az </w:t>
      </w:r>
      <w:r w:rsidR="00AD0767">
        <w:rPr>
          <w:rFonts w:asciiTheme="minorHAnsi" w:hAnsiTheme="minorHAnsi" w:cs="Courier New"/>
        </w:rPr>
        <w:t>volt alsó tagozatos</w:t>
      </w:r>
      <w:r w:rsidRPr="008D6270">
        <w:rPr>
          <w:rFonts w:asciiTheme="minorHAnsi" w:hAnsiTheme="minorHAnsi" w:cs="Courier New"/>
        </w:rPr>
        <w:t xml:space="preserve"> iskola épülete jelenleg közösségi házként funkciónál, </w:t>
      </w:r>
      <w:r w:rsidR="00AD0767">
        <w:rPr>
          <w:rFonts w:asciiTheme="minorHAnsi" w:hAnsiTheme="minorHAnsi" w:cs="Courier New"/>
        </w:rPr>
        <w:t>Máriakálnokon</w:t>
      </w:r>
      <w:r w:rsidRPr="008D6270">
        <w:rPr>
          <w:rFonts w:asciiTheme="minorHAnsi" w:hAnsiTheme="minorHAnsi" w:cs="Courier New"/>
        </w:rPr>
        <w:t xml:space="preserve"> 1-4 évfolyamig tanulnak a gyerekek. 5-8. osztályos gyerekek </w:t>
      </w:r>
      <w:r w:rsidR="00AD0767">
        <w:rPr>
          <w:rFonts w:asciiTheme="minorHAnsi" w:hAnsiTheme="minorHAnsi" w:cs="Courier New"/>
        </w:rPr>
        <w:t>többsége</w:t>
      </w:r>
      <w:r w:rsidRPr="008D6270">
        <w:rPr>
          <w:rFonts w:asciiTheme="minorHAnsi" w:hAnsiTheme="minorHAnsi" w:cs="Courier New"/>
        </w:rPr>
        <w:t xml:space="preserve"> a Haller János Által</w:t>
      </w:r>
      <w:r w:rsidRPr="008D6270">
        <w:rPr>
          <w:rFonts w:asciiTheme="minorHAnsi" w:hAnsiTheme="minorHAnsi" w:cs="Courier New"/>
        </w:rPr>
        <w:t>á</w:t>
      </w:r>
      <w:r w:rsidRPr="008D6270">
        <w:rPr>
          <w:rFonts w:asciiTheme="minorHAnsi" w:hAnsiTheme="minorHAnsi" w:cs="Courier New"/>
        </w:rPr>
        <w:t xml:space="preserve">nos Iskolába járnak Mosonmagyaróvárra. Máriakálnokon az általános iskola 2005.09.01-től a Haller János Általános Iskola II. telephelye, az óvoda az </w:t>
      </w:r>
      <w:proofErr w:type="spellStart"/>
      <w:r w:rsidRPr="008D6270">
        <w:rPr>
          <w:rFonts w:asciiTheme="minorHAnsi" w:hAnsiTheme="minorHAnsi" w:cs="Courier New"/>
        </w:rPr>
        <w:t>Ostermayer</w:t>
      </w:r>
      <w:proofErr w:type="spellEnd"/>
      <w:r w:rsidRPr="008D6270">
        <w:rPr>
          <w:rFonts w:asciiTheme="minorHAnsi" w:hAnsiTheme="minorHAnsi" w:cs="Courier New"/>
        </w:rPr>
        <w:t xml:space="preserve">  </w:t>
      </w:r>
      <w:proofErr w:type="spellStart"/>
      <w:r w:rsidRPr="008D6270">
        <w:rPr>
          <w:rFonts w:asciiTheme="minorHAnsi" w:hAnsiTheme="minorHAnsi" w:cs="Courier New"/>
        </w:rPr>
        <w:t>Napköziotthonos</w:t>
      </w:r>
      <w:proofErr w:type="spellEnd"/>
      <w:r w:rsidRPr="008D6270">
        <w:rPr>
          <w:rFonts w:asciiTheme="minorHAnsi" w:hAnsiTheme="minorHAnsi" w:cs="Courier New"/>
        </w:rPr>
        <w:t xml:space="preserve"> </w:t>
      </w:r>
      <w:proofErr w:type="gramStart"/>
      <w:r w:rsidRPr="008D6270">
        <w:rPr>
          <w:rFonts w:asciiTheme="minorHAnsi" w:hAnsiTheme="minorHAnsi" w:cs="Courier New"/>
        </w:rPr>
        <w:t>Óvoda  tagintézete</w:t>
      </w:r>
      <w:proofErr w:type="gramEnd"/>
      <w:r w:rsidRPr="008D6270">
        <w:rPr>
          <w:rFonts w:asciiTheme="minorHAnsi" w:hAnsiTheme="minorHAnsi" w:cs="Courier New"/>
        </w:rPr>
        <w:t xml:space="preserve">  2007. 10. hótól. </w:t>
      </w:r>
    </w:p>
    <w:p w:rsidR="008D6270" w:rsidRPr="008D6270" w:rsidRDefault="008D6270" w:rsidP="00AB0A7A">
      <w:pPr>
        <w:rPr>
          <w:rFonts w:asciiTheme="minorHAnsi" w:hAnsiTheme="minorHAnsi" w:cs="Courier New"/>
        </w:rPr>
      </w:pPr>
    </w:p>
    <w:p w:rsidR="00695160" w:rsidRPr="00FD37E5" w:rsidRDefault="00695160" w:rsidP="006227B1">
      <w:pPr>
        <w:rPr>
          <w:rFonts w:asciiTheme="minorHAnsi" w:hAnsiTheme="minorHAnsi" w:cs="Courier New"/>
          <w:b/>
          <w:i/>
        </w:rPr>
      </w:pPr>
    </w:p>
    <w:p w:rsidR="004F5ABA" w:rsidRPr="00797F55" w:rsidRDefault="00D26810" w:rsidP="006227B1">
      <w:pPr>
        <w:rPr>
          <w:rFonts w:asciiTheme="minorHAnsi" w:hAnsiTheme="minorHAnsi" w:cs="Courier New"/>
          <w:color w:val="000000" w:themeColor="text1"/>
        </w:rPr>
      </w:pPr>
      <w:r>
        <w:rPr>
          <w:rFonts w:asciiTheme="minorHAnsi" w:hAnsiTheme="minorHAnsi" w:cs="Courier New"/>
          <w:color w:val="000000" w:themeColor="text1"/>
        </w:rPr>
        <w:t>Máriakálnok</w:t>
      </w:r>
      <w:r w:rsidR="00AB0A7A" w:rsidRPr="00797F55">
        <w:rPr>
          <w:rFonts w:asciiTheme="minorHAnsi" w:hAnsiTheme="minorHAnsi" w:cs="Courier New"/>
          <w:color w:val="000000" w:themeColor="text1"/>
        </w:rPr>
        <w:t xml:space="preserve"> </w:t>
      </w:r>
      <w:r w:rsidR="002A267D" w:rsidRPr="00797F55">
        <w:rPr>
          <w:rFonts w:asciiTheme="minorHAnsi" w:hAnsiTheme="minorHAnsi" w:cs="Courier New"/>
          <w:color w:val="000000" w:themeColor="text1"/>
        </w:rPr>
        <w:t xml:space="preserve">2012-ben </w:t>
      </w:r>
      <w:r w:rsidR="004F5ABA" w:rsidRPr="00797F55">
        <w:rPr>
          <w:rFonts w:asciiTheme="minorHAnsi" w:hAnsiTheme="minorHAnsi" w:cs="Courier New"/>
          <w:color w:val="000000" w:themeColor="text1"/>
        </w:rPr>
        <w:t xml:space="preserve">az állandó </w:t>
      </w:r>
      <w:proofErr w:type="gramStart"/>
      <w:r w:rsidR="004F5ABA" w:rsidRPr="00797F55">
        <w:rPr>
          <w:rFonts w:asciiTheme="minorHAnsi" w:hAnsiTheme="minorHAnsi" w:cs="Courier New"/>
          <w:color w:val="000000" w:themeColor="text1"/>
        </w:rPr>
        <w:t>lakosság  tek</w:t>
      </w:r>
      <w:r>
        <w:rPr>
          <w:rFonts w:asciiTheme="minorHAnsi" w:hAnsiTheme="minorHAnsi" w:cs="Courier New"/>
          <w:color w:val="000000" w:themeColor="text1"/>
        </w:rPr>
        <w:t>intetében</w:t>
      </w:r>
      <w:proofErr w:type="gramEnd"/>
      <w:r>
        <w:rPr>
          <w:rFonts w:asciiTheme="minorHAnsi" w:hAnsiTheme="minorHAnsi" w:cs="Courier New"/>
          <w:color w:val="000000" w:themeColor="text1"/>
        </w:rPr>
        <w:t xml:space="preserve">  a gyermekek száma </w:t>
      </w:r>
      <w:r w:rsidR="004F5ABA" w:rsidRPr="00797F55">
        <w:rPr>
          <w:rFonts w:asciiTheme="minorHAnsi" w:hAnsiTheme="minorHAnsi" w:cs="Courier New"/>
          <w:color w:val="000000" w:themeColor="text1"/>
        </w:rPr>
        <w:t xml:space="preserve"> </w:t>
      </w:r>
      <w:r>
        <w:rPr>
          <w:rFonts w:asciiTheme="minorHAnsi" w:hAnsiTheme="minorHAnsi" w:cs="Courier New"/>
          <w:color w:val="000000" w:themeColor="text1"/>
        </w:rPr>
        <w:t xml:space="preserve">364 </w:t>
      </w:r>
      <w:r w:rsidR="004F5ABA" w:rsidRPr="00797F55">
        <w:rPr>
          <w:rFonts w:asciiTheme="minorHAnsi" w:hAnsiTheme="minorHAnsi" w:cs="Courier New"/>
          <w:color w:val="000000" w:themeColor="text1"/>
        </w:rPr>
        <w:t>fő, amely az életkor szerinti korcsoportos bontásban az alábbi:</w:t>
      </w:r>
    </w:p>
    <w:p w:rsidR="002A267D" w:rsidRPr="00797F55" w:rsidRDefault="002A267D" w:rsidP="006227B1">
      <w:pPr>
        <w:rPr>
          <w:rFonts w:asciiTheme="minorHAnsi" w:hAnsiTheme="minorHAnsi" w:cs="Courier New"/>
          <w:color w:val="000000" w:themeColor="text1"/>
        </w:rPr>
      </w:pPr>
    </w:p>
    <w:p w:rsidR="004F5ABA" w:rsidRPr="00797F55" w:rsidRDefault="004F5ABA" w:rsidP="004F5ABA">
      <w:pPr>
        <w:pStyle w:val="Listaszerbekezds"/>
        <w:numPr>
          <w:ilvl w:val="0"/>
          <w:numId w:val="21"/>
        </w:numPr>
        <w:rPr>
          <w:rFonts w:asciiTheme="minorHAnsi" w:hAnsiTheme="minorHAnsi" w:cs="Courier New"/>
          <w:color w:val="000000" w:themeColor="text1"/>
        </w:rPr>
      </w:pPr>
      <w:r w:rsidRPr="00797F55">
        <w:rPr>
          <w:rFonts w:asciiTheme="minorHAnsi" w:hAnsiTheme="minorHAnsi" w:cs="Courier New"/>
          <w:color w:val="000000" w:themeColor="text1"/>
        </w:rPr>
        <w:t>0-3 éves korú gyerme</w:t>
      </w:r>
      <w:r w:rsidR="002A267D" w:rsidRPr="00797F55">
        <w:rPr>
          <w:rFonts w:asciiTheme="minorHAnsi" w:hAnsiTheme="minorHAnsi" w:cs="Courier New"/>
          <w:color w:val="000000" w:themeColor="text1"/>
        </w:rPr>
        <w:t>kek</w:t>
      </w:r>
      <w:r w:rsidR="00D26810">
        <w:rPr>
          <w:rFonts w:asciiTheme="minorHAnsi" w:hAnsiTheme="minorHAnsi" w:cs="Courier New"/>
          <w:color w:val="000000" w:themeColor="text1"/>
        </w:rPr>
        <w:t xml:space="preserve"> száma 74</w:t>
      </w:r>
      <w:r w:rsidR="002A267D" w:rsidRPr="00797F55">
        <w:rPr>
          <w:rFonts w:asciiTheme="minorHAnsi" w:hAnsiTheme="minorHAnsi" w:cs="Courier New"/>
          <w:color w:val="000000" w:themeColor="text1"/>
        </w:rPr>
        <w:t xml:space="preserve"> fő,</w:t>
      </w:r>
    </w:p>
    <w:p w:rsidR="002A267D" w:rsidRPr="00797F55" w:rsidRDefault="002A267D" w:rsidP="004F5ABA">
      <w:pPr>
        <w:pStyle w:val="Listaszerbekezds"/>
        <w:numPr>
          <w:ilvl w:val="0"/>
          <w:numId w:val="21"/>
        </w:numPr>
        <w:rPr>
          <w:rFonts w:asciiTheme="minorHAnsi" w:hAnsiTheme="minorHAnsi" w:cs="Courier New"/>
          <w:color w:val="000000" w:themeColor="text1"/>
        </w:rPr>
      </w:pPr>
      <w:r w:rsidRPr="00797F55">
        <w:rPr>
          <w:rFonts w:asciiTheme="minorHAnsi" w:hAnsiTheme="minorHAnsi" w:cs="Courier New"/>
          <w:color w:val="000000" w:themeColor="text1"/>
        </w:rPr>
        <w:t>4-</w:t>
      </w:r>
      <w:r w:rsidR="00D26810">
        <w:rPr>
          <w:rFonts w:asciiTheme="minorHAnsi" w:hAnsiTheme="minorHAnsi" w:cs="Courier New"/>
          <w:color w:val="000000" w:themeColor="text1"/>
        </w:rPr>
        <w:t xml:space="preserve">6 éves korú gyermekek </w:t>
      </w:r>
      <w:proofErr w:type="gramStart"/>
      <w:r w:rsidR="00D26810">
        <w:rPr>
          <w:rFonts w:asciiTheme="minorHAnsi" w:hAnsiTheme="minorHAnsi" w:cs="Courier New"/>
          <w:color w:val="000000" w:themeColor="text1"/>
        </w:rPr>
        <w:t xml:space="preserve">száma </w:t>
      </w:r>
      <w:r w:rsidR="00797F55" w:rsidRPr="00797F55">
        <w:rPr>
          <w:rFonts w:asciiTheme="minorHAnsi" w:hAnsiTheme="minorHAnsi" w:cs="Courier New"/>
          <w:color w:val="000000" w:themeColor="text1"/>
        </w:rPr>
        <w:t xml:space="preserve"> </w:t>
      </w:r>
      <w:r w:rsidR="00D26810">
        <w:rPr>
          <w:rFonts w:asciiTheme="minorHAnsi" w:hAnsiTheme="minorHAnsi" w:cs="Courier New"/>
          <w:color w:val="000000" w:themeColor="text1"/>
        </w:rPr>
        <w:t>48</w:t>
      </w:r>
      <w:proofErr w:type="gramEnd"/>
      <w:r w:rsidR="00D26810">
        <w:rPr>
          <w:rFonts w:asciiTheme="minorHAnsi" w:hAnsiTheme="minorHAnsi" w:cs="Courier New"/>
          <w:color w:val="000000" w:themeColor="text1"/>
        </w:rPr>
        <w:t xml:space="preserve"> </w:t>
      </w:r>
      <w:r w:rsidRPr="00797F55">
        <w:rPr>
          <w:rFonts w:asciiTheme="minorHAnsi" w:hAnsiTheme="minorHAnsi" w:cs="Courier New"/>
          <w:color w:val="000000" w:themeColor="text1"/>
        </w:rPr>
        <w:t>fő,</w:t>
      </w:r>
    </w:p>
    <w:p w:rsidR="002A267D" w:rsidRPr="00797F55" w:rsidRDefault="002A267D" w:rsidP="004F5ABA">
      <w:pPr>
        <w:pStyle w:val="Listaszerbekezds"/>
        <w:numPr>
          <w:ilvl w:val="0"/>
          <w:numId w:val="21"/>
        </w:numPr>
        <w:rPr>
          <w:rFonts w:asciiTheme="minorHAnsi" w:hAnsiTheme="minorHAnsi" w:cs="Courier New"/>
          <w:color w:val="000000" w:themeColor="text1"/>
        </w:rPr>
      </w:pPr>
      <w:r w:rsidRPr="00797F55">
        <w:rPr>
          <w:rFonts w:asciiTheme="minorHAnsi" w:hAnsiTheme="minorHAnsi" w:cs="Courier New"/>
          <w:color w:val="000000" w:themeColor="text1"/>
        </w:rPr>
        <w:t>7-</w:t>
      </w:r>
      <w:r w:rsidR="00D26810">
        <w:rPr>
          <w:rFonts w:asciiTheme="minorHAnsi" w:hAnsiTheme="minorHAnsi" w:cs="Courier New"/>
          <w:color w:val="000000" w:themeColor="text1"/>
        </w:rPr>
        <w:t xml:space="preserve">14 éves korú gyermekek </w:t>
      </w:r>
      <w:proofErr w:type="gramStart"/>
      <w:r w:rsidR="00D26810">
        <w:rPr>
          <w:rFonts w:asciiTheme="minorHAnsi" w:hAnsiTheme="minorHAnsi" w:cs="Courier New"/>
          <w:color w:val="000000" w:themeColor="text1"/>
        </w:rPr>
        <w:t xml:space="preserve">száma </w:t>
      </w:r>
      <w:r w:rsidRPr="00797F55">
        <w:rPr>
          <w:rFonts w:asciiTheme="minorHAnsi" w:hAnsiTheme="minorHAnsi" w:cs="Courier New"/>
          <w:color w:val="000000" w:themeColor="text1"/>
        </w:rPr>
        <w:t xml:space="preserve"> </w:t>
      </w:r>
      <w:r w:rsidR="00D26810">
        <w:rPr>
          <w:rFonts w:asciiTheme="minorHAnsi" w:hAnsiTheme="minorHAnsi" w:cs="Courier New"/>
          <w:color w:val="000000" w:themeColor="text1"/>
        </w:rPr>
        <w:t>162</w:t>
      </w:r>
      <w:proofErr w:type="gramEnd"/>
      <w:r w:rsidR="00D26810">
        <w:rPr>
          <w:rFonts w:asciiTheme="minorHAnsi" w:hAnsiTheme="minorHAnsi" w:cs="Courier New"/>
          <w:color w:val="000000" w:themeColor="text1"/>
        </w:rPr>
        <w:t xml:space="preserve"> </w:t>
      </w:r>
      <w:r w:rsidRPr="00797F55">
        <w:rPr>
          <w:rFonts w:asciiTheme="minorHAnsi" w:hAnsiTheme="minorHAnsi" w:cs="Courier New"/>
          <w:color w:val="000000" w:themeColor="text1"/>
        </w:rPr>
        <w:t xml:space="preserve">fő, </w:t>
      </w:r>
    </w:p>
    <w:p w:rsidR="002A267D" w:rsidRPr="00797F55" w:rsidRDefault="002A267D" w:rsidP="004F5ABA">
      <w:pPr>
        <w:pStyle w:val="Listaszerbekezds"/>
        <w:numPr>
          <w:ilvl w:val="0"/>
          <w:numId w:val="21"/>
        </w:numPr>
        <w:rPr>
          <w:rFonts w:asciiTheme="minorHAnsi" w:hAnsiTheme="minorHAnsi" w:cs="Courier New"/>
          <w:color w:val="000000" w:themeColor="text1"/>
        </w:rPr>
      </w:pPr>
      <w:r w:rsidRPr="00797F55">
        <w:rPr>
          <w:rFonts w:asciiTheme="minorHAnsi" w:hAnsiTheme="minorHAnsi" w:cs="Courier New"/>
          <w:color w:val="000000" w:themeColor="text1"/>
        </w:rPr>
        <w:t>15</w:t>
      </w:r>
      <w:r w:rsidR="00D26810">
        <w:rPr>
          <w:rFonts w:asciiTheme="minorHAnsi" w:hAnsiTheme="minorHAnsi" w:cs="Courier New"/>
          <w:color w:val="000000" w:themeColor="text1"/>
        </w:rPr>
        <w:t xml:space="preserve">-18 éves korú gyermeke </w:t>
      </w:r>
      <w:proofErr w:type="gramStart"/>
      <w:r w:rsidR="00D26810">
        <w:rPr>
          <w:rFonts w:asciiTheme="minorHAnsi" w:hAnsiTheme="minorHAnsi" w:cs="Courier New"/>
          <w:color w:val="000000" w:themeColor="text1"/>
        </w:rPr>
        <w:t xml:space="preserve">száma </w:t>
      </w:r>
      <w:r w:rsidRPr="00797F55">
        <w:rPr>
          <w:rFonts w:asciiTheme="minorHAnsi" w:hAnsiTheme="minorHAnsi" w:cs="Courier New"/>
          <w:color w:val="000000" w:themeColor="text1"/>
        </w:rPr>
        <w:t xml:space="preserve"> </w:t>
      </w:r>
      <w:r w:rsidR="00D26810">
        <w:rPr>
          <w:rFonts w:asciiTheme="minorHAnsi" w:hAnsiTheme="minorHAnsi" w:cs="Courier New"/>
          <w:color w:val="000000" w:themeColor="text1"/>
        </w:rPr>
        <w:t>80</w:t>
      </w:r>
      <w:proofErr w:type="gramEnd"/>
      <w:r w:rsidR="00D26810">
        <w:rPr>
          <w:rFonts w:asciiTheme="minorHAnsi" w:hAnsiTheme="minorHAnsi" w:cs="Courier New"/>
          <w:color w:val="000000" w:themeColor="text1"/>
        </w:rPr>
        <w:t xml:space="preserve"> </w:t>
      </w:r>
      <w:r w:rsidRPr="00797F55">
        <w:rPr>
          <w:rFonts w:asciiTheme="minorHAnsi" w:hAnsiTheme="minorHAnsi" w:cs="Courier New"/>
          <w:color w:val="000000" w:themeColor="text1"/>
        </w:rPr>
        <w:t>fő.</w:t>
      </w:r>
    </w:p>
    <w:p w:rsidR="002A267D" w:rsidRPr="00797F55" w:rsidRDefault="002A267D" w:rsidP="002A267D">
      <w:pPr>
        <w:rPr>
          <w:rFonts w:asciiTheme="minorHAnsi" w:hAnsiTheme="minorHAnsi" w:cs="Courier New"/>
          <w:color w:val="000000" w:themeColor="text1"/>
        </w:rPr>
      </w:pPr>
    </w:p>
    <w:p w:rsidR="002A267D" w:rsidRPr="00797F55" w:rsidRDefault="002A267D" w:rsidP="002A267D">
      <w:pPr>
        <w:rPr>
          <w:rFonts w:asciiTheme="minorHAnsi" w:hAnsiTheme="minorHAnsi" w:cs="Courier New"/>
          <w:color w:val="000000" w:themeColor="text1"/>
        </w:rPr>
      </w:pPr>
      <w:r w:rsidRPr="00797F55">
        <w:rPr>
          <w:rFonts w:asciiTheme="minorHAnsi" w:hAnsiTheme="minorHAnsi" w:cs="Courier New"/>
          <w:color w:val="000000" w:themeColor="text1"/>
        </w:rPr>
        <w:t>A fiatal fel</w:t>
      </w:r>
      <w:r w:rsidR="00D26810">
        <w:rPr>
          <w:rFonts w:asciiTheme="minorHAnsi" w:hAnsiTheme="minorHAnsi" w:cs="Courier New"/>
          <w:color w:val="000000" w:themeColor="text1"/>
        </w:rPr>
        <w:t>nőttek száma 19-24 éves korig 143</w:t>
      </w:r>
      <w:r w:rsidRPr="00797F55">
        <w:rPr>
          <w:rFonts w:asciiTheme="minorHAnsi" w:hAnsiTheme="minorHAnsi" w:cs="Courier New"/>
          <w:color w:val="000000" w:themeColor="text1"/>
        </w:rPr>
        <w:t xml:space="preserve"> fő.</w:t>
      </w:r>
    </w:p>
    <w:p w:rsidR="002A267D" w:rsidRPr="00D77D4F" w:rsidRDefault="002A267D" w:rsidP="002A267D">
      <w:pPr>
        <w:rPr>
          <w:rFonts w:asciiTheme="minorHAnsi" w:hAnsiTheme="minorHAnsi" w:cs="Courier New"/>
          <w:color w:val="FF0000"/>
        </w:rPr>
      </w:pPr>
    </w:p>
    <w:p w:rsidR="00D9395F" w:rsidRPr="00FD37E5" w:rsidRDefault="00D9395F" w:rsidP="006227B1">
      <w:pPr>
        <w:rPr>
          <w:rFonts w:asciiTheme="minorHAnsi" w:hAnsiTheme="minorHAnsi" w:cs="Courier New"/>
        </w:rPr>
      </w:pPr>
    </w:p>
    <w:p w:rsidR="00D5504B" w:rsidRPr="00FD37E5" w:rsidRDefault="00D5504B" w:rsidP="00D5504B">
      <w:pPr>
        <w:rPr>
          <w:rFonts w:asciiTheme="minorHAnsi" w:hAnsiTheme="minorHAnsi" w:cs="Courier New"/>
          <w:b/>
        </w:rPr>
      </w:pPr>
      <w:proofErr w:type="gramStart"/>
      <w:r w:rsidRPr="00FD37E5">
        <w:rPr>
          <w:rFonts w:asciiTheme="minorHAnsi" w:hAnsiTheme="minorHAnsi" w:cs="Courier New"/>
          <w:b/>
          <w:i/>
          <w:iCs/>
        </w:rPr>
        <w:t>a</w:t>
      </w:r>
      <w:proofErr w:type="gramEnd"/>
      <w:r w:rsidRPr="00FD37E5">
        <w:rPr>
          <w:rFonts w:asciiTheme="minorHAnsi" w:hAnsiTheme="minorHAnsi" w:cs="Courier New"/>
          <w:b/>
          <w:i/>
          <w:iCs/>
        </w:rPr>
        <w:t>)</w:t>
      </w:r>
      <w:r w:rsidRPr="00FD37E5">
        <w:rPr>
          <w:rFonts w:asciiTheme="minorHAnsi" w:hAnsiTheme="minorHAnsi" w:cs="Courier New"/>
          <w:b/>
        </w:rPr>
        <w:t xml:space="preserve"> veszélyeztetett és védelembe vett, hátrányos helyzetű, illetve halmozottan hátrányos helyzetű gyermekek, valamint fogyatékossággal élő gyermekek száma és aránya, egés</w:t>
      </w:r>
      <w:r w:rsidRPr="00FD37E5">
        <w:rPr>
          <w:rFonts w:asciiTheme="minorHAnsi" w:hAnsiTheme="minorHAnsi" w:cs="Courier New"/>
          <w:b/>
        </w:rPr>
        <w:t>z</w:t>
      </w:r>
      <w:r w:rsidRPr="00FD37E5">
        <w:rPr>
          <w:rFonts w:asciiTheme="minorHAnsi" w:hAnsiTheme="minorHAnsi" w:cs="Courier New"/>
          <w:b/>
        </w:rPr>
        <w:t xml:space="preserve">ségügyi, szociális, lakhatási helyzete  </w:t>
      </w:r>
    </w:p>
    <w:p w:rsidR="00695160" w:rsidRPr="00FD37E5" w:rsidRDefault="00695160" w:rsidP="006227B1">
      <w:pPr>
        <w:rPr>
          <w:rFonts w:asciiTheme="minorHAnsi" w:hAnsiTheme="minorHAnsi" w:cs="Courier New"/>
        </w:rPr>
      </w:pPr>
    </w:p>
    <w:p w:rsidR="00830A34" w:rsidRPr="008D6270" w:rsidRDefault="00E6009B" w:rsidP="008D6270">
      <w:pPr>
        <w:jc w:val="both"/>
        <w:rPr>
          <w:rFonts w:asciiTheme="minorHAnsi" w:hAnsiTheme="minorHAnsi" w:cs="Courier New"/>
        </w:rPr>
      </w:pPr>
      <w:r w:rsidRPr="008D6270">
        <w:rPr>
          <w:rFonts w:asciiTheme="minorHAnsi" w:hAnsiTheme="minorHAnsi" w:cs="Courier New"/>
        </w:rPr>
        <w:t>A veszélyeztetettség olyan magatartás, mulasztás vagy körülmény bekövetkeztében kialakult állapot, amely a gyermek testi értelmi érzelmi erkölcsi fejlődését g</w:t>
      </w:r>
      <w:r w:rsidR="0033366D" w:rsidRPr="008D6270">
        <w:rPr>
          <w:rFonts w:asciiTheme="minorHAnsi" w:hAnsiTheme="minorHAnsi" w:cs="Courier New"/>
        </w:rPr>
        <w:t xml:space="preserve">átolja. 2012-ben </w:t>
      </w:r>
      <w:r w:rsidR="008D6270" w:rsidRPr="008D6270">
        <w:rPr>
          <w:rFonts w:asciiTheme="minorHAnsi" w:hAnsiTheme="minorHAnsi" w:cs="Courier New"/>
        </w:rPr>
        <w:t>Mári</w:t>
      </w:r>
      <w:r w:rsidR="008D6270" w:rsidRPr="008D6270">
        <w:rPr>
          <w:rFonts w:asciiTheme="minorHAnsi" w:hAnsiTheme="minorHAnsi" w:cs="Courier New"/>
        </w:rPr>
        <w:t>a</w:t>
      </w:r>
      <w:r w:rsidR="008D6270" w:rsidRPr="008D6270">
        <w:rPr>
          <w:rFonts w:asciiTheme="minorHAnsi" w:hAnsiTheme="minorHAnsi" w:cs="Courier New"/>
        </w:rPr>
        <w:t xml:space="preserve">kálnok </w:t>
      </w:r>
      <w:r w:rsidRPr="008D6270">
        <w:rPr>
          <w:rFonts w:asciiTheme="minorHAnsi" w:hAnsiTheme="minorHAnsi" w:cs="Courier New"/>
        </w:rPr>
        <w:t xml:space="preserve">községben </w:t>
      </w:r>
      <w:r w:rsidR="008D6270" w:rsidRPr="008D6270">
        <w:rPr>
          <w:rFonts w:asciiTheme="minorHAnsi" w:hAnsiTheme="minorHAnsi" w:cs="Courier New"/>
        </w:rPr>
        <w:t xml:space="preserve">1 fő </w:t>
      </w:r>
      <w:r w:rsidRPr="008D6270">
        <w:rPr>
          <w:rFonts w:asciiTheme="minorHAnsi" w:hAnsiTheme="minorHAnsi" w:cs="Courier New"/>
        </w:rPr>
        <w:t>veszélyeztetett gyermeket</w:t>
      </w:r>
      <w:r w:rsidR="008D6270" w:rsidRPr="008D6270">
        <w:rPr>
          <w:rFonts w:asciiTheme="minorHAnsi" w:hAnsiTheme="minorHAnsi" w:cs="Courier New"/>
        </w:rPr>
        <w:t xml:space="preserve"> tartottunk </w:t>
      </w:r>
      <w:r w:rsidR="00AD0767" w:rsidRPr="008D6270">
        <w:rPr>
          <w:rFonts w:asciiTheme="minorHAnsi" w:hAnsiTheme="minorHAnsi" w:cs="Courier New"/>
        </w:rPr>
        <w:t>nyilván,</w:t>
      </w:r>
      <w:r w:rsidR="008D6270" w:rsidRPr="008D6270">
        <w:rPr>
          <w:rFonts w:asciiTheme="minorHAnsi" w:hAnsiTheme="minorHAnsi" w:cs="Courier New"/>
        </w:rPr>
        <w:t xml:space="preserve"> az iskolai </w:t>
      </w:r>
      <w:r w:rsidR="00AD0767" w:rsidRPr="008D6270">
        <w:rPr>
          <w:rFonts w:asciiTheme="minorHAnsi" w:hAnsiTheme="minorHAnsi" w:cs="Courier New"/>
        </w:rPr>
        <w:t>órák igazola</w:t>
      </w:r>
      <w:r w:rsidR="00AD0767" w:rsidRPr="008D6270">
        <w:rPr>
          <w:rFonts w:asciiTheme="minorHAnsi" w:hAnsiTheme="minorHAnsi" w:cs="Courier New"/>
        </w:rPr>
        <w:t>t</w:t>
      </w:r>
      <w:r w:rsidR="00AD0767" w:rsidRPr="008D6270">
        <w:rPr>
          <w:rFonts w:asciiTheme="minorHAnsi" w:hAnsiTheme="minorHAnsi" w:cs="Courier New"/>
        </w:rPr>
        <w:t>lan</w:t>
      </w:r>
      <w:r w:rsidR="008D6270" w:rsidRPr="008D6270">
        <w:rPr>
          <w:rFonts w:asciiTheme="minorHAnsi" w:hAnsiTheme="minorHAnsi" w:cs="Courier New"/>
        </w:rPr>
        <w:t xml:space="preserve"> mulasztásai miatt. </w:t>
      </w:r>
      <w:r w:rsidR="00D9395F" w:rsidRPr="008D6270">
        <w:rPr>
          <w:rFonts w:asciiTheme="minorHAnsi" w:hAnsiTheme="minorHAnsi" w:cs="Courier New"/>
        </w:rPr>
        <w:t>Ha a szülő vagy más törvényes képviselő a gyermek veszélyeztetetts</w:t>
      </w:r>
      <w:r w:rsidR="00D9395F" w:rsidRPr="008D6270">
        <w:rPr>
          <w:rFonts w:asciiTheme="minorHAnsi" w:hAnsiTheme="minorHAnsi" w:cs="Courier New"/>
        </w:rPr>
        <w:t>é</w:t>
      </w:r>
      <w:r w:rsidR="00D9395F" w:rsidRPr="008D6270">
        <w:rPr>
          <w:rFonts w:asciiTheme="minorHAnsi" w:hAnsiTheme="minorHAnsi" w:cs="Courier New"/>
        </w:rPr>
        <w:t>gét az alapellátások önkéntes igénybevételével megszüntetni nem tudja, vagy nem akarja, de alaposan feltételezhető, hogy segítséggel a gyermek fejlődése a családi környezetben mégis biztosítható, a települési önkormányzat jegyzője a gyermeket védelembe veszi.</w:t>
      </w:r>
      <w:r w:rsidR="00800C4E" w:rsidRPr="008D6270">
        <w:rPr>
          <w:rFonts w:asciiTheme="minorHAnsi" w:hAnsiTheme="minorHAnsi" w:cs="Courier New"/>
        </w:rPr>
        <w:t xml:space="preserve"> </w:t>
      </w:r>
    </w:p>
    <w:p w:rsidR="008C2386" w:rsidRPr="008D6270" w:rsidRDefault="008C2386" w:rsidP="008D6270">
      <w:pPr>
        <w:jc w:val="both"/>
        <w:rPr>
          <w:rFonts w:asciiTheme="minorHAnsi" w:hAnsiTheme="minorHAnsi" w:cs="Courier New"/>
        </w:rPr>
      </w:pPr>
      <w:r w:rsidRPr="008D6270">
        <w:rPr>
          <w:rFonts w:asciiTheme="minorHAnsi" w:hAnsiTheme="minorHAnsi" w:cs="Courier New"/>
        </w:rPr>
        <w:t>Halmozottan hátrányos helyzetű gyermek nincs községünkben.</w:t>
      </w:r>
      <w:r w:rsidR="00797F55" w:rsidRPr="008D6270">
        <w:rPr>
          <w:rFonts w:asciiTheme="minorHAnsi" w:hAnsiTheme="minorHAnsi" w:cs="Courier New"/>
        </w:rPr>
        <w:t xml:space="preserve"> </w:t>
      </w:r>
    </w:p>
    <w:p w:rsidR="00800C4E" w:rsidRPr="008D6270" w:rsidRDefault="00AB0A7A" w:rsidP="008D6270">
      <w:pPr>
        <w:jc w:val="both"/>
        <w:rPr>
          <w:rFonts w:asciiTheme="minorHAnsi" w:hAnsiTheme="minorHAnsi" w:cs="Courier New"/>
        </w:rPr>
      </w:pPr>
      <w:r w:rsidRPr="008D6270">
        <w:rPr>
          <w:rFonts w:asciiTheme="minorHAnsi" w:hAnsiTheme="minorHAnsi" w:cs="Courier New"/>
        </w:rPr>
        <w:t>Fogya</w:t>
      </w:r>
      <w:r w:rsidR="008D6270" w:rsidRPr="008D6270">
        <w:rPr>
          <w:rFonts w:asciiTheme="minorHAnsi" w:hAnsiTheme="minorHAnsi" w:cs="Courier New"/>
        </w:rPr>
        <w:t>tékossággal élő gyermeke száma 4</w:t>
      </w:r>
      <w:r w:rsidRPr="008D6270">
        <w:rPr>
          <w:rFonts w:asciiTheme="minorHAnsi" w:hAnsiTheme="minorHAnsi" w:cs="Courier New"/>
        </w:rPr>
        <w:t xml:space="preserve"> fő lakhatási helyzete megfelelő.</w:t>
      </w:r>
    </w:p>
    <w:p w:rsidR="00AB0A7A" w:rsidRPr="003E4108" w:rsidRDefault="00AB0A7A" w:rsidP="006227B1">
      <w:pPr>
        <w:rPr>
          <w:rFonts w:asciiTheme="minorHAnsi" w:hAnsiTheme="minorHAnsi" w:cs="Courier New"/>
        </w:rPr>
      </w:pPr>
    </w:p>
    <w:tbl>
      <w:tblPr>
        <w:tblpPr w:leftFromText="141" w:rightFromText="141" w:vertAnchor="text" w:tblpY="1"/>
        <w:tblOverlap w:val="never"/>
        <w:tblW w:w="9142" w:type="dxa"/>
        <w:tblInd w:w="70" w:type="dxa"/>
        <w:tblCellMar>
          <w:left w:w="70" w:type="dxa"/>
          <w:right w:w="70" w:type="dxa"/>
        </w:tblCellMar>
        <w:tblLook w:val="04A0"/>
      </w:tblPr>
      <w:tblGrid>
        <w:gridCol w:w="595"/>
        <w:gridCol w:w="140"/>
        <w:gridCol w:w="1982"/>
        <w:gridCol w:w="140"/>
        <w:gridCol w:w="1431"/>
        <w:gridCol w:w="1243"/>
        <w:gridCol w:w="802"/>
        <w:gridCol w:w="1150"/>
        <w:gridCol w:w="1545"/>
        <w:gridCol w:w="114"/>
      </w:tblGrid>
      <w:tr w:rsidR="00830A34" w:rsidRPr="00FD37E5" w:rsidTr="00AD6A38">
        <w:trPr>
          <w:gridAfter w:val="2"/>
          <w:wAfter w:w="1660" w:type="dxa"/>
          <w:trHeight w:val="300"/>
        </w:trPr>
        <w:tc>
          <w:tcPr>
            <w:tcW w:w="7482" w:type="dxa"/>
            <w:gridSpan w:val="8"/>
            <w:tcBorders>
              <w:top w:val="nil"/>
              <w:left w:val="nil"/>
              <w:bottom w:val="nil"/>
              <w:right w:val="nil"/>
            </w:tcBorders>
            <w:shd w:val="clear" w:color="auto" w:fill="auto"/>
            <w:noWrap/>
            <w:vAlign w:val="bottom"/>
            <w:hideMark/>
          </w:tcPr>
          <w:p w:rsidR="00830A34" w:rsidRPr="00FD37E5" w:rsidRDefault="00830A34" w:rsidP="00992980">
            <w:pP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4.1.1. számú táblázat - Védelembe vett és veszélyeztetett kiskorú gyermekek száma</w:t>
            </w:r>
          </w:p>
          <w:p w:rsidR="00830A34" w:rsidRPr="00FD37E5" w:rsidRDefault="00830A34" w:rsidP="00992980">
            <w:pPr>
              <w:rPr>
                <w:rFonts w:asciiTheme="minorHAnsi" w:hAnsiTheme="minorHAnsi" w:cs="Courier New"/>
                <w:b/>
                <w:bCs/>
                <w:color w:val="000000"/>
                <w:sz w:val="22"/>
                <w:szCs w:val="22"/>
              </w:rPr>
            </w:pPr>
          </w:p>
        </w:tc>
      </w:tr>
      <w:tr w:rsidR="00830A34" w:rsidRPr="00FD37E5" w:rsidTr="00AD6A38">
        <w:trPr>
          <w:gridAfter w:val="2"/>
          <w:wAfter w:w="1660" w:type="dxa"/>
          <w:trHeight w:val="1785"/>
        </w:trPr>
        <w:tc>
          <w:tcPr>
            <w:tcW w:w="59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830A34" w:rsidRPr="00FD37E5" w:rsidRDefault="00830A34"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év</w:t>
            </w:r>
          </w:p>
        </w:tc>
        <w:tc>
          <w:tcPr>
            <w:tcW w:w="2123" w:type="dxa"/>
            <w:gridSpan w:val="2"/>
            <w:tcBorders>
              <w:top w:val="single" w:sz="4" w:space="0" w:color="auto"/>
              <w:left w:val="nil"/>
              <w:bottom w:val="single" w:sz="4" w:space="0" w:color="auto"/>
              <w:right w:val="single" w:sz="4" w:space="0" w:color="auto"/>
            </w:tcBorders>
            <w:shd w:val="clear" w:color="000000" w:fill="EAF1DD"/>
            <w:vAlign w:val="center"/>
            <w:hideMark/>
          </w:tcPr>
          <w:p w:rsidR="00830A34" w:rsidRPr="00FD37E5" w:rsidRDefault="00830A34"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védelembe vett 18 év alattiak száma</w:t>
            </w:r>
          </w:p>
        </w:tc>
        <w:tc>
          <w:tcPr>
            <w:tcW w:w="2814" w:type="dxa"/>
            <w:gridSpan w:val="3"/>
            <w:tcBorders>
              <w:top w:val="single" w:sz="4" w:space="0" w:color="auto"/>
              <w:left w:val="nil"/>
              <w:bottom w:val="single" w:sz="4" w:space="0" w:color="auto"/>
              <w:right w:val="single" w:sz="4" w:space="0" w:color="auto"/>
            </w:tcBorders>
            <w:shd w:val="clear" w:color="000000" w:fill="EAF1DD"/>
            <w:vAlign w:val="center"/>
            <w:hideMark/>
          </w:tcPr>
          <w:p w:rsidR="00830A34" w:rsidRPr="00FD37E5" w:rsidRDefault="00830A34"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Megszűntetett esetek száma a 18 év alatti védelembe vettek közül</w:t>
            </w:r>
          </w:p>
        </w:tc>
        <w:tc>
          <w:tcPr>
            <w:tcW w:w="1949" w:type="dxa"/>
            <w:gridSpan w:val="2"/>
            <w:tcBorders>
              <w:top w:val="single" w:sz="4" w:space="0" w:color="auto"/>
              <w:left w:val="nil"/>
              <w:bottom w:val="single" w:sz="4" w:space="0" w:color="auto"/>
              <w:right w:val="single" w:sz="4" w:space="0" w:color="auto"/>
            </w:tcBorders>
            <w:shd w:val="clear" w:color="000000" w:fill="EAF1DD"/>
            <w:vAlign w:val="center"/>
            <w:hideMark/>
          </w:tcPr>
          <w:p w:rsidR="00830A34" w:rsidRPr="00FD37E5" w:rsidRDefault="00830A34"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veszélyeztetett kiskorú gyermekek száma</w:t>
            </w:r>
          </w:p>
        </w:tc>
      </w:tr>
      <w:tr w:rsidR="00830A34" w:rsidRPr="00FD37E5" w:rsidTr="00AD6A38">
        <w:trPr>
          <w:gridAfter w:val="2"/>
          <w:wAfter w:w="1660" w:type="dxa"/>
          <w:trHeight w:val="127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2008</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c>
          <w:tcPr>
            <w:tcW w:w="2814" w:type="dxa"/>
            <w:gridSpan w:val="3"/>
            <w:tcBorders>
              <w:top w:val="nil"/>
              <w:left w:val="nil"/>
              <w:bottom w:val="single" w:sz="4" w:space="0" w:color="auto"/>
              <w:right w:val="single" w:sz="4" w:space="0" w:color="auto"/>
            </w:tcBorders>
            <w:shd w:val="clear" w:color="auto" w:fill="auto"/>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c>
          <w:tcPr>
            <w:tcW w:w="1949"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r>
      <w:tr w:rsidR="00830A34" w:rsidRPr="00FD37E5" w:rsidTr="00AD6A38">
        <w:trPr>
          <w:gridAfter w:val="2"/>
          <w:wAfter w:w="1660" w:type="dxa"/>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2009</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c>
          <w:tcPr>
            <w:tcW w:w="2814" w:type="dxa"/>
            <w:gridSpan w:val="3"/>
            <w:tcBorders>
              <w:top w:val="nil"/>
              <w:left w:val="nil"/>
              <w:bottom w:val="single" w:sz="4" w:space="0" w:color="auto"/>
              <w:right w:val="single" w:sz="4" w:space="0" w:color="auto"/>
            </w:tcBorders>
            <w:shd w:val="clear" w:color="auto" w:fill="auto"/>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c>
          <w:tcPr>
            <w:tcW w:w="1949"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r>
      <w:tr w:rsidR="00830A34" w:rsidRPr="00FD37E5" w:rsidTr="00AD6A38">
        <w:trPr>
          <w:gridAfter w:val="2"/>
          <w:wAfter w:w="1660" w:type="dxa"/>
          <w:trHeight w:val="76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2010</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2814" w:type="dxa"/>
            <w:gridSpan w:val="3"/>
            <w:tcBorders>
              <w:top w:val="nil"/>
              <w:left w:val="nil"/>
              <w:bottom w:val="single" w:sz="4" w:space="0" w:color="auto"/>
              <w:right w:val="single" w:sz="4" w:space="0" w:color="auto"/>
            </w:tcBorders>
            <w:shd w:val="clear" w:color="auto" w:fill="auto"/>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949"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r>
      <w:tr w:rsidR="00830A34" w:rsidRPr="00FD37E5" w:rsidTr="00AD6A38">
        <w:trPr>
          <w:gridAfter w:val="2"/>
          <w:wAfter w:w="1660" w:type="dxa"/>
          <w:trHeight w:val="102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2011</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2814" w:type="dxa"/>
            <w:gridSpan w:val="3"/>
            <w:tcBorders>
              <w:top w:val="nil"/>
              <w:left w:val="nil"/>
              <w:bottom w:val="single" w:sz="4" w:space="0" w:color="auto"/>
              <w:right w:val="single" w:sz="4" w:space="0" w:color="auto"/>
            </w:tcBorders>
            <w:shd w:val="clear" w:color="auto" w:fill="auto"/>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c>
          <w:tcPr>
            <w:tcW w:w="1949"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r>
      <w:tr w:rsidR="00830A34" w:rsidRPr="00FD37E5" w:rsidTr="00AD6A38">
        <w:trPr>
          <w:gridAfter w:val="2"/>
          <w:wAfter w:w="1660" w:type="dxa"/>
          <w:trHeight w:val="51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2012</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1</w:t>
            </w:r>
          </w:p>
        </w:tc>
        <w:tc>
          <w:tcPr>
            <w:tcW w:w="2814" w:type="dxa"/>
            <w:gridSpan w:val="3"/>
            <w:tcBorders>
              <w:top w:val="nil"/>
              <w:left w:val="nil"/>
              <w:bottom w:val="single" w:sz="4" w:space="0" w:color="auto"/>
              <w:right w:val="single" w:sz="4" w:space="0" w:color="auto"/>
            </w:tcBorders>
            <w:shd w:val="clear" w:color="auto" w:fill="auto"/>
            <w:vAlign w:val="center"/>
            <w:hideMark/>
          </w:tcPr>
          <w:p w:rsidR="00830A34" w:rsidRPr="00FD37E5" w:rsidRDefault="003E4108"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949" w:type="dxa"/>
            <w:gridSpan w:val="2"/>
            <w:tcBorders>
              <w:top w:val="nil"/>
              <w:left w:val="nil"/>
              <w:bottom w:val="single" w:sz="4" w:space="0" w:color="auto"/>
              <w:right w:val="single" w:sz="4" w:space="0" w:color="auto"/>
            </w:tcBorders>
            <w:shd w:val="clear" w:color="auto" w:fill="auto"/>
            <w:noWrap/>
            <w:vAlign w:val="center"/>
            <w:hideMark/>
          </w:tcPr>
          <w:p w:rsidR="00830A34" w:rsidRPr="00FD37E5" w:rsidRDefault="00830A34" w:rsidP="00992980">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0</w:t>
            </w:r>
          </w:p>
        </w:tc>
      </w:tr>
      <w:tr w:rsidR="00830A34" w:rsidRPr="00FD37E5" w:rsidTr="00AD6A38">
        <w:trPr>
          <w:gridAfter w:val="2"/>
          <w:wAfter w:w="1660" w:type="dxa"/>
          <w:trHeight w:val="300"/>
        </w:trPr>
        <w:tc>
          <w:tcPr>
            <w:tcW w:w="7482" w:type="dxa"/>
            <w:gridSpan w:val="8"/>
            <w:tcBorders>
              <w:top w:val="nil"/>
              <w:left w:val="nil"/>
              <w:bottom w:val="nil"/>
              <w:right w:val="nil"/>
            </w:tcBorders>
            <w:shd w:val="clear" w:color="auto" w:fill="auto"/>
            <w:noWrap/>
            <w:vAlign w:val="bottom"/>
            <w:hideMark/>
          </w:tcPr>
          <w:p w:rsidR="00830A34" w:rsidRPr="00FD37E5" w:rsidRDefault="00830A34" w:rsidP="00992980">
            <w:pPr>
              <w:rPr>
                <w:rFonts w:asciiTheme="minorHAnsi" w:hAnsiTheme="minorHAnsi" w:cs="Courier New"/>
                <w:b/>
                <w:bCs/>
                <w:color w:val="000000"/>
                <w:sz w:val="22"/>
                <w:szCs w:val="22"/>
              </w:rPr>
            </w:pPr>
          </w:p>
        </w:tc>
      </w:tr>
      <w:tr w:rsidR="0025669A" w:rsidRPr="00FD37E5" w:rsidTr="00AD6A38">
        <w:trPr>
          <w:gridAfter w:val="1"/>
          <w:wAfter w:w="114" w:type="dxa"/>
          <w:trHeight w:val="300"/>
        </w:trPr>
        <w:tc>
          <w:tcPr>
            <w:tcW w:w="9028" w:type="dxa"/>
            <w:gridSpan w:val="9"/>
            <w:tcBorders>
              <w:top w:val="nil"/>
              <w:left w:val="nil"/>
              <w:bottom w:val="nil"/>
              <w:right w:val="nil"/>
            </w:tcBorders>
            <w:shd w:val="clear" w:color="auto" w:fill="auto"/>
            <w:noWrap/>
            <w:vAlign w:val="bottom"/>
            <w:hideMark/>
          </w:tcPr>
          <w:p w:rsidR="00F168F3" w:rsidRPr="00FD37E5" w:rsidRDefault="00F168F3" w:rsidP="00992980">
            <w:pPr>
              <w:rPr>
                <w:rFonts w:asciiTheme="minorHAnsi" w:hAnsiTheme="minorHAnsi" w:cs="Courier New"/>
                <w:bCs/>
                <w:color w:val="000000"/>
                <w:sz w:val="22"/>
                <w:szCs w:val="22"/>
              </w:rPr>
            </w:pPr>
          </w:p>
          <w:p w:rsidR="00F85A96" w:rsidRPr="00FD37E5" w:rsidRDefault="00F85A96" w:rsidP="00180C35">
            <w:pPr>
              <w:jc w:val="both"/>
              <w:rPr>
                <w:rFonts w:asciiTheme="minorHAnsi" w:hAnsiTheme="minorHAnsi" w:cs="Courier New"/>
                <w:b/>
                <w:szCs w:val="22"/>
              </w:rPr>
            </w:pPr>
            <w:r w:rsidRPr="00FD37E5">
              <w:rPr>
                <w:rFonts w:asciiTheme="minorHAnsi" w:hAnsiTheme="minorHAnsi" w:cs="Courier New"/>
                <w:b/>
                <w:szCs w:val="22"/>
              </w:rPr>
              <w:t>b) rendszeres gyermekvédelmi kedvezményben részesülők száma</w:t>
            </w:r>
          </w:p>
          <w:p w:rsidR="00F85A96" w:rsidRPr="00FD37E5" w:rsidRDefault="00F85A96" w:rsidP="00180C35">
            <w:pPr>
              <w:jc w:val="both"/>
              <w:rPr>
                <w:rFonts w:asciiTheme="minorHAnsi" w:hAnsiTheme="minorHAnsi" w:cs="Courier New"/>
                <w:szCs w:val="22"/>
              </w:rPr>
            </w:pPr>
          </w:p>
          <w:p w:rsidR="00180C35" w:rsidRPr="008D6270" w:rsidRDefault="00180C35" w:rsidP="00180C35">
            <w:pPr>
              <w:jc w:val="both"/>
              <w:rPr>
                <w:rFonts w:asciiTheme="minorHAnsi" w:hAnsiTheme="minorHAnsi" w:cs="Courier New"/>
                <w:szCs w:val="22"/>
              </w:rPr>
            </w:pPr>
            <w:r w:rsidRPr="008D6270">
              <w:rPr>
                <w:rFonts w:asciiTheme="minorHAnsi" w:hAnsiTheme="minorHAnsi" w:cs="Courier New"/>
                <w:szCs w:val="22"/>
              </w:rPr>
              <w:t>A rendszeres gyermekvédelmi kedvezmény megállapításával a gyermek – a család szociális helyzete alapján – jogosult a gyermekétkeztetés normatív kedvezményére, tankönyvtám</w:t>
            </w:r>
            <w:r w:rsidRPr="008D6270">
              <w:rPr>
                <w:rFonts w:asciiTheme="minorHAnsi" w:hAnsiTheme="minorHAnsi" w:cs="Courier New"/>
                <w:szCs w:val="22"/>
              </w:rPr>
              <w:t>o</w:t>
            </w:r>
            <w:r w:rsidRPr="008D6270">
              <w:rPr>
                <w:rFonts w:asciiTheme="minorHAnsi" w:hAnsiTheme="minorHAnsi" w:cs="Courier New"/>
                <w:szCs w:val="22"/>
              </w:rPr>
              <w:lastRenderedPageBreak/>
              <w:t>gatásra illetve az évente két alkalommal gyermekenként 5 800 Ft Erzséb</w:t>
            </w:r>
            <w:r w:rsidR="00AD0767">
              <w:rPr>
                <w:rFonts w:asciiTheme="minorHAnsi" w:hAnsiTheme="minorHAnsi" w:cs="Courier New"/>
                <w:szCs w:val="22"/>
              </w:rPr>
              <w:t>et utalványra (2012. augusztus 1.</w:t>
            </w:r>
            <w:r w:rsidRPr="008D6270">
              <w:rPr>
                <w:rFonts w:asciiTheme="minorHAnsi" w:hAnsiTheme="minorHAnsi" w:cs="Courier New"/>
                <w:szCs w:val="22"/>
              </w:rPr>
              <w:t xml:space="preserve"> előtt 5 800 Ft pénzbeli támogatásra). A 2012. évben a rendszeres gyermekvédelmi kedvezmény jogosultsági jövedelemhatára az egy főre jutó havi nettó jövedelem tekintetében a nyugdíjminimum 130 %-a (2012. évben 37 050 Ft), gyermekét egyedül nevelő szülő vagy tartós beteg, fogyatékossággal élő gyermeket nevelő sz</w:t>
            </w:r>
            <w:r w:rsidRPr="008D6270">
              <w:rPr>
                <w:rFonts w:asciiTheme="minorHAnsi" w:hAnsiTheme="minorHAnsi" w:cs="Courier New"/>
                <w:szCs w:val="22"/>
              </w:rPr>
              <w:t>ü</w:t>
            </w:r>
            <w:r w:rsidRPr="008D6270">
              <w:rPr>
                <w:rFonts w:asciiTheme="minorHAnsi" w:hAnsiTheme="minorHAnsi" w:cs="Courier New"/>
                <w:szCs w:val="22"/>
              </w:rPr>
              <w:t>lő/család, illetve nagykorú gyermek esetében pedig a nyugdíjminimum 140 %-a (2012. é</w:t>
            </w:r>
            <w:r w:rsidRPr="008D6270">
              <w:rPr>
                <w:rFonts w:asciiTheme="minorHAnsi" w:hAnsiTheme="minorHAnsi" w:cs="Courier New"/>
                <w:szCs w:val="22"/>
              </w:rPr>
              <w:t>v</w:t>
            </w:r>
            <w:r w:rsidRPr="008D6270">
              <w:rPr>
                <w:rFonts w:asciiTheme="minorHAnsi" w:hAnsiTheme="minorHAnsi" w:cs="Courier New"/>
                <w:szCs w:val="22"/>
              </w:rPr>
              <w:t>ben 39 900 Ft).</w:t>
            </w:r>
            <w:r w:rsidR="008D6270" w:rsidRPr="008D6270">
              <w:rPr>
                <w:rFonts w:asciiTheme="minorHAnsi" w:hAnsiTheme="minorHAnsi" w:cs="Courier New"/>
                <w:szCs w:val="22"/>
              </w:rPr>
              <w:t xml:space="preserve"> Községünkben 2012-ben 27</w:t>
            </w:r>
            <w:r w:rsidR="00440DF1" w:rsidRPr="008D6270">
              <w:rPr>
                <w:rFonts w:asciiTheme="minorHAnsi" w:hAnsiTheme="minorHAnsi" w:cs="Courier New"/>
                <w:szCs w:val="22"/>
              </w:rPr>
              <w:t xml:space="preserve"> gyermek részesült rendszeres gyermekvédelmi kedvezményben.</w:t>
            </w:r>
          </w:p>
          <w:p w:rsidR="00F168F3" w:rsidRPr="00FD37E5" w:rsidRDefault="00F168F3" w:rsidP="00992980">
            <w:pPr>
              <w:rPr>
                <w:rFonts w:asciiTheme="minorHAnsi" w:hAnsiTheme="minorHAnsi" w:cs="Courier New"/>
                <w:b/>
                <w:bCs/>
                <w:color w:val="000000"/>
                <w:sz w:val="22"/>
                <w:szCs w:val="22"/>
              </w:rPr>
            </w:pPr>
          </w:p>
          <w:p w:rsidR="0025669A" w:rsidRPr="00FD37E5" w:rsidRDefault="0025669A" w:rsidP="00992980">
            <w:pP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4.1.2. számú táblázat - Rendszeres gyermekvédelmi kedvezményben részesít</w:t>
            </w:r>
            <w:r w:rsidR="00F168F3" w:rsidRPr="00FD37E5">
              <w:rPr>
                <w:rFonts w:asciiTheme="minorHAnsi" w:hAnsiTheme="minorHAnsi" w:cs="Courier New"/>
                <w:b/>
                <w:bCs/>
                <w:color w:val="000000"/>
                <w:sz w:val="22"/>
                <w:szCs w:val="22"/>
              </w:rPr>
              <w:t xml:space="preserve">tek </w:t>
            </w:r>
            <w:r w:rsidRPr="00FD37E5">
              <w:rPr>
                <w:rFonts w:asciiTheme="minorHAnsi" w:hAnsiTheme="minorHAnsi" w:cs="Courier New"/>
                <w:b/>
                <w:bCs/>
                <w:color w:val="000000"/>
                <w:sz w:val="22"/>
                <w:szCs w:val="22"/>
              </w:rPr>
              <w:t>száma</w:t>
            </w:r>
          </w:p>
          <w:p w:rsidR="00F168F3" w:rsidRPr="00FD37E5" w:rsidRDefault="00F168F3" w:rsidP="00992980">
            <w:pPr>
              <w:rPr>
                <w:rFonts w:asciiTheme="minorHAnsi" w:hAnsiTheme="minorHAnsi" w:cs="Courier New"/>
                <w:b/>
                <w:bCs/>
                <w:color w:val="000000"/>
                <w:sz w:val="22"/>
                <w:szCs w:val="22"/>
              </w:rPr>
            </w:pPr>
          </w:p>
        </w:tc>
      </w:tr>
      <w:tr w:rsidR="0025669A" w:rsidRPr="00FD37E5" w:rsidTr="00AD6A38">
        <w:trPr>
          <w:trHeight w:val="1785"/>
        </w:trPr>
        <w:tc>
          <w:tcPr>
            <w:tcW w:w="736"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5669A" w:rsidRPr="00FD37E5" w:rsidRDefault="0025669A"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lastRenderedPageBreak/>
              <w:t>év</w:t>
            </w:r>
          </w:p>
        </w:tc>
        <w:tc>
          <w:tcPr>
            <w:tcW w:w="2123" w:type="dxa"/>
            <w:gridSpan w:val="2"/>
            <w:tcBorders>
              <w:top w:val="single" w:sz="4" w:space="0" w:color="auto"/>
              <w:left w:val="nil"/>
              <w:bottom w:val="single" w:sz="4" w:space="0" w:color="auto"/>
              <w:right w:val="single" w:sz="4" w:space="0" w:color="auto"/>
            </w:tcBorders>
            <w:shd w:val="clear" w:color="000000" w:fill="EAF1DD"/>
            <w:vAlign w:val="center"/>
            <w:hideMark/>
          </w:tcPr>
          <w:p w:rsidR="0025669A" w:rsidRPr="00FD37E5" w:rsidRDefault="0025669A"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Rendszeres gyerme</w:t>
            </w:r>
            <w:r w:rsidRPr="00FD37E5">
              <w:rPr>
                <w:rFonts w:asciiTheme="minorHAnsi" w:hAnsiTheme="minorHAnsi" w:cs="Courier New"/>
                <w:b/>
                <w:bCs/>
                <w:color w:val="000000"/>
                <w:sz w:val="22"/>
                <w:szCs w:val="22"/>
              </w:rPr>
              <w:t>k</w:t>
            </w:r>
            <w:r w:rsidRPr="00FD37E5">
              <w:rPr>
                <w:rFonts w:asciiTheme="minorHAnsi" w:hAnsiTheme="minorHAnsi" w:cs="Courier New"/>
                <w:b/>
                <w:bCs/>
                <w:color w:val="000000"/>
                <w:sz w:val="22"/>
                <w:szCs w:val="22"/>
              </w:rPr>
              <w:t>védelmi kedve</w:t>
            </w:r>
            <w:r w:rsidRPr="00FD37E5">
              <w:rPr>
                <w:rFonts w:asciiTheme="minorHAnsi" w:hAnsiTheme="minorHAnsi" w:cs="Courier New"/>
                <w:b/>
                <w:bCs/>
                <w:color w:val="000000"/>
                <w:sz w:val="22"/>
                <w:szCs w:val="22"/>
              </w:rPr>
              <w:t>z</w:t>
            </w:r>
            <w:r w:rsidRPr="00FD37E5">
              <w:rPr>
                <w:rFonts w:asciiTheme="minorHAnsi" w:hAnsiTheme="minorHAnsi" w:cs="Courier New"/>
                <w:b/>
                <w:bCs/>
                <w:color w:val="000000"/>
                <w:sz w:val="22"/>
                <w:szCs w:val="22"/>
              </w:rPr>
              <w:t>ményben részesíte</w:t>
            </w:r>
            <w:r w:rsidRPr="00FD37E5">
              <w:rPr>
                <w:rFonts w:asciiTheme="minorHAnsi" w:hAnsiTheme="minorHAnsi" w:cs="Courier New"/>
                <w:b/>
                <w:bCs/>
                <w:color w:val="000000"/>
                <w:sz w:val="22"/>
                <w:szCs w:val="22"/>
              </w:rPr>
              <w:t>t</w:t>
            </w:r>
            <w:r w:rsidRPr="00FD37E5">
              <w:rPr>
                <w:rFonts w:asciiTheme="minorHAnsi" w:hAnsiTheme="minorHAnsi" w:cs="Courier New"/>
                <w:b/>
                <w:bCs/>
                <w:color w:val="000000"/>
                <w:sz w:val="22"/>
                <w:szCs w:val="22"/>
              </w:rPr>
              <w:t>tek száma</w:t>
            </w:r>
          </w:p>
        </w:tc>
        <w:tc>
          <w:tcPr>
            <w:tcW w:w="1431" w:type="dxa"/>
            <w:tcBorders>
              <w:top w:val="single" w:sz="4" w:space="0" w:color="auto"/>
              <w:left w:val="nil"/>
              <w:bottom w:val="single" w:sz="4" w:space="0" w:color="auto"/>
              <w:right w:val="single" w:sz="4" w:space="0" w:color="auto"/>
            </w:tcBorders>
            <w:shd w:val="clear" w:color="000000" w:fill="EAF1DD"/>
            <w:vAlign w:val="center"/>
            <w:hideMark/>
          </w:tcPr>
          <w:p w:rsidR="0025669A" w:rsidRPr="00FD37E5" w:rsidRDefault="0025669A"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Ebből tart</w:t>
            </w:r>
            <w:r w:rsidRPr="00FD37E5">
              <w:rPr>
                <w:rFonts w:asciiTheme="minorHAnsi" w:hAnsiTheme="minorHAnsi" w:cs="Courier New"/>
                <w:b/>
                <w:bCs/>
                <w:color w:val="000000"/>
                <w:sz w:val="22"/>
                <w:szCs w:val="22"/>
              </w:rPr>
              <w:t>ó</w:t>
            </w:r>
            <w:r w:rsidRPr="00FD37E5">
              <w:rPr>
                <w:rFonts w:asciiTheme="minorHAnsi" w:hAnsiTheme="minorHAnsi" w:cs="Courier New"/>
                <w:b/>
                <w:bCs/>
                <w:color w:val="000000"/>
                <w:sz w:val="22"/>
                <w:szCs w:val="22"/>
              </w:rPr>
              <w:t>san beteg fogyatékos gyermekek száma</w:t>
            </w:r>
          </w:p>
        </w:tc>
        <w:tc>
          <w:tcPr>
            <w:tcW w:w="2045" w:type="dxa"/>
            <w:gridSpan w:val="2"/>
            <w:tcBorders>
              <w:top w:val="single" w:sz="4" w:space="0" w:color="auto"/>
              <w:left w:val="nil"/>
              <w:bottom w:val="single" w:sz="4" w:space="0" w:color="auto"/>
              <w:right w:val="single" w:sz="4" w:space="0" w:color="auto"/>
            </w:tcBorders>
            <w:shd w:val="clear" w:color="000000" w:fill="EAF1DD"/>
            <w:vAlign w:val="center"/>
            <w:hideMark/>
          </w:tcPr>
          <w:p w:rsidR="0025669A" w:rsidRPr="00FD37E5" w:rsidRDefault="0025669A"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Kiegészítő gyerme</w:t>
            </w:r>
            <w:r w:rsidRPr="00FD37E5">
              <w:rPr>
                <w:rFonts w:asciiTheme="minorHAnsi" w:hAnsiTheme="minorHAnsi" w:cs="Courier New"/>
                <w:b/>
                <w:bCs/>
                <w:color w:val="000000"/>
                <w:sz w:val="22"/>
                <w:szCs w:val="22"/>
              </w:rPr>
              <w:t>k</w:t>
            </w:r>
            <w:r w:rsidRPr="00FD37E5">
              <w:rPr>
                <w:rFonts w:asciiTheme="minorHAnsi" w:hAnsiTheme="minorHAnsi" w:cs="Courier New"/>
                <w:b/>
                <w:bCs/>
                <w:color w:val="000000"/>
                <w:sz w:val="22"/>
                <w:szCs w:val="22"/>
              </w:rPr>
              <w:t>védelmi kedve</w:t>
            </w:r>
            <w:r w:rsidRPr="00FD37E5">
              <w:rPr>
                <w:rFonts w:asciiTheme="minorHAnsi" w:hAnsiTheme="minorHAnsi" w:cs="Courier New"/>
                <w:b/>
                <w:bCs/>
                <w:color w:val="000000"/>
                <w:sz w:val="22"/>
                <w:szCs w:val="22"/>
              </w:rPr>
              <w:t>z</w:t>
            </w:r>
            <w:r w:rsidRPr="00FD37E5">
              <w:rPr>
                <w:rFonts w:asciiTheme="minorHAnsi" w:hAnsiTheme="minorHAnsi" w:cs="Courier New"/>
                <w:b/>
                <w:bCs/>
                <w:color w:val="000000"/>
                <w:sz w:val="22"/>
                <w:szCs w:val="22"/>
              </w:rPr>
              <w:t>ményben részesíte</w:t>
            </w:r>
            <w:r w:rsidRPr="00FD37E5">
              <w:rPr>
                <w:rFonts w:asciiTheme="minorHAnsi" w:hAnsiTheme="minorHAnsi" w:cs="Courier New"/>
                <w:b/>
                <w:bCs/>
                <w:color w:val="000000"/>
                <w:sz w:val="22"/>
                <w:szCs w:val="22"/>
              </w:rPr>
              <w:t>t</w:t>
            </w:r>
            <w:r w:rsidRPr="00FD37E5">
              <w:rPr>
                <w:rFonts w:asciiTheme="minorHAnsi" w:hAnsiTheme="minorHAnsi" w:cs="Courier New"/>
                <w:b/>
                <w:bCs/>
                <w:color w:val="000000"/>
                <w:sz w:val="22"/>
                <w:szCs w:val="22"/>
              </w:rPr>
              <w:t xml:space="preserve">tek száma </w:t>
            </w:r>
          </w:p>
        </w:tc>
        <w:tc>
          <w:tcPr>
            <w:tcW w:w="1147" w:type="dxa"/>
            <w:tcBorders>
              <w:top w:val="single" w:sz="4" w:space="0" w:color="auto"/>
              <w:left w:val="nil"/>
              <w:bottom w:val="single" w:sz="4" w:space="0" w:color="auto"/>
              <w:right w:val="single" w:sz="4" w:space="0" w:color="auto"/>
            </w:tcBorders>
            <w:shd w:val="clear" w:color="000000" w:fill="EAF1DD"/>
            <w:vAlign w:val="center"/>
            <w:hideMark/>
          </w:tcPr>
          <w:p w:rsidR="0025669A" w:rsidRPr="00FD37E5" w:rsidRDefault="0025669A"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Ebből ta</w:t>
            </w:r>
            <w:r w:rsidRPr="00FD37E5">
              <w:rPr>
                <w:rFonts w:asciiTheme="minorHAnsi" w:hAnsiTheme="minorHAnsi" w:cs="Courier New"/>
                <w:b/>
                <w:bCs/>
                <w:color w:val="000000"/>
                <w:sz w:val="22"/>
                <w:szCs w:val="22"/>
              </w:rPr>
              <w:t>r</w:t>
            </w:r>
            <w:r w:rsidRPr="00FD37E5">
              <w:rPr>
                <w:rFonts w:asciiTheme="minorHAnsi" w:hAnsiTheme="minorHAnsi" w:cs="Courier New"/>
                <w:b/>
                <w:bCs/>
                <w:color w:val="000000"/>
                <w:sz w:val="22"/>
                <w:szCs w:val="22"/>
              </w:rPr>
              <w:t>tósan b</w:t>
            </w:r>
            <w:r w:rsidRPr="00FD37E5">
              <w:rPr>
                <w:rFonts w:asciiTheme="minorHAnsi" w:hAnsiTheme="minorHAnsi" w:cs="Courier New"/>
                <w:b/>
                <w:bCs/>
                <w:color w:val="000000"/>
                <w:sz w:val="22"/>
                <w:szCs w:val="22"/>
              </w:rPr>
              <w:t>e</w:t>
            </w:r>
            <w:r w:rsidRPr="00FD37E5">
              <w:rPr>
                <w:rFonts w:asciiTheme="minorHAnsi" w:hAnsiTheme="minorHAnsi" w:cs="Courier New"/>
                <w:b/>
                <w:bCs/>
                <w:color w:val="000000"/>
                <w:sz w:val="22"/>
                <w:szCs w:val="22"/>
              </w:rPr>
              <w:t>teg fogy</w:t>
            </w:r>
            <w:r w:rsidRPr="00FD37E5">
              <w:rPr>
                <w:rFonts w:asciiTheme="minorHAnsi" w:hAnsiTheme="minorHAnsi" w:cs="Courier New"/>
                <w:b/>
                <w:bCs/>
                <w:color w:val="000000"/>
                <w:sz w:val="22"/>
                <w:szCs w:val="22"/>
              </w:rPr>
              <w:t>a</w:t>
            </w:r>
            <w:r w:rsidRPr="00FD37E5">
              <w:rPr>
                <w:rFonts w:asciiTheme="minorHAnsi" w:hAnsiTheme="minorHAnsi" w:cs="Courier New"/>
                <w:b/>
                <w:bCs/>
                <w:color w:val="000000"/>
                <w:sz w:val="22"/>
                <w:szCs w:val="22"/>
              </w:rPr>
              <w:t>tékos gyermekek száma</w:t>
            </w:r>
          </w:p>
        </w:tc>
        <w:tc>
          <w:tcPr>
            <w:tcW w:w="1660" w:type="dxa"/>
            <w:gridSpan w:val="2"/>
            <w:tcBorders>
              <w:top w:val="single" w:sz="4" w:space="0" w:color="auto"/>
              <w:left w:val="nil"/>
              <w:bottom w:val="single" w:sz="4" w:space="0" w:color="auto"/>
              <w:right w:val="single" w:sz="4" w:space="0" w:color="auto"/>
            </w:tcBorders>
            <w:shd w:val="clear" w:color="000000" w:fill="EAF1DD"/>
            <w:vAlign w:val="center"/>
            <w:hideMark/>
          </w:tcPr>
          <w:p w:rsidR="0025669A" w:rsidRPr="00FD37E5" w:rsidRDefault="0025669A" w:rsidP="00992980">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Rendkívüli gyermekvéde</w:t>
            </w:r>
            <w:r w:rsidRPr="00FD37E5">
              <w:rPr>
                <w:rFonts w:asciiTheme="minorHAnsi" w:hAnsiTheme="minorHAnsi" w:cs="Courier New"/>
                <w:b/>
                <w:bCs/>
                <w:color w:val="000000"/>
                <w:sz w:val="22"/>
                <w:szCs w:val="22"/>
              </w:rPr>
              <w:t>l</w:t>
            </w:r>
            <w:r w:rsidRPr="00FD37E5">
              <w:rPr>
                <w:rFonts w:asciiTheme="minorHAnsi" w:hAnsiTheme="minorHAnsi" w:cs="Courier New"/>
                <w:b/>
                <w:bCs/>
                <w:color w:val="000000"/>
                <w:sz w:val="22"/>
                <w:szCs w:val="22"/>
              </w:rPr>
              <w:t>mi kedve</w:t>
            </w:r>
            <w:r w:rsidRPr="00FD37E5">
              <w:rPr>
                <w:rFonts w:asciiTheme="minorHAnsi" w:hAnsiTheme="minorHAnsi" w:cs="Courier New"/>
                <w:b/>
                <w:bCs/>
                <w:color w:val="000000"/>
                <w:sz w:val="22"/>
                <w:szCs w:val="22"/>
              </w:rPr>
              <w:t>z</w:t>
            </w:r>
            <w:r w:rsidRPr="00FD37E5">
              <w:rPr>
                <w:rFonts w:asciiTheme="minorHAnsi" w:hAnsiTheme="minorHAnsi" w:cs="Courier New"/>
                <w:b/>
                <w:bCs/>
                <w:color w:val="000000"/>
                <w:sz w:val="22"/>
                <w:szCs w:val="22"/>
              </w:rPr>
              <w:t>ményben rész</w:t>
            </w:r>
            <w:r w:rsidRPr="00FD37E5">
              <w:rPr>
                <w:rFonts w:asciiTheme="minorHAnsi" w:hAnsiTheme="minorHAnsi" w:cs="Courier New"/>
                <w:b/>
                <w:bCs/>
                <w:color w:val="000000"/>
                <w:sz w:val="22"/>
                <w:szCs w:val="22"/>
              </w:rPr>
              <w:t>e</w:t>
            </w:r>
            <w:r w:rsidRPr="00FD37E5">
              <w:rPr>
                <w:rFonts w:asciiTheme="minorHAnsi" w:hAnsiTheme="minorHAnsi" w:cs="Courier New"/>
                <w:b/>
                <w:bCs/>
                <w:color w:val="000000"/>
                <w:sz w:val="22"/>
                <w:szCs w:val="22"/>
              </w:rPr>
              <w:t>sítettek száma</w:t>
            </w:r>
          </w:p>
        </w:tc>
      </w:tr>
      <w:tr w:rsidR="0025669A" w:rsidRPr="00FD37E5" w:rsidTr="00E3126E">
        <w:trPr>
          <w:trHeight w:val="1275"/>
        </w:trPr>
        <w:tc>
          <w:tcPr>
            <w:tcW w:w="736" w:type="dxa"/>
            <w:gridSpan w:val="2"/>
            <w:tcBorders>
              <w:top w:val="nil"/>
              <w:left w:val="single" w:sz="4" w:space="0" w:color="auto"/>
              <w:bottom w:val="single" w:sz="4" w:space="0" w:color="auto"/>
              <w:right w:val="single" w:sz="4" w:space="0" w:color="auto"/>
            </w:tcBorders>
            <w:shd w:val="clear" w:color="auto" w:fill="auto"/>
            <w:noWrap/>
            <w:vAlign w:val="center"/>
          </w:tcPr>
          <w:p w:rsidR="0025669A" w:rsidRPr="00FD37E5" w:rsidRDefault="00E3126E"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2008</w:t>
            </w:r>
          </w:p>
        </w:tc>
        <w:tc>
          <w:tcPr>
            <w:tcW w:w="2123" w:type="dxa"/>
            <w:gridSpan w:val="2"/>
            <w:tcBorders>
              <w:top w:val="nil"/>
              <w:left w:val="nil"/>
              <w:bottom w:val="single" w:sz="4" w:space="0" w:color="auto"/>
              <w:right w:val="single" w:sz="4" w:space="0" w:color="auto"/>
            </w:tcBorders>
            <w:shd w:val="clear" w:color="auto" w:fill="auto"/>
            <w:noWrap/>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29</w:t>
            </w:r>
          </w:p>
        </w:tc>
        <w:tc>
          <w:tcPr>
            <w:tcW w:w="1431" w:type="dxa"/>
            <w:tcBorders>
              <w:top w:val="nil"/>
              <w:left w:val="nil"/>
              <w:bottom w:val="single" w:sz="4" w:space="0" w:color="auto"/>
              <w:right w:val="single" w:sz="4" w:space="0" w:color="auto"/>
            </w:tcBorders>
            <w:shd w:val="clear" w:color="auto" w:fill="auto"/>
            <w:vAlign w:val="center"/>
          </w:tcPr>
          <w:p w:rsidR="0025669A" w:rsidRPr="00FD53EC" w:rsidRDefault="00D26810" w:rsidP="00992980">
            <w:pPr>
              <w:jc w:val="center"/>
              <w:rPr>
                <w:rFonts w:asciiTheme="minorHAnsi" w:hAnsiTheme="minorHAnsi" w:cs="Courier New"/>
                <w:b/>
                <w:color w:val="000000"/>
                <w:sz w:val="22"/>
                <w:szCs w:val="22"/>
              </w:rPr>
            </w:pPr>
            <w:r>
              <w:rPr>
                <w:rFonts w:asciiTheme="minorHAnsi" w:hAnsiTheme="minorHAnsi" w:cs="Courier New"/>
                <w:b/>
                <w:color w:val="000000"/>
                <w:sz w:val="22"/>
                <w:szCs w:val="22"/>
              </w:rPr>
              <w:t>0</w:t>
            </w:r>
          </w:p>
        </w:tc>
        <w:tc>
          <w:tcPr>
            <w:tcW w:w="2045"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147"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660"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41</w:t>
            </w:r>
          </w:p>
        </w:tc>
      </w:tr>
      <w:tr w:rsidR="0025669A" w:rsidRPr="00FD37E5" w:rsidTr="00E3126E">
        <w:trPr>
          <w:trHeight w:val="510"/>
        </w:trPr>
        <w:tc>
          <w:tcPr>
            <w:tcW w:w="736" w:type="dxa"/>
            <w:gridSpan w:val="2"/>
            <w:tcBorders>
              <w:top w:val="nil"/>
              <w:left w:val="single" w:sz="4" w:space="0" w:color="auto"/>
              <w:bottom w:val="single" w:sz="4" w:space="0" w:color="auto"/>
              <w:right w:val="single" w:sz="4" w:space="0" w:color="auto"/>
            </w:tcBorders>
            <w:shd w:val="clear" w:color="auto" w:fill="auto"/>
            <w:noWrap/>
            <w:vAlign w:val="center"/>
          </w:tcPr>
          <w:p w:rsidR="0025669A" w:rsidRPr="00FD37E5" w:rsidRDefault="00E3126E"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2009</w:t>
            </w:r>
          </w:p>
        </w:tc>
        <w:tc>
          <w:tcPr>
            <w:tcW w:w="2123" w:type="dxa"/>
            <w:gridSpan w:val="2"/>
            <w:tcBorders>
              <w:top w:val="nil"/>
              <w:left w:val="nil"/>
              <w:bottom w:val="single" w:sz="4" w:space="0" w:color="auto"/>
              <w:right w:val="single" w:sz="4" w:space="0" w:color="auto"/>
            </w:tcBorders>
            <w:shd w:val="clear" w:color="auto" w:fill="auto"/>
            <w:noWrap/>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30</w:t>
            </w:r>
          </w:p>
        </w:tc>
        <w:tc>
          <w:tcPr>
            <w:tcW w:w="1431"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2045"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147"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660"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19</w:t>
            </w:r>
          </w:p>
        </w:tc>
      </w:tr>
      <w:tr w:rsidR="0025669A" w:rsidRPr="00FD37E5" w:rsidTr="00E3126E">
        <w:trPr>
          <w:trHeight w:val="765"/>
        </w:trPr>
        <w:tc>
          <w:tcPr>
            <w:tcW w:w="736" w:type="dxa"/>
            <w:gridSpan w:val="2"/>
            <w:tcBorders>
              <w:top w:val="nil"/>
              <w:left w:val="single" w:sz="4" w:space="0" w:color="auto"/>
              <w:bottom w:val="single" w:sz="4" w:space="0" w:color="auto"/>
              <w:right w:val="single" w:sz="4" w:space="0" w:color="auto"/>
            </w:tcBorders>
            <w:shd w:val="clear" w:color="auto" w:fill="auto"/>
            <w:noWrap/>
            <w:vAlign w:val="center"/>
          </w:tcPr>
          <w:p w:rsidR="0025669A" w:rsidRPr="00FD37E5" w:rsidRDefault="00E3126E"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2010</w:t>
            </w:r>
          </w:p>
        </w:tc>
        <w:tc>
          <w:tcPr>
            <w:tcW w:w="2123" w:type="dxa"/>
            <w:gridSpan w:val="2"/>
            <w:tcBorders>
              <w:top w:val="nil"/>
              <w:left w:val="nil"/>
              <w:bottom w:val="single" w:sz="4" w:space="0" w:color="auto"/>
              <w:right w:val="single" w:sz="4" w:space="0" w:color="auto"/>
            </w:tcBorders>
            <w:shd w:val="clear" w:color="auto" w:fill="auto"/>
            <w:noWrap/>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27</w:t>
            </w:r>
          </w:p>
        </w:tc>
        <w:tc>
          <w:tcPr>
            <w:tcW w:w="1431"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2045"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147"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660"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23</w:t>
            </w:r>
          </w:p>
        </w:tc>
      </w:tr>
      <w:tr w:rsidR="0025669A" w:rsidRPr="00FD37E5" w:rsidTr="00E3126E">
        <w:trPr>
          <w:trHeight w:val="1020"/>
        </w:trPr>
        <w:tc>
          <w:tcPr>
            <w:tcW w:w="736" w:type="dxa"/>
            <w:gridSpan w:val="2"/>
            <w:tcBorders>
              <w:top w:val="nil"/>
              <w:left w:val="single" w:sz="4" w:space="0" w:color="auto"/>
              <w:bottom w:val="single" w:sz="4" w:space="0" w:color="auto"/>
              <w:right w:val="single" w:sz="4" w:space="0" w:color="auto"/>
            </w:tcBorders>
            <w:shd w:val="clear" w:color="auto" w:fill="auto"/>
            <w:noWrap/>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w:t>
            </w:r>
            <w:r w:rsidR="00E3126E">
              <w:rPr>
                <w:rFonts w:asciiTheme="minorHAnsi" w:hAnsiTheme="minorHAnsi" w:cs="Courier New"/>
                <w:color w:val="000000"/>
                <w:sz w:val="22"/>
                <w:szCs w:val="22"/>
              </w:rPr>
              <w:t>011</w:t>
            </w:r>
          </w:p>
        </w:tc>
        <w:tc>
          <w:tcPr>
            <w:tcW w:w="2123" w:type="dxa"/>
            <w:gridSpan w:val="2"/>
            <w:tcBorders>
              <w:top w:val="nil"/>
              <w:left w:val="nil"/>
              <w:bottom w:val="single" w:sz="4" w:space="0" w:color="auto"/>
              <w:right w:val="single" w:sz="4" w:space="0" w:color="auto"/>
            </w:tcBorders>
            <w:shd w:val="clear" w:color="auto" w:fill="auto"/>
            <w:noWrap/>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20</w:t>
            </w:r>
          </w:p>
        </w:tc>
        <w:tc>
          <w:tcPr>
            <w:tcW w:w="1431"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2045"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147"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660"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24</w:t>
            </w:r>
          </w:p>
        </w:tc>
      </w:tr>
      <w:tr w:rsidR="0025669A" w:rsidRPr="00FD37E5" w:rsidTr="00E3126E">
        <w:trPr>
          <w:trHeight w:val="510"/>
        </w:trPr>
        <w:tc>
          <w:tcPr>
            <w:tcW w:w="736" w:type="dxa"/>
            <w:gridSpan w:val="2"/>
            <w:tcBorders>
              <w:top w:val="nil"/>
              <w:left w:val="single" w:sz="4" w:space="0" w:color="auto"/>
              <w:bottom w:val="single" w:sz="4" w:space="0" w:color="auto"/>
              <w:right w:val="single" w:sz="4" w:space="0" w:color="auto"/>
            </w:tcBorders>
            <w:shd w:val="clear" w:color="auto" w:fill="auto"/>
            <w:noWrap/>
            <w:vAlign w:val="center"/>
          </w:tcPr>
          <w:p w:rsidR="0025669A" w:rsidRPr="00FD37E5" w:rsidRDefault="00E3126E"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2012</w:t>
            </w:r>
          </w:p>
        </w:tc>
        <w:tc>
          <w:tcPr>
            <w:tcW w:w="2123" w:type="dxa"/>
            <w:gridSpan w:val="2"/>
            <w:tcBorders>
              <w:top w:val="nil"/>
              <w:left w:val="nil"/>
              <w:bottom w:val="single" w:sz="4" w:space="0" w:color="auto"/>
              <w:right w:val="single" w:sz="4" w:space="0" w:color="auto"/>
            </w:tcBorders>
            <w:shd w:val="clear" w:color="auto" w:fill="auto"/>
            <w:noWrap/>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27</w:t>
            </w:r>
          </w:p>
        </w:tc>
        <w:tc>
          <w:tcPr>
            <w:tcW w:w="1431"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2045"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147" w:type="dxa"/>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0</w:t>
            </w:r>
          </w:p>
        </w:tc>
        <w:tc>
          <w:tcPr>
            <w:tcW w:w="1660" w:type="dxa"/>
            <w:gridSpan w:val="2"/>
            <w:tcBorders>
              <w:top w:val="nil"/>
              <w:left w:val="nil"/>
              <w:bottom w:val="single" w:sz="4" w:space="0" w:color="auto"/>
              <w:right w:val="single" w:sz="4" w:space="0" w:color="auto"/>
            </w:tcBorders>
            <w:shd w:val="clear" w:color="auto" w:fill="auto"/>
            <w:vAlign w:val="center"/>
          </w:tcPr>
          <w:p w:rsidR="0025669A" w:rsidRPr="00FD37E5" w:rsidRDefault="00D26810" w:rsidP="00992980">
            <w:pPr>
              <w:jc w:val="center"/>
              <w:rPr>
                <w:rFonts w:asciiTheme="minorHAnsi" w:hAnsiTheme="minorHAnsi" w:cs="Courier New"/>
                <w:color w:val="000000"/>
                <w:sz w:val="22"/>
                <w:szCs w:val="22"/>
              </w:rPr>
            </w:pPr>
            <w:r>
              <w:rPr>
                <w:rFonts w:asciiTheme="minorHAnsi" w:hAnsiTheme="minorHAnsi" w:cs="Courier New"/>
                <w:color w:val="000000"/>
                <w:sz w:val="22"/>
                <w:szCs w:val="22"/>
              </w:rPr>
              <w:t>27</w:t>
            </w:r>
          </w:p>
        </w:tc>
      </w:tr>
    </w:tbl>
    <w:p w:rsidR="00AD6A38" w:rsidRPr="00FD37E5" w:rsidRDefault="00AD6A38" w:rsidP="00387DEF">
      <w:pPr>
        <w:rPr>
          <w:rFonts w:asciiTheme="minorHAnsi" w:hAnsiTheme="minorHAnsi" w:cs="Courier New"/>
        </w:rPr>
      </w:pPr>
    </w:p>
    <w:p w:rsidR="00387DEF" w:rsidRPr="00FD37E5" w:rsidRDefault="00387DEF" w:rsidP="00387DEF">
      <w:pPr>
        <w:rPr>
          <w:rFonts w:asciiTheme="minorHAnsi" w:hAnsiTheme="minorHAnsi" w:cs="Courier New"/>
        </w:rPr>
      </w:pPr>
      <w:r w:rsidRPr="00FD37E5">
        <w:rPr>
          <w:rFonts w:asciiTheme="minorHAnsi" w:hAnsiTheme="minorHAnsi" w:cs="Courier New"/>
        </w:rPr>
        <w:t>A kiegészítő gyermekvédelmi támogatásra a rendszeres gyermekvédelmi kedvezményben részesülő gyermek gyámjául rendelt hozzátartozó jogosult, aki a gyermek tartására köteles és nyugellátásban vagy baleseti nyugellátásban vagy nyugdíjszerű rendszeres pénzellátásban vagy időskorúak járadékában részesül. Ilyen támogatásra nem került sor.</w:t>
      </w:r>
    </w:p>
    <w:p w:rsidR="002B3806" w:rsidRPr="00FD37E5" w:rsidRDefault="002B3806" w:rsidP="00387DEF">
      <w:pPr>
        <w:rPr>
          <w:rFonts w:asciiTheme="minorHAnsi" w:hAnsiTheme="minorHAnsi" w:cs="Courier New"/>
        </w:rPr>
      </w:pPr>
    </w:p>
    <w:p w:rsidR="002B3806" w:rsidRPr="00FD37E5" w:rsidRDefault="002B3806" w:rsidP="002B3806">
      <w:pPr>
        <w:rPr>
          <w:rFonts w:asciiTheme="minorHAnsi" w:hAnsiTheme="minorHAnsi" w:cs="Courier New"/>
          <w:b/>
        </w:rPr>
      </w:pPr>
      <w:r w:rsidRPr="00FD37E5">
        <w:rPr>
          <w:rFonts w:asciiTheme="minorHAnsi" w:hAnsiTheme="minorHAnsi" w:cs="Courier New"/>
          <w:b/>
        </w:rPr>
        <w:t>c) gyermek jogán járó helyi juttatásokban részesülők aránya</w:t>
      </w:r>
    </w:p>
    <w:p w:rsidR="002B3806" w:rsidRPr="00FD37E5" w:rsidRDefault="002B3806" w:rsidP="002B3806">
      <w:pPr>
        <w:rPr>
          <w:rFonts w:asciiTheme="minorHAnsi" w:hAnsiTheme="minorHAnsi" w:cs="Courier New"/>
        </w:rPr>
      </w:pPr>
    </w:p>
    <w:p w:rsidR="002B3806" w:rsidRPr="008D6270" w:rsidRDefault="002B3806" w:rsidP="002B3806">
      <w:pPr>
        <w:rPr>
          <w:rFonts w:asciiTheme="minorHAnsi" w:hAnsiTheme="minorHAnsi" w:cs="Courier New"/>
        </w:rPr>
      </w:pPr>
      <w:r w:rsidRPr="008D6270">
        <w:rPr>
          <w:rFonts w:asciiTheme="minorHAnsi" w:hAnsiTheme="minorHAnsi" w:cs="Courier New"/>
        </w:rPr>
        <w:t xml:space="preserve">A gyámhatóság az </w:t>
      </w:r>
      <w:r w:rsidRPr="008D6270">
        <w:rPr>
          <w:rFonts w:asciiTheme="minorHAnsi" w:hAnsiTheme="minorHAnsi" w:cs="Courier New"/>
          <w:b/>
        </w:rPr>
        <w:t>óvodáztatási támogatásra</w:t>
      </w:r>
      <w:r w:rsidRPr="008D6270">
        <w:rPr>
          <w:rFonts w:asciiTheme="minorHAnsi" w:hAnsiTheme="minorHAnsi" w:cs="Courier New"/>
        </w:rPr>
        <w:t xml:space="preserve"> való jogosultsá</w:t>
      </w:r>
      <w:r w:rsidR="0033480B" w:rsidRPr="008D6270">
        <w:rPr>
          <w:rFonts w:asciiTheme="minorHAnsi" w:hAnsiTheme="minorHAnsi" w:cs="Courier New"/>
        </w:rPr>
        <w:t>gát - kérelmére - annak a szül</w:t>
      </w:r>
      <w:r w:rsidR="0033480B" w:rsidRPr="008D6270">
        <w:rPr>
          <w:rFonts w:asciiTheme="minorHAnsi" w:hAnsiTheme="minorHAnsi" w:cs="Courier New"/>
        </w:rPr>
        <w:t>ő</w:t>
      </w:r>
      <w:r w:rsidRPr="008D6270">
        <w:rPr>
          <w:rFonts w:asciiTheme="minorHAnsi" w:hAnsiTheme="minorHAnsi" w:cs="Courier New"/>
        </w:rPr>
        <w:t>nek állapítja meg,</w:t>
      </w:r>
    </w:p>
    <w:p w:rsidR="002B3806" w:rsidRPr="008D6270" w:rsidRDefault="002B3806" w:rsidP="002B3806">
      <w:pPr>
        <w:rPr>
          <w:rFonts w:asciiTheme="minorHAnsi" w:hAnsiTheme="minorHAnsi" w:cs="Courier New"/>
        </w:rPr>
      </w:pPr>
      <w:r w:rsidRPr="008D6270">
        <w:rPr>
          <w:rFonts w:asciiTheme="minorHAnsi" w:hAnsiTheme="minorHAnsi" w:cs="Courier New"/>
        </w:rPr>
        <w:t xml:space="preserve">•  </w:t>
      </w:r>
      <w:proofErr w:type="gramStart"/>
      <w:r w:rsidRPr="008D6270">
        <w:rPr>
          <w:rFonts w:asciiTheme="minorHAnsi" w:hAnsiTheme="minorHAnsi" w:cs="Courier New"/>
        </w:rPr>
        <w:t>akinek</w:t>
      </w:r>
      <w:proofErr w:type="gramEnd"/>
      <w:r w:rsidRPr="008D6270">
        <w:rPr>
          <w:rFonts w:asciiTheme="minorHAnsi" w:hAnsiTheme="minorHAnsi" w:cs="Courier New"/>
        </w:rPr>
        <w:t xml:space="preserve"> gyermeke rendszeres gyermekvédelmi kedvezményben részesül, és</w:t>
      </w:r>
    </w:p>
    <w:p w:rsidR="002B3806" w:rsidRPr="008D6270" w:rsidRDefault="002B3806" w:rsidP="002B3806">
      <w:pPr>
        <w:rPr>
          <w:rFonts w:asciiTheme="minorHAnsi" w:hAnsiTheme="minorHAnsi" w:cs="Courier New"/>
        </w:rPr>
      </w:pPr>
      <w:r w:rsidRPr="008D6270">
        <w:rPr>
          <w:rFonts w:asciiTheme="minorHAnsi" w:hAnsiTheme="minorHAnsi" w:cs="Courier New"/>
        </w:rPr>
        <w:t xml:space="preserve">•  </w:t>
      </w:r>
      <w:proofErr w:type="gramStart"/>
      <w:r w:rsidRPr="008D6270">
        <w:rPr>
          <w:rFonts w:asciiTheme="minorHAnsi" w:hAnsiTheme="minorHAnsi" w:cs="Courier New"/>
        </w:rPr>
        <w:t>akinek</w:t>
      </w:r>
      <w:proofErr w:type="gramEnd"/>
      <w:r w:rsidRPr="008D6270">
        <w:rPr>
          <w:rFonts w:asciiTheme="minorHAnsi" w:hAnsiTheme="minorHAnsi" w:cs="Courier New"/>
        </w:rPr>
        <w:t xml:space="preserve"> gyermeke legkésőbb annak az óvodai nevelési évnek a kezdetéig, amelyben a gyermek az ötödik életévét betölti, megkezdi az óvodai nevelésben való tényleges részvételt és a kérelem benyújtását közvetlenül megelőző időszakban legalább két hónapon keresztül a gyámhatóságokról, valamint a gyermekvédelmi és gyámügy</w:t>
      </w:r>
      <w:r w:rsidR="0033480B" w:rsidRPr="008D6270">
        <w:rPr>
          <w:rFonts w:asciiTheme="minorHAnsi" w:hAnsiTheme="minorHAnsi" w:cs="Courier New"/>
        </w:rPr>
        <w:t>i eljárásról szóló kormányrend</w:t>
      </w:r>
      <w:r w:rsidR="0033480B" w:rsidRPr="008D6270">
        <w:rPr>
          <w:rFonts w:asciiTheme="minorHAnsi" w:hAnsiTheme="minorHAnsi" w:cs="Courier New"/>
        </w:rPr>
        <w:t>e</w:t>
      </w:r>
      <w:r w:rsidRPr="008D6270">
        <w:rPr>
          <w:rFonts w:asciiTheme="minorHAnsi" w:hAnsiTheme="minorHAnsi" w:cs="Courier New"/>
        </w:rPr>
        <w:t>letben foglaltak szerint rendszeresen jár óvodába, és</w:t>
      </w:r>
    </w:p>
    <w:p w:rsidR="002B3806" w:rsidRPr="008D6270" w:rsidRDefault="002B3806" w:rsidP="002B3806">
      <w:pPr>
        <w:rPr>
          <w:rFonts w:asciiTheme="minorHAnsi" w:hAnsiTheme="minorHAnsi" w:cs="Courier New"/>
        </w:rPr>
      </w:pPr>
      <w:r w:rsidRPr="008D6270">
        <w:rPr>
          <w:rFonts w:asciiTheme="minorHAnsi" w:hAnsiTheme="minorHAnsi" w:cs="Courier New"/>
        </w:rPr>
        <w:lastRenderedPageBreak/>
        <w:t xml:space="preserve">•  </w:t>
      </w:r>
      <w:proofErr w:type="gramStart"/>
      <w:r w:rsidRPr="008D6270">
        <w:rPr>
          <w:rFonts w:asciiTheme="minorHAnsi" w:hAnsiTheme="minorHAnsi" w:cs="Courier New"/>
        </w:rPr>
        <w:t>aki</w:t>
      </w:r>
      <w:proofErr w:type="gramEnd"/>
      <w:r w:rsidRPr="008D6270">
        <w:rPr>
          <w:rFonts w:asciiTheme="minorHAnsi" w:hAnsiTheme="minorHAnsi" w:cs="Courier New"/>
        </w:rPr>
        <w:t xml:space="preserve"> önkéntes nyilatkozatot tesz arról, hogy gyermekének hároméves korában legfeljebb az iskola nyolcadik évfolyamán folytatott tanulmányait fejezte be sikeresen. </w:t>
      </w:r>
    </w:p>
    <w:p w:rsidR="00387DEF" w:rsidRDefault="002B3806" w:rsidP="004F2292">
      <w:pPr>
        <w:jc w:val="both"/>
        <w:rPr>
          <w:rFonts w:asciiTheme="minorHAnsi" w:hAnsiTheme="minorHAnsi" w:cs="Courier New"/>
        </w:rPr>
      </w:pPr>
      <w:r w:rsidRPr="008D6270">
        <w:rPr>
          <w:rFonts w:asciiTheme="minorHAnsi" w:hAnsiTheme="minorHAnsi" w:cs="Courier New"/>
        </w:rPr>
        <w:t xml:space="preserve">A </w:t>
      </w:r>
      <w:proofErr w:type="gramStart"/>
      <w:r w:rsidRPr="008D6270">
        <w:rPr>
          <w:rFonts w:asciiTheme="minorHAnsi" w:hAnsiTheme="minorHAnsi" w:cs="Courier New"/>
        </w:rPr>
        <w:t>szülök</w:t>
      </w:r>
      <w:proofErr w:type="gramEnd"/>
      <w:r w:rsidRPr="008D6270">
        <w:rPr>
          <w:rFonts w:asciiTheme="minorHAnsi" w:hAnsiTheme="minorHAnsi" w:cs="Courier New"/>
        </w:rPr>
        <w:t xml:space="preserve"> iskolai végzettségükről nem nyilatkoznak, de településünkre nem jellemző, hogy a tanulók nem fejezik be az általános iskola 8. osztályát. Ilyen támogatásra nem került sor.</w:t>
      </w:r>
    </w:p>
    <w:p w:rsidR="008D6270" w:rsidRPr="008D6270" w:rsidRDefault="008D6270" w:rsidP="004F2292">
      <w:pPr>
        <w:jc w:val="both"/>
        <w:rPr>
          <w:rFonts w:asciiTheme="minorHAnsi" w:hAnsiTheme="minorHAnsi" w:cs="Courier New"/>
        </w:rPr>
      </w:pPr>
    </w:p>
    <w:p w:rsidR="00C70C38" w:rsidRPr="008D6270" w:rsidRDefault="008D6270" w:rsidP="004F2292">
      <w:pPr>
        <w:jc w:val="both"/>
        <w:rPr>
          <w:rFonts w:asciiTheme="minorHAnsi" w:hAnsiTheme="minorHAnsi" w:cs="Courier New"/>
        </w:rPr>
      </w:pPr>
      <w:r w:rsidRPr="008D6270">
        <w:rPr>
          <w:rFonts w:asciiTheme="minorHAnsi" w:hAnsiTheme="minorHAnsi" w:cs="Courier New"/>
        </w:rPr>
        <w:t>Máriakálnok</w:t>
      </w:r>
      <w:r w:rsidR="002B3806" w:rsidRPr="008D6270">
        <w:rPr>
          <w:rFonts w:asciiTheme="minorHAnsi" w:hAnsiTheme="minorHAnsi" w:cs="Courier New"/>
        </w:rPr>
        <w:t xml:space="preserve"> Képviselő</w:t>
      </w:r>
      <w:r w:rsidR="0033366D" w:rsidRPr="008D6270">
        <w:rPr>
          <w:rFonts w:asciiTheme="minorHAnsi" w:hAnsiTheme="minorHAnsi" w:cs="Courier New"/>
        </w:rPr>
        <w:t>-testülete</w:t>
      </w:r>
      <w:r w:rsidR="002B3806" w:rsidRPr="008D6270">
        <w:rPr>
          <w:rFonts w:asciiTheme="minorHAnsi" w:hAnsiTheme="minorHAnsi" w:cs="Courier New"/>
        </w:rPr>
        <w:t xml:space="preserve"> </w:t>
      </w:r>
      <w:r w:rsidR="002B3806" w:rsidRPr="008D6270">
        <w:rPr>
          <w:rFonts w:asciiTheme="minorHAnsi" w:hAnsiTheme="minorHAnsi" w:cs="Courier New"/>
          <w:b/>
        </w:rPr>
        <w:t>rendkívüli gyermekvédelmi támogatást</w:t>
      </w:r>
      <w:r w:rsidR="004F2292" w:rsidRPr="008D6270">
        <w:rPr>
          <w:rFonts w:asciiTheme="minorHAnsi" w:hAnsiTheme="minorHAnsi" w:cs="Courier New"/>
        </w:rPr>
        <w:t xml:space="preserve"> állapíthat </w:t>
      </w:r>
      <w:r w:rsidRPr="008D6270">
        <w:rPr>
          <w:rFonts w:asciiTheme="minorHAnsi" w:hAnsiTheme="minorHAnsi" w:cs="Courier New"/>
        </w:rPr>
        <w:t>meg a Máriakálnokon lakóhellyel rendelkező gyermeknek, akinek családjában az egy főre jutó jöv</w:t>
      </w:r>
      <w:r w:rsidRPr="008D6270">
        <w:rPr>
          <w:rFonts w:asciiTheme="minorHAnsi" w:hAnsiTheme="minorHAnsi" w:cs="Courier New"/>
        </w:rPr>
        <w:t>e</w:t>
      </w:r>
      <w:r w:rsidRPr="008D6270">
        <w:rPr>
          <w:rFonts w:asciiTheme="minorHAnsi" w:hAnsiTheme="minorHAnsi" w:cs="Courier New"/>
        </w:rPr>
        <w:t xml:space="preserve">delem nem haladja meg a mindenkori nyugdíjminimum 170% </w:t>
      </w:r>
      <w:proofErr w:type="spellStart"/>
      <w:r w:rsidRPr="008D6270">
        <w:rPr>
          <w:rFonts w:asciiTheme="minorHAnsi" w:hAnsiTheme="minorHAnsi" w:cs="Courier New"/>
        </w:rPr>
        <w:t>-át</w:t>
      </w:r>
      <w:proofErr w:type="spellEnd"/>
      <w:r w:rsidRPr="008D6270">
        <w:rPr>
          <w:rFonts w:asciiTheme="minorHAnsi" w:hAnsiTheme="minorHAnsi" w:cs="Courier New"/>
        </w:rPr>
        <w:t>, a gyermeküket egyedül nevelő családok esetében az egy főre jutó jövedelem nem haladja meg a mindenkori nyu</w:t>
      </w:r>
      <w:r w:rsidRPr="008D6270">
        <w:rPr>
          <w:rFonts w:asciiTheme="minorHAnsi" w:hAnsiTheme="minorHAnsi" w:cs="Courier New"/>
        </w:rPr>
        <w:t>g</w:t>
      </w:r>
      <w:r w:rsidRPr="008D6270">
        <w:rPr>
          <w:rFonts w:asciiTheme="minorHAnsi" w:hAnsiTheme="minorHAnsi" w:cs="Courier New"/>
        </w:rPr>
        <w:t>díjminimum 200%-át. A támogatás beiskolázás költségére, lakhatási, fűtési költségtérítésre, téli ruházat beszerzésére fordítható. Természetbeni ellátásként is nyújtható tankönyv és ta</w:t>
      </w:r>
      <w:r w:rsidRPr="008D6270">
        <w:rPr>
          <w:rFonts w:asciiTheme="minorHAnsi" w:hAnsiTheme="minorHAnsi" w:cs="Courier New"/>
        </w:rPr>
        <w:t>n</w:t>
      </w:r>
      <w:r w:rsidRPr="008D6270">
        <w:rPr>
          <w:rFonts w:asciiTheme="minorHAnsi" w:hAnsiTheme="minorHAnsi" w:cs="Courier New"/>
        </w:rPr>
        <w:t>szerellátásának támogatása, gyermekintézményben fizetendő térítési díjkedvezmény biztos</w:t>
      </w:r>
      <w:r w:rsidRPr="008D6270">
        <w:rPr>
          <w:rFonts w:asciiTheme="minorHAnsi" w:hAnsiTheme="minorHAnsi" w:cs="Courier New"/>
        </w:rPr>
        <w:t>í</w:t>
      </w:r>
      <w:r w:rsidRPr="008D6270">
        <w:rPr>
          <w:rFonts w:asciiTheme="minorHAnsi" w:hAnsiTheme="minorHAnsi" w:cs="Courier New"/>
        </w:rPr>
        <w:t xml:space="preserve">tása, egészségügyi szolgáltatásként fizetendő térítési díj átvállalása. </w:t>
      </w:r>
    </w:p>
    <w:p w:rsidR="00DC67AB" w:rsidRPr="008D6270" w:rsidRDefault="008D6270" w:rsidP="004F2292">
      <w:pPr>
        <w:jc w:val="both"/>
        <w:rPr>
          <w:rFonts w:asciiTheme="minorHAnsi" w:hAnsiTheme="minorHAnsi" w:cs="Courier New"/>
        </w:rPr>
      </w:pPr>
      <w:r w:rsidRPr="008D6270">
        <w:rPr>
          <w:rFonts w:asciiTheme="minorHAnsi" w:hAnsiTheme="minorHAnsi" w:cs="Courier New"/>
        </w:rPr>
        <w:t xml:space="preserve">Máriakálnok </w:t>
      </w:r>
      <w:r w:rsidR="00AD0767">
        <w:rPr>
          <w:rFonts w:asciiTheme="minorHAnsi" w:hAnsiTheme="minorHAnsi" w:cs="Courier New"/>
        </w:rPr>
        <w:t>Község Ö</w:t>
      </w:r>
      <w:r w:rsidR="00DF6DA2" w:rsidRPr="008D6270">
        <w:rPr>
          <w:rFonts w:asciiTheme="minorHAnsi" w:hAnsiTheme="minorHAnsi" w:cs="Courier New"/>
        </w:rPr>
        <w:t xml:space="preserve">nkormányzata a </w:t>
      </w:r>
      <w:r w:rsidRPr="008D6270">
        <w:rPr>
          <w:rFonts w:asciiTheme="minorHAnsi" w:hAnsiTheme="minorHAnsi" w:cs="Courier New"/>
        </w:rPr>
        <w:t xml:space="preserve">Mosonmagyaróvári Haller </w:t>
      </w:r>
      <w:r w:rsidR="00AD0767" w:rsidRPr="008D6270">
        <w:rPr>
          <w:rFonts w:asciiTheme="minorHAnsi" w:hAnsiTheme="minorHAnsi" w:cs="Courier New"/>
        </w:rPr>
        <w:t>János Általános</w:t>
      </w:r>
      <w:r w:rsidR="00DF6DA2" w:rsidRPr="008D6270">
        <w:rPr>
          <w:rFonts w:asciiTheme="minorHAnsi" w:hAnsiTheme="minorHAnsi" w:cs="Courier New"/>
        </w:rPr>
        <w:t xml:space="preserve"> Iskolába járó gyermekeknek az éves buszbérletét fizeti,</w:t>
      </w:r>
      <w:r w:rsidRPr="008D6270">
        <w:rPr>
          <w:rFonts w:asciiTheme="minorHAnsi" w:hAnsiTheme="minorHAnsi" w:cs="Courier New"/>
        </w:rPr>
        <w:t xml:space="preserve"> az első osztályosok tankönyv csomagját</w:t>
      </w:r>
      <w:r w:rsidR="00AD0767" w:rsidRPr="008D6270">
        <w:rPr>
          <w:rFonts w:asciiTheme="minorHAnsi" w:hAnsiTheme="minorHAnsi" w:cs="Courier New"/>
        </w:rPr>
        <w:t>, ezzel</w:t>
      </w:r>
      <w:r w:rsidR="00DF6DA2" w:rsidRPr="008D6270">
        <w:rPr>
          <w:rFonts w:asciiTheme="minorHAnsi" w:hAnsiTheme="minorHAnsi" w:cs="Courier New"/>
        </w:rPr>
        <w:t xml:space="preserve"> is segítve a szülők kiadásait.</w:t>
      </w:r>
      <w:r w:rsidRPr="008D6270">
        <w:rPr>
          <w:rFonts w:asciiTheme="minorHAnsi" w:hAnsiTheme="minorHAnsi" w:cs="Courier New"/>
        </w:rPr>
        <w:t xml:space="preserve"> Az önkormányzat az óvoda és az iskola színházba járásának út</w:t>
      </w:r>
      <w:r w:rsidRPr="008D6270">
        <w:rPr>
          <w:rFonts w:asciiTheme="minorHAnsi" w:hAnsiTheme="minorHAnsi" w:cs="Courier New"/>
        </w:rPr>
        <w:t>i</w:t>
      </w:r>
      <w:r w:rsidRPr="008D6270">
        <w:rPr>
          <w:rFonts w:asciiTheme="minorHAnsi" w:hAnsiTheme="minorHAnsi" w:cs="Courier New"/>
        </w:rPr>
        <w:t xml:space="preserve">költségét is finanszírozza. </w:t>
      </w:r>
      <w:r w:rsidR="00DF6DA2" w:rsidRPr="008D6270">
        <w:rPr>
          <w:rFonts w:asciiTheme="minorHAnsi" w:hAnsiTheme="minorHAnsi" w:cs="Courier New"/>
        </w:rPr>
        <w:t xml:space="preserve"> </w:t>
      </w:r>
    </w:p>
    <w:p w:rsidR="00DC67AB" w:rsidRPr="008D6270" w:rsidRDefault="00DC67AB" w:rsidP="004F2292">
      <w:pPr>
        <w:jc w:val="both"/>
        <w:rPr>
          <w:rFonts w:asciiTheme="minorHAnsi" w:hAnsiTheme="minorHAnsi" w:cs="Courier New"/>
        </w:rPr>
      </w:pPr>
      <w:r w:rsidRPr="008D6270">
        <w:rPr>
          <w:rFonts w:asciiTheme="minorHAnsi" w:hAnsiTheme="minorHAnsi" w:cs="Courier New"/>
        </w:rPr>
        <w:t xml:space="preserve">A szeptemberi iskolakezdéshez minden évben támogatást nyújt az önkormányzat. 2012-ben </w:t>
      </w:r>
      <w:r w:rsidR="008D6270" w:rsidRPr="008D6270">
        <w:rPr>
          <w:rFonts w:asciiTheme="minorHAnsi" w:hAnsiTheme="minorHAnsi" w:cs="Courier New"/>
        </w:rPr>
        <w:t>114.</w:t>
      </w:r>
      <w:proofErr w:type="gramStart"/>
      <w:r w:rsidR="008D6270" w:rsidRPr="008D6270">
        <w:rPr>
          <w:rFonts w:asciiTheme="minorHAnsi" w:hAnsiTheme="minorHAnsi" w:cs="Courier New"/>
        </w:rPr>
        <w:t xml:space="preserve">000 </w:t>
      </w:r>
      <w:r w:rsidRPr="008D6270">
        <w:rPr>
          <w:rFonts w:asciiTheme="minorHAnsi" w:hAnsiTheme="minorHAnsi" w:cs="Courier New"/>
        </w:rPr>
        <w:t xml:space="preserve"> </w:t>
      </w:r>
      <w:proofErr w:type="spellStart"/>
      <w:r w:rsidRPr="008D6270">
        <w:rPr>
          <w:rFonts w:asciiTheme="minorHAnsi" w:hAnsiTheme="minorHAnsi" w:cs="Courier New"/>
        </w:rPr>
        <w:t>Ft-al</w:t>
      </w:r>
      <w:proofErr w:type="spellEnd"/>
      <w:proofErr w:type="gramEnd"/>
      <w:r w:rsidRPr="008D6270">
        <w:rPr>
          <w:rFonts w:asciiTheme="minorHAnsi" w:hAnsiTheme="minorHAnsi" w:cs="Courier New"/>
        </w:rPr>
        <w:t xml:space="preserve"> járult hozzá a gyermekek beiskolázásához. </w:t>
      </w:r>
    </w:p>
    <w:p w:rsidR="002B3806" w:rsidRPr="00FD37E5" w:rsidRDefault="002B3806" w:rsidP="002B3806">
      <w:pPr>
        <w:rPr>
          <w:rFonts w:asciiTheme="minorHAnsi" w:hAnsiTheme="minorHAnsi" w:cs="Courier New"/>
        </w:rPr>
      </w:pPr>
    </w:p>
    <w:p w:rsidR="00387DEF" w:rsidRPr="00FD37E5" w:rsidRDefault="002B3806" w:rsidP="00785967">
      <w:pPr>
        <w:rPr>
          <w:rFonts w:asciiTheme="minorHAnsi" w:hAnsiTheme="minorHAnsi" w:cs="Courier New"/>
          <w:b/>
        </w:rPr>
      </w:pPr>
      <w:r w:rsidRPr="00FD37E5">
        <w:rPr>
          <w:rFonts w:asciiTheme="minorHAnsi" w:hAnsiTheme="minorHAnsi" w:cs="Courier New"/>
          <w:b/>
        </w:rPr>
        <w:t>d</w:t>
      </w:r>
      <w:r w:rsidR="00387DEF" w:rsidRPr="00FD37E5">
        <w:rPr>
          <w:rFonts w:asciiTheme="minorHAnsi" w:hAnsiTheme="minorHAnsi" w:cs="Courier New"/>
          <w:b/>
        </w:rPr>
        <w:t>) kedvezményes iskolai étkezésben részesülők száma aránya:</w:t>
      </w:r>
    </w:p>
    <w:p w:rsidR="00387DEF" w:rsidRPr="00AA57B7" w:rsidRDefault="00387DEF" w:rsidP="00785967">
      <w:pPr>
        <w:rPr>
          <w:rFonts w:asciiTheme="minorHAnsi" w:hAnsiTheme="minorHAnsi" w:cs="Courier New"/>
          <w:color w:val="FF0000"/>
        </w:rPr>
      </w:pPr>
    </w:p>
    <w:p w:rsidR="00785967" w:rsidRDefault="00785967" w:rsidP="004F2292">
      <w:pPr>
        <w:jc w:val="both"/>
        <w:rPr>
          <w:rFonts w:asciiTheme="minorHAnsi" w:hAnsiTheme="minorHAnsi" w:cs="Courier New"/>
          <w:color w:val="000000" w:themeColor="text1"/>
        </w:rPr>
      </w:pPr>
      <w:r w:rsidRPr="00797F55">
        <w:rPr>
          <w:rFonts w:asciiTheme="minorHAnsi" w:hAnsiTheme="minorHAnsi" w:cs="Courier New"/>
          <w:color w:val="000000" w:themeColor="text1"/>
        </w:rPr>
        <w:t>A gyermekek egészséges fejlődésének alapfeltétele az egészséges étkezés. A rendszeres gyermekvédelmi kedvezményben részesülő bölcsődés, óvodás és általános iskolás gyermek térítésmentesen, a rászoruló középiskolások 50%-os kedvezményben részesülnek az étkezés igénybevétele esetén.</w:t>
      </w:r>
      <w:r w:rsidR="004F2292" w:rsidRPr="00797F55">
        <w:rPr>
          <w:rFonts w:asciiTheme="minorHAnsi" w:hAnsiTheme="minorHAnsi" w:cs="Courier New"/>
          <w:color w:val="000000" w:themeColor="text1"/>
        </w:rPr>
        <w:t xml:space="preserve"> </w:t>
      </w:r>
    </w:p>
    <w:p w:rsidR="00D26810" w:rsidRPr="00797F55" w:rsidRDefault="00D26810" w:rsidP="004F2292">
      <w:pPr>
        <w:jc w:val="both"/>
        <w:rPr>
          <w:rFonts w:asciiTheme="minorHAnsi" w:hAnsiTheme="minorHAnsi" w:cs="Courier New"/>
          <w:color w:val="000000" w:themeColor="text1"/>
        </w:rPr>
      </w:pPr>
    </w:p>
    <w:p w:rsidR="00830A34" w:rsidRPr="00FD37E5" w:rsidRDefault="00830A34" w:rsidP="006227B1">
      <w:pPr>
        <w:rPr>
          <w:rFonts w:asciiTheme="minorHAnsi" w:hAnsiTheme="minorHAnsi" w:cs="Courier New"/>
        </w:rPr>
      </w:pPr>
    </w:p>
    <w:tbl>
      <w:tblPr>
        <w:tblW w:w="9142" w:type="dxa"/>
        <w:tblInd w:w="70" w:type="dxa"/>
        <w:tblCellMar>
          <w:left w:w="70" w:type="dxa"/>
          <w:right w:w="70" w:type="dxa"/>
        </w:tblCellMar>
        <w:tblLook w:val="04A0"/>
      </w:tblPr>
      <w:tblGrid>
        <w:gridCol w:w="678"/>
        <w:gridCol w:w="1082"/>
        <w:gridCol w:w="1376"/>
        <w:gridCol w:w="1833"/>
        <w:gridCol w:w="1175"/>
        <w:gridCol w:w="1515"/>
        <w:gridCol w:w="1483"/>
      </w:tblGrid>
      <w:tr w:rsidR="00642D33" w:rsidRPr="0033366D" w:rsidTr="0070333F">
        <w:trPr>
          <w:trHeight w:val="300"/>
        </w:trPr>
        <w:tc>
          <w:tcPr>
            <w:tcW w:w="9142" w:type="dxa"/>
            <w:gridSpan w:val="7"/>
            <w:tcBorders>
              <w:top w:val="nil"/>
              <w:left w:val="nil"/>
              <w:bottom w:val="nil"/>
              <w:right w:val="nil"/>
            </w:tcBorders>
            <w:shd w:val="clear" w:color="auto" w:fill="auto"/>
            <w:noWrap/>
            <w:vAlign w:val="bottom"/>
            <w:hideMark/>
          </w:tcPr>
          <w:p w:rsidR="00642D33" w:rsidRPr="0033366D" w:rsidRDefault="00642D33" w:rsidP="0070333F">
            <w:pPr>
              <w:rPr>
                <w:rFonts w:asciiTheme="minorHAnsi" w:hAnsiTheme="minorHAnsi"/>
                <w:b/>
                <w:bCs/>
                <w:sz w:val="22"/>
                <w:szCs w:val="22"/>
              </w:rPr>
            </w:pPr>
            <w:r w:rsidRPr="0033366D">
              <w:rPr>
                <w:rFonts w:asciiTheme="minorHAnsi" w:hAnsiTheme="minorHAnsi"/>
                <w:b/>
                <w:bCs/>
                <w:sz w:val="22"/>
                <w:szCs w:val="22"/>
              </w:rPr>
              <w:t>4.1.3. számú táblázat – Kedvezményes óvodai - iskolai juttatásokban részesülők száma</w:t>
            </w:r>
          </w:p>
        </w:tc>
      </w:tr>
      <w:tr w:rsidR="00642D33" w:rsidRPr="0033366D" w:rsidTr="0070333F">
        <w:trPr>
          <w:trHeight w:val="1785"/>
        </w:trPr>
        <w:tc>
          <w:tcPr>
            <w:tcW w:w="6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év</w:t>
            </w:r>
          </w:p>
        </w:tc>
        <w:tc>
          <w:tcPr>
            <w:tcW w:w="1082" w:type="dxa"/>
            <w:tcBorders>
              <w:top w:val="single" w:sz="4" w:space="0" w:color="auto"/>
              <w:left w:val="nil"/>
              <w:bottom w:val="single" w:sz="4" w:space="0" w:color="auto"/>
              <w:right w:val="single" w:sz="4" w:space="0" w:color="auto"/>
            </w:tcBorders>
            <w:shd w:val="clear" w:color="000000" w:fill="EAF1DD"/>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 xml:space="preserve"> Ingyenes étkezésben résztvevők száma óvoda</w:t>
            </w:r>
          </w:p>
        </w:tc>
        <w:tc>
          <w:tcPr>
            <w:tcW w:w="1376" w:type="dxa"/>
            <w:tcBorders>
              <w:top w:val="single" w:sz="4" w:space="0" w:color="auto"/>
              <w:left w:val="nil"/>
              <w:bottom w:val="single" w:sz="4" w:space="0" w:color="auto"/>
              <w:right w:val="single" w:sz="4" w:space="0" w:color="auto"/>
            </w:tcBorders>
            <w:shd w:val="clear" w:color="000000" w:fill="EAF1DD"/>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Ingyenes étk</w:t>
            </w:r>
            <w:r w:rsidRPr="0033366D">
              <w:rPr>
                <w:rFonts w:asciiTheme="minorHAnsi" w:hAnsiTheme="minorHAnsi"/>
                <w:b/>
                <w:bCs/>
                <w:sz w:val="20"/>
                <w:szCs w:val="20"/>
              </w:rPr>
              <w:t>e</w:t>
            </w:r>
            <w:r w:rsidRPr="0033366D">
              <w:rPr>
                <w:rFonts w:asciiTheme="minorHAnsi" w:hAnsiTheme="minorHAnsi"/>
                <w:b/>
                <w:bCs/>
                <w:sz w:val="20"/>
                <w:szCs w:val="20"/>
              </w:rPr>
              <w:t>zésben rész</w:t>
            </w:r>
            <w:r w:rsidRPr="0033366D">
              <w:rPr>
                <w:rFonts w:asciiTheme="minorHAnsi" w:hAnsiTheme="minorHAnsi"/>
                <w:b/>
                <w:bCs/>
                <w:sz w:val="20"/>
                <w:szCs w:val="20"/>
              </w:rPr>
              <w:t>t</w:t>
            </w:r>
            <w:r w:rsidRPr="0033366D">
              <w:rPr>
                <w:rFonts w:asciiTheme="minorHAnsi" w:hAnsiTheme="minorHAnsi"/>
                <w:b/>
                <w:bCs/>
                <w:sz w:val="20"/>
                <w:szCs w:val="20"/>
              </w:rPr>
              <w:t>vevők száma iskola 1-8. évfolyam</w:t>
            </w:r>
          </w:p>
        </w:tc>
        <w:tc>
          <w:tcPr>
            <w:tcW w:w="1833" w:type="dxa"/>
            <w:tcBorders>
              <w:top w:val="single" w:sz="4" w:space="0" w:color="auto"/>
              <w:left w:val="nil"/>
              <w:bottom w:val="single" w:sz="4" w:space="0" w:color="auto"/>
              <w:right w:val="single" w:sz="4" w:space="0" w:color="auto"/>
            </w:tcBorders>
            <w:shd w:val="clear" w:color="000000" w:fill="EAF1DD"/>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50 százalékos mé</w:t>
            </w:r>
            <w:r w:rsidRPr="0033366D">
              <w:rPr>
                <w:rFonts w:asciiTheme="minorHAnsi" w:hAnsiTheme="minorHAnsi"/>
                <w:b/>
                <w:bCs/>
                <w:sz w:val="20"/>
                <w:szCs w:val="20"/>
              </w:rPr>
              <w:t>r</w:t>
            </w:r>
            <w:r w:rsidRPr="0033366D">
              <w:rPr>
                <w:rFonts w:asciiTheme="minorHAnsi" w:hAnsiTheme="minorHAnsi"/>
                <w:b/>
                <w:bCs/>
                <w:sz w:val="20"/>
                <w:szCs w:val="20"/>
              </w:rPr>
              <w:t>tékű kedvezményes étkezésre jogosu</w:t>
            </w:r>
            <w:r w:rsidRPr="0033366D">
              <w:rPr>
                <w:rFonts w:asciiTheme="minorHAnsi" w:hAnsiTheme="minorHAnsi"/>
                <w:b/>
                <w:bCs/>
                <w:sz w:val="20"/>
                <w:szCs w:val="20"/>
              </w:rPr>
              <w:t>l</w:t>
            </w:r>
            <w:r w:rsidRPr="0033366D">
              <w:rPr>
                <w:rFonts w:asciiTheme="minorHAnsi" w:hAnsiTheme="minorHAnsi"/>
                <w:b/>
                <w:bCs/>
                <w:sz w:val="20"/>
                <w:szCs w:val="20"/>
              </w:rPr>
              <w:t>tak száma 1-13. évfolyam</w:t>
            </w:r>
          </w:p>
        </w:tc>
        <w:tc>
          <w:tcPr>
            <w:tcW w:w="1175" w:type="dxa"/>
            <w:tcBorders>
              <w:top w:val="single" w:sz="4" w:space="0" w:color="auto"/>
              <w:left w:val="nil"/>
              <w:bottom w:val="single" w:sz="4" w:space="0" w:color="auto"/>
              <w:right w:val="single" w:sz="4" w:space="0" w:color="auto"/>
            </w:tcBorders>
            <w:shd w:val="clear" w:color="000000" w:fill="EAF1DD"/>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 xml:space="preserve"> Ingyenes tankönyv-ellátásban részesülők száma</w:t>
            </w:r>
          </w:p>
        </w:tc>
        <w:tc>
          <w:tcPr>
            <w:tcW w:w="1515" w:type="dxa"/>
            <w:tcBorders>
              <w:top w:val="single" w:sz="4" w:space="0" w:color="auto"/>
              <w:left w:val="nil"/>
              <w:bottom w:val="single" w:sz="4" w:space="0" w:color="auto"/>
              <w:right w:val="single" w:sz="4" w:space="0" w:color="auto"/>
            </w:tcBorders>
            <w:shd w:val="clear" w:color="000000" w:fill="EAF1DD"/>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Óvodáztatási támogatásban részesülők sz</w:t>
            </w:r>
            <w:r w:rsidRPr="0033366D">
              <w:rPr>
                <w:rFonts w:asciiTheme="minorHAnsi" w:hAnsiTheme="minorHAnsi"/>
                <w:b/>
                <w:bCs/>
                <w:sz w:val="20"/>
                <w:szCs w:val="20"/>
              </w:rPr>
              <w:t>á</w:t>
            </w:r>
            <w:r w:rsidRPr="0033366D">
              <w:rPr>
                <w:rFonts w:asciiTheme="minorHAnsi" w:hAnsiTheme="minorHAnsi"/>
                <w:b/>
                <w:bCs/>
                <w:sz w:val="20"/>
                <w:szCs w:val="20"/>
              </w:rPr>
              <w:t xml:space="preserve">ma </w:t>
            </w:r>
          </w:p>
        </w:tc>
        <w:tc>
          <w:tcPr>
            <w:tcW w:w="1483" w:type="dxa"/>
            <w:tcBorders>
              <w:top w:val="single" w:sz="4" w:space="0" w:color="auto"/>
              <w:left w:val="nil"/>
              <w:bottom w:val="single" w:sz="4" w:space="0" w:color="auto"/>
              <w:right w:val="single" w:sz="4" w:space="0" w:color="auto"/>
            </w:tcBorders>
            <w:shd w:val="clear" w:color="000000" w:fill="EAF1DD"/>
            <w:vAlign w:val="center"/>
            <w:hideMark/>
          </w:tcPr>
          <w:p w:rsidR="00642D33" w:rsidRPr="0033366D" w:rsidRDefault="00642D33" w:rsidP="0070333F">
            <w:pPr>
              <w:jc w:val="center"/>
              <w:rPr>
                <w:rFonts w:asciiTheme="minorHAnsi" w:hAnsiTheme="minorHAnsi"/>
                <w:b/>
                <w:bCs/>
                <w:sz w:val="20"/>
                <w:szCs w:val="20"/>
              </w:rPr>
            </w:pPr>
            <w:r w:rsidRPr="0033366D">
              <w:rPr>
                <w:rFonts w:asciiTheme="minorHAnsi" w:hAnsiTheme="minorHAnsi"/>
                <w:b/>
                <w:bCs/>
                <w:sz w:val="20"/>
                <w:szCs w:val="20"/>
              </w:rPr>
              <w:t>Nyári étkezt</w:t>
            </w:r>
            <w:r w:rsidRPr="0033366D">
              <w:rPr>
                <w:rFonts w:asciiTheme="minorHAnsi" w:hAnsiTheme="minorHAnsi"/>
                <w:b/>
                <w:bCs/>
                <w:sz w:val="20"/>
                <w:szCs w:val="20"/>
              </w:rPr>
              <w:t>e</w:t>
            </w:r>
            <w:r w:rsidRPr="0033366D">
              <w:rPr>
                <w:rFonts w:asciiTheme="minorHAnsi" w:hAnsiTheme="minorHAnsi"/>
                <w:b/>
                <w:bCs/>
                <w:sz w:val="20"/>
                <w:szCs w:val="20"/>
              </w:rPr>
              <w:t>tésben részes</w:t>
            </w:r>
            <w:r w:rsidRPr="0033366D">
              <w:rPr>
                <w:rFonts w:asciiTheme="minorHAnsi" w:hAnsiTheme="minorHAnsi"/>
                <w:b/>
                <w:bCs/>
                <w:sz w:val="20"/>
                <w:szCs w:val="20"/>
              </w:rPr>
              <w:t>ü</w:t>
            </w:r>
            <w:r w:rsidRPr="0033366D">
              <w:rPr>
                <w:rFonts w:asciiTheme="minorHAnsi" w:hAnsiTheme="minorHAnsi"/>
                <w:b/>
                <w:bCs/>
                <w:sz w:val="20"/>
                <w:szCs w:val="20"/>
              </w:rPr>
              <w:t>lők száma</w:t>
            </w:r>
          </w:p>
        </w:tc>
      </w:tr>
      <w:tr w:rsidR="00642D33" w:rsidRPr="00D26810" w:rsidTr="0070333F">
        <w:trPr>
          <w:trHeight w:val="127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2008</w:t>
            </w:r>
          </w:p>
        </w:tc>
        <w:tc>
          <w:tcPr>
            <w:tcW w:w="1082" w:type="dxa"/>
            <w:tcBorders>
              <w:top w:val="nil"/>
              <w:left w:val="nil"/>
              <w:bottom w:val="single" w:sz="4" w:space="0" w:color="auto"/>
              <w:right w:val="single" w:sz="4" w:space="0" w:color="auto"/>
            </w:tcBorders>
            <w:shd w:val="clear" w:color="auto" w:fill="auto"/>
            <w:noWrap/>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376"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6</w:t>
            </w:r>
          </w:p>
        </w:tc>
        <w:tc>
          <w:tcPr>
            <w:tcW w:w="1833"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4</w:t>
            </w:r>
          </w:p>
        </w:tc>
        <w:tc>
          <w:tcPr>
            <w:tcW w:w="1175"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6</w:t>
            </w:r>
          </w:p>
        </w:tc>
        <w:tc>
          <w:tcPr>
            <w:tcW w:w="1515"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c>
          <w:tcPr>
            <w:tcW w:w="1483"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r>
      <w:tr w:rsidR="00642D33" w:rsidRPr="00D26810" w:rsidTr="0070333F">
        <w:trPr>
          <w:trHeight w:val="51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2009</w:t>
            </w:r>
          </w:p>
        </w:tc>
        <w:tc>
          <w:tcPr>
            <w:tcW w:w="1082" w:type="dxa"/>
            <w:tcBorders>
              <w:top w:val="nil"/>
              <w:left w:val="nil"/>
              <w:bottom w:val="single" w:sz="4" w:space="0" w:color="auto"/>
              <w:right w:val="single" w:sz="4" w:space="0" w:color="auto"/>
            </w:tcBorders>
            <w:shd w:val="clear" w:color="auto" w:fill="auto"/>
            <w:noWrap/>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5</w:t>
            </w:r>
          </w:p>
        </w:tc>
        <w:tc>
          <w:tcPr>
            <w:tcW w:w="1376"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7</w:t>
            </w:r>
          </w:p>
        </w:tc>
        <w:tc>
          <w:tcPr>
            <w:tcW w:w="1833"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7</w:t>
            </w:r>
          </w:p>
        </w:tc>
        <w:tc>
          <w:tcPr>
            <w:tcW w:w="1515"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c>
          <w:tcPr>
            <w:tcW w:w="1483"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r>
      <w:tr w:rsidR="00642D33" w:rsidRPr="00D26810" w:rsidTr="0070333F">
        <w:trPr>
          <w:trHeight w:val="76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2010</w:t>
            </w:r>
          </w:p>
        </w:tc>
        <w:tc>
          <w:tcPr>
            <w:tcW w:w="1082" w:type="dxa"/>
            <w:tcBorders>
              <w:top w:val="nil"/>
              <w:left w:val="nil"/>
              <w:bottom w:val="single" w:sz="4" w:space="0" w:color="auto"/>
              <w:right w:val="single" w:sz="4" w:space="0" w:color="auto"/>
            </w:tcBorders>
            <w:shd w:val="clear" w:color="auto" w:fill="auto"/>
            <w:noWrap/>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376"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7</w:t>
            </w:r>
          </w:p>
        </w:tc>
        <w:tc>
          <w:tcPr>
            <w:tcW w:w="1833"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7</w:t>
            </w:r>
          </w:p>
        </w:tc>
        <w:tc>
          <w:tcPr>
            <w:tcW w:w="1515"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c>
          <w:tcPr>
            <w:tcW w:w="1483"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r>
      <w:tr w:rsidR="00642D33" w:rsidRPr="00D26810" w:rsidTr="0070333F">
        <w:trPr>
          <w:trHeight w:val="102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2011</w:t>
            </w:r>
          </w:p>
        </w:tc>
        <w:tc>
          <w:tcPr>
            <w:tcW w:w="1082" w:type="dxa"/>
            <w:tcBorders>
              <w:top w:val="nil"/>
              <w:left w:val="nil"/>
              <w:bottom w:val="single" w:sz="4" w:space="0" w:color="auto"/>
              <w:right w:val="single" w:sz="4" w:space="0" w:color="auto"/>
            </w:tcBorders>
            <w:shd w:val="clear" w:color="auto" w:fill="auto"/>
            <w:noWrap/>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376"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5</w:t>
            </w:r>
          </w:p>
        </w:tc>
        <w:tc>
          <w:tcPr>
            <w:tcW w:w="1833"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5</w:t>
            </w:r>
          </w:p>
        </w:tc>
        <w:tc>
          <w:tcPr>
            <w:tcW w:w="1175"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5</w:t>
            </w:r>
          </w:p>
        </w:tc>
        <w:tc>
          <w:tcPr>
            <w:tcW w:w="1515"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c>
          <w:tcPr>
            <w:tcW w:w="1483"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r>
      <w:tr w:rsidR="00642D33" w:rsidRPr="00D26810" w:rsidTr="0070333F">
        <w:trPr>
          <w:trHeight w:val="51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lastRenderedPageBreak/>
              <w:t>2012</w:t>
            </w:r>
          </w:p>
        </w:tc>
        <w:tc>
          <w:tcPr>
            <w:tcW w:w="1082" w:type="dxa"/>
            <w:tcBorders>
              <w:top w:val="nil"/>
              <w:left w:val="nil"/>
              <w:bottom w:val="single" w:sz="4" w:space="0" w:color="auto"/>
              <w:right w:val="single" w:sz="4" w:space="0" w:color="auto"/>
            </w:tcBorders>
            <w:shd w:val="clear" w:color="auto" w:fill="auto"/>
            <w:noWrap/>
            <w:vAlign w:val="center"/>
            <w:hideMark/>
          </w:tcPr>
          <w:p w:rsidR="00642D33" w:rsidRPr="0044376A" w:rsidRDefault="00AA57B7" w:rsidP="0070333F">
            <w:pPr>
              <w:rPr>
                <w:rFonts w:asciiTheme="minorHAnsi" w:hAnsiTheme="minorHAnsi"/>
                <w:sz w:val="20"/>
                <w:szCs w:val="20"/>
              </w:rPr>
            </w:pPr>
            <w:r w:rsidRPr="0044376A">
              <w:rPr>
                <w:rFonts w:asciiTheme="minorHAnsi" w:hAnsiTheme="minorHAnsi"/>
                <w:sz w:val="20"/>
                <w:szCs w:val="20"/>
              </w:rPr>
              <w:t xml:space="preserve">         </w:t>
            </w:r>
            <w:r w:rsidR="004B427B" w:rsidRPr="0044376A">
              <w:rPr>
                <w:rFonts w:asciiTheme="minorHAnsi" w:hAnsiTheme="minorHAnsi"/>
                <w:sz w:val="20"/>
                <w:szCs w:val="20"/>
              </w:rPr>
              <w:t>3</w:t>
            </w:r>
          </w:p>
        </w:tc>
        <w:tc>
          <w:tcPr>
            <w:tcW w:w="1376"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833"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642D33" w:rsidRPr="0044376A" w:rsidRDefault="004B427B" w:rsidP="0070333F">
            <w:pPr>
              <w:jc w:val="center"/>
              <w:rPr>
                <w:rFonts w:asciiTheme="minorHAnsi" w:hAnsiTheme="minorHAnsi"/>
                <w:sz w:val="20"/>
                <w:szCs w:val="20"/>
              </w:rPr>
            </w:pPr>
            <w:r w:rsidRPr="0044376A">
              <w:rPr>
                <w:rFonts w:asciiTheme="minorHAnsi" w:hAnsiTheme="minorHAnsi"/>
                <w:sz w:val="20"/>
                <w:szCs w:val="20"/>
              </w:rPr>
              <w:t>3</w:t>
            </w:r>
          </w:p>
        </w:tc>
        <w:tc>
          <w:tcPr>
            <w:tcW w:w="1515"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c>
          <w:tcPr>
            <w:tcW w:w="1483" w:type="dxa"/>
            <w:tcBorders>
              <w:top w:val="nil"/>
              <w:left w:val="nil"/>
              <w:bottom w:val="single" w:sz="4" w:space="0" w:color="auto"/>
              <w:right w:val="single" w:sz="4" w:space="0" w:color="auto"/>
            </w:tcBorders>
            <w:shd w:val="clear" w:color="auto" w:fill="auto"/>
            <w:vAlign w:val="center"/>
            <w:hideMark/>
          </w:tcPr>
          <w:p w:rsidR="00642D33" w:rsidRPr="0044376A" w:rsidRDefault="00642D33" w:rsidP="0070333F">
            <w:pPr>
              <w:jc w:val="center"/>
              <w:rPr>
                <w:rFonts w:asciiTheme="minorHAnsi" w:hAnsiTheme="minorHAnsi"/>
                <w:sz w:val="20"/>
                <w:szCs w:val="20"/>
              </w:rPr>
            </w:pPr>
            <w:r w:rsidRPr="0044376A">
              <w:rPr>
                <w:rFonts w:asciiTheme="minorHAnsi" w:hAnsiTheme="minorHAnsi"/>
                <w:sz w:val="20"/>
                <w:szCs w:val="20"/>
              </w:rPr>
              <w:t>0</w:t>
            </w:r>
          </w:p>
        </w:tc>
      </w:tr>
    </w:tbl>
    <w:p w:rsidR="006227B1" w:rsidRPr="008D6270" w:rsidRDefault="008D6270" w:rsidP="008D6270">
      <w:pPr>
        <w:rPr>
          <w:rFonts w:asciiTheme="minorHAnsi" w:hAnsiTheme="minorHAnsi" w:cs="Courier New"/>
        </w:rPr>
      </w:pPr>
      <w:r w:rsidRPr="008D6270">
        <w:rPr>
          <w:rFonts w:asciiTheme="minorHAnsi" w:hAnsiTheme="minorHAnsi" w:cs="Courier New"/>
        </w:rPr>
        <w:t>A Máriakálnok Képviselőtestület Szociális Bizottsága jelenleg is megállapít</w:t>
      </w:r>
      <w:r>
        <w:rPr>
          <w:rFonts w:asciiTheme="minorHAnsi" w:hAnsiTheme="minorHAnsi" w:cs="Courier New"/>
        </w:rPr>
        <w:t xml:space="preserve"> 50%-</w:t>
      </w:r>
      <w:r w:rsidR="00AD0767">
        <w:rPr>
          <w:rFonts w:asciiTheme="minorHAnsi" w:hAnsiTheme="minorHAnsi" w:cs="Courier New"/>
        </w:rPr>
        <w:t>os étkezési</w:t>
      </w:r>
      <w:r w:rsidRPr="008D6270">
        <w:rPr>
          <w:rFonts w:asciiTheme="minorHAnsi" w:hAnsiTheme="minorHAnsi" w:cs="Courier New"/>
        </w:rPr>
        <w:t xml:space="preserve"> térítési díjkedvezményt kérelemre.  </w:t>
      </w:r>
    </w:p>
    <w:p w:rsidR="00797F55" w:rsidRDefault="00797F55" w:rsidP="00297138">
      <w:pPr>
        <w:jc w:val="both"/>
        <w:rPr>
          <w:rFonts w:asciiTheme="minorHAnsi" w:hAnsiTheme="minorHAnsi" w:cs="Courier New"/>
        </w:rPr>
      </w:pPr>
    </w:p>
    <w:p w:rsidR="00297138" w:rsidRPr="00297138" w:rsidRDefault="00297138" w:rsidP="00297138">
      <w:pPr>
        <w:jc w:val="both"/>
        <w:rPr>
          <w:rFonts w:asciiTheme="minorHAnsi" w:hAnsiTheme="minorHAnsi" w:cs="Courier New"/>
          <w:b/>
        </w:rPr>
      </w:pPr>
      <w:r w:rsidRPr="00297138">
        <w:rPr>
          <w:rFonts w:asciiTheme="minorHAnsi" w:hAnsiTheme="minorHAnsi" w:cs="Courier New"/>
          <w:b/>
        </w:rPr>
        <w:t>Óvoda</w:t>
      </w:r>
    </w:p>
    <w:p w:rsidR="00297138" w:rsidRDefault="00297138" w:rsidP="00297138">
      <w:pPr>
        <w:jc w:val="both"/>
        <w:rPr>
          <w:rFonts w:asciiTheme="minorHAnsi" w:hAnsiTheme="minorHAnsi" w:cs="Courier New"/>
        </w:rPr>
      </w:pPr>
    </w:p>
    <w:p w:rsidR="00D73318" w:rsidRPr="00791FCB" w:rsidRDefault="00F10B8D" w:rsidP="00297138">
      <w:pPr>
        <w:jc w:val="both"/>
        <w:rPr>
          <w:rFonts w:asciiTheme="minorHAnsi" w:hAnsiTheme="minorHAnsi" w:cs="Courier New"/>
        </w:rPr>
      </w:pPr>
      <w:r w:rsidRPr="00791FCB">
        <w:rPr>
          <w:rFonts w:asciiTheme="minorHAnsi" w:hAnsiTheme="minorHAnsi" w:cs="Courier New"/>
        </w:rPr>
        <w:t>Az intézmény 1942-ben nyílt meg</w:t>
      </w:r>
      <w:r w:rsidR="001E37CC" w:rsidRPr="00791FCB">
        <w:rPr>
          <w:rFonts w:asciiTheme="minorHAnsi" w:hAnsiTheme="minorHAnsi" w:cs="Courier New"/>
        </w:rPr>
        <w:t>. Két csoportszoba, folyosó</w:t>
      </w:r>
      <w:r w:rsidR="00D73318" w:rsidRPr="00791FCB">
        <w:rPr>
          <w:rFonts w:asciiTheme="minorHAnsi" w:hAnsiTheme="minorHAnsi" w:cs="Courier New"/>
        </w:rPr>
        <w:t>,</w:t>
      </w:r>
      <w:r w:rsidR="001E37CC" w:rsidRPr="00791FCB">
        <w:rPr>
          <w:rFonts w:asciiTheme="minorHAnsi" w:hAnsiTheme="minorHAnsi" w:cs="Courier New"/>
        </w:rPr>
        <w:t xml:space="preserve"> mellékhelyiségek, iroda,</w:t>
      </w:r>
    </w:p>
    <w:p w:rsidR="00297138" w:rsidRPr="00791FCB" w:rsidRDefault="00D73318" w:rsidP="00297138">
      <w:pPr>
        <w:jc w:val="both"/>
        <w:rPr>
          <w:rFonts w:asciiTheme="minorHAnsi" w:hAnsiTheme="minorHAnsi" w:cs="Courier New"/>
        </w:rPr>
      </w:pPr>
      <w:r w:rsidRPr="00791FCB">
        <w:rPr>
          <w:rFonts w:asciiTheme="minorHAnsi" w:hAnsiTheme="minorHAnsi" w:cs="Courier New"/>
        </w:rPr>
        <w:t xml:space="preserve"> </w:t>
      </w:r>
      <w:proofErr w:type="gramStart"/>
      <w:r w:rsidRPr="00791FCB">
        <w:rPr>
          <w:rFonts w:asciiTheme="minorHAnsi" w:hAnsiTheme="minorHAnsi" w:cs="Courier New"/>
        </w:rPr>
        <w:t>tálaló</w:t>
      </w:r>
      <w:proofErr w:type="gramEnd"/>
      <w:r w:rsidRPr="00791FCB">
        <w:rPr>
          <w:rFonts w:asciiTheme="minorHAnsi" w:hAnsiTheme="minorHAnsi" w:cs="Courier New"/>
        </w:rPr>
        <w:t xml:space="preserve"> </w:t>
      </w:r>
      <w:r w:rsidR="00AD0767">
        <w:rPr>
          <w:rFonts w:asciiTheme="minorHAnsi" w:hAnsiTheme="minorHAnsi" w:cs="Courier New"/>
        </w:rPr>
        <w:t xml:space="preserve">van </w:t>
      </w:r>
      <w:r w:rsidRPr="00791FCB">
        <w:rPr>
          <w:rFonts w:asciiTheme="minorHAnsi" w:hAnsiTheme="minorHAnsi" w:cs="Courier New"/>
        </w:rPr>
        <w:t>az épületben.</w:t>
      </w:r>
      <w:r w:rsidR="001E37CC" w:rsidRPr="00791FCB">
        <w:rPr>
          <w:rFonts w:asciiTheme="minorHAnsi" w:hAnsiTheme="minorHAnsi" w:cs="Courier New"/>
        </w:rPr>
        <w:t xml:space="preserve"> </w:t>
      </w:r>
      <w:r w:rsidR="00297138" w:rsidRPr="00791FCB">
        <w:rPr>
          <w:rFonts w:asciiTheme="minorHAnsi" w:hAnsiTheme="minorHAnsi" w:cs="Courier New"/>
        </w:rPr>
        <w:t xml:space="preserve"> Jelen</w:t>
      </w:r>
      <w:r w:rsidR="00F10B8D" w:rsidRPr="00791FCB">
        <w:rPr>
          <w:rFonts w:asciiTheme="minorHAnsi" w:hAnsiTheme="minorHAnsi" w:cs="Courier New"/>
        </w:rPr>
        <w:t>leg 2</w:t>
      </w:r>
      <w:r w:rsidR="00297138" w:rsidRPr="00791FCB">
        <w:rPr>
          <w:rFonts w:asciiTheme="minorHAnsi" w:hAnsiTheme="minorHAnsi" w:cs="Courier New"/>
        </w:rPr>
        <w:t xml:space="preserve"> óvodai csoport van</w:t>
      </w:r>
      <w:r w:rsidR="00F10B8D" w:rsidRPr="00791FCB">
        <w:rPr>
          <w:rFonts w:asciiTheme="minorHAnsi" w:hAnsiTheme="minorHAnsi" w:cs="Courier New"/>
        </w:rPr>
        <w:t xml:space="preserve">, </w:t>
      </w:r>
      <w:r w:rsidR="00791FCB" w:rsidRPr="00791FCB">
        <w:rPr>
          <w:rFonts w:asciiTheme="minorHAnsi" w:hAnsiTheme="minorHAnsi" w:cs="Courier New"/>
        </w:rPr>
        <w:t>53</w:t>
      </w:r>
      <w:r w:rsidR="001E37CC" w:rsidRPr="00791FCB">
        <w:rPr>
          <w:rFonts w:asciiTheme="minorHAnsi" w:hAnsiTheme="minorHAnsi" w:cs="Courier New"/>
        </w:rPr>
        <w:t xml:space="preserve"> </w:t>
      </w:r>
      <w:r w:rsidR="00297138" w:rsidRPr="00791FCB">
        <w:rPr>
          <w:rFonts w:asciiTheme="minorHAnsi" w:hAnsiTheme="minorHAnsi" w:cs="Courier New"/>
        </w:rPr>
        <w:t>óvodással.</w:t>
      </w:r>
    </w:p>
    <w:p w:rsidR="00297138" w:rsidRPr="00F10B8D" w:rsidRDefault="00297138" w:rsidP="00297138">
      <w:pPr>
        <w:jc w:val="both"/>
        <w:rPr>
          <w:rFonts w:asciiTheme="minorHAnsi" w:hAnsiTheme="minorHAnsi" w:cs="Courier New"/>
          <w:color w:val="C0504D" w:themeColor="accent2"/>
        </w:rPr>
      </w:pPr>
    </w:p>
    <w:tbl>
      <w:tblPr>
        <w:tblStyle w:val="Rcsostblzat"/>
        <w:tblW w:w="0" w:type="auto"/>
        <w:tblLayout w:type="fixed"/>
        <w:tblLook w:val="04A0"/>
      </w:tblPr>
      <w:tblGrid>
        <w:gridCol w:w="959"/>
        <w:gridCol w:w="1417"/>
        <w:gridCol w:w="1480"/>
        <w:gridCol w:w="1239"/>
        <w:gridCol w:w="1162"/>
        <w:gridCol w:w="1259"/>
        <w:gridCol w:w="1772"/>
      </w:tblGrid>
      <w:tr w:rsidR="00642D33" w:rsidRPr="00961F4F" w:rsidTr="0070333F">
        <w:trPr>
          <w:trHeight w:val="300"/>
        </w:trPr>
        <w:tc>
          <w:tcPr>
            <w:tcW w:w="9288" w:type="dxa"/>
            <w:gridSpan w:val="7"/>
            <w:noWrap/>
            <w:hideMark/>
          </w:tcPr>
          <w:p w:rsidR="00642D33" w:rsidRPr="00961F4F" w:rsidRDefault="00642D33" w:rsidP="0070333F">
            <w:pPr>
              <w:jc w:val="both"/>
              <w:rPr>
                <w:rFonts w:asciiTheme="minorHAnsi" w:hAnsiTheme="minorHAnsi"/>
                <w:b/>
                <w:bCs/>
              </w:rPr>
            </w:pPr>
            <w:r w:rsidRPr="00961F4F">
              <w:rPr>
                <w:rFonts w:asciiTheme="minorHAnsi" w:hAnsiTheme="minorHAnsi"/>
                <w:b/>
                <w:bCs/>
              </w:rPr>
              <w:t>4.4.3. számú táblázat - Óvodai nevelés adatai 3.</w:t>
            </w:r>
          </w:p>
        </w:tc>
      </w:tr>
      <w:tr w:rsidR="00642D33" w:rsidRPr="00961F4F" w:rsidTr="0070333F">
        <w:trPr>
          <w:trHeight w:val="1472"/>
        </w:trPr>
        <w:tc>
          <w:tcPr>
            <w:tcW w:w="959" w:type="dxa"/>
            <w:noWrap/>
            <w:hideMark/>
          </w:tcPr>
          <w:p w:rsidR="00642D33" w:rsidRPr="00961F4F" w:rsidRDefault="00642D33" w:rsidP="0070333F">
            <w:pPr>
              <w:jc w:val="both"/>
              <w:rPr>
                <w:rFonts w:asciiTheme="minorHAnsi" w:hAnsiTheme="minorHAnsi"/>
                <w:b/>
                <w:bCs/>
              </w:rPr>
            </w:pPr>
            <w:r w:rsidRPr="00961F4F">
              <w:rPr>
                <w:rFonts w:asciiTheme="minorHAnsi" w:hAnsiTheme="minorHAnsi"/>
                <w:b/>
                <w:bCs/>
              </w:rPr>
              <w:t>év</w:t>
            </w:r>
          </w:p>
        </w:tc>
        <w:tc>
          <w:tcPr>
            <w:tcW w:w="1417"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3-6 éves korú gye</w:t>
            </w:r>
            <w:r w:rsidRPr="00961F4F">
              <w:rPr>
                <w:rFonts w:asciiTheme="minorHAnsi" w:hAnsiTheme="minorHAnsi"/>
                <w:b/>
                <w:bCs/>
              </w:rPr>
              <w:t>r</w:t>
            </w:r>
            <w:r w:rsidRPr="00961F4F">
              <w:rPr>
                <w:rFonts w:asciiTheme="minorHAnsi" w:hAnsiTheme="minorHAnsi"/>
                <w:b/>
                <w:bCs/>
              </w:rPr>
              <w:t>mekek száma</w:t>
            </w:r>
          </w:p>
        </w:tc>
        <w:tc>
          <w:tcPr>
            <w:tcW w:w="1480"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óvodai gyerme</w:t>
            </w:r>
            <w:r w:rsidRPr="00961F4F">
              <w:rPr>
                <w:rFonts w:asciiTheme="minorHAnsi" w:hAnsiTheme="minorHAnsi"/>
                <w:b/>
                <w:bCs/>
              </w:rPr>
              <w:t>k</w:t>
            </w:r>
            <w:r w:rsidRPr="00961F4F">
              <w:rPr>
                <w:rFonts w:asciiTheme="minorHAnsi" w:hAnsiTheme="minorHAnsi"/>
                <w:b/>
                <w:bCs/>
              </w:rPr>
              <w:t>csoportok száma</w:t>
            </w:r>
          </w:p>
        </w:tc>
        <w:tc>
          <w:tcPr>
            <w:tcW w:w="1239"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óvodai férőh</w:t>
            </w:r>
            <w:r w:rsidRPr="00961F4F">
              <w:rPr>
                <w:rFonts w:asciiTheme="minorHAnsi" w:hAnsiTheme="minorHAnsi"/>
                <w:b/>
                <w:bCs/>
              </w:rPr>
              <w:t>e</w:t>
            </w:r>
            <w:r w:rsidRPr="00961F4F">
              <w:rPr>
                <w:rFonts w:asciiTheme="minorHAnsi" w:hAnsiTheme="minorHAnsi"/>
                <w:b/>
                <w:bCs/>
              </w:rPr>
              <w:t>lyek sz</w:t>
            </w:r>
            <w:r w:rsidRPr="00961F4F">
              <w:rPr>
                <w:rFonts w:asciiTheme="minorHAnsi" w:hAnsiTheme="minorHAnsi"/>
                <w:b/>
                <w:bCs/>
              </w:rPr>
              <w:t>á</w:t>
            </w:r>
            <w:r w:rsidRPr="00961F4F">
              <w:rPr>
                <w:rFonts w:asciiTheme="minorHAnsi" w:hAnsiTheme="minorHAnsi"/>
                <w:b/>
                <w:bCs/>
              </w:rPr>
              <w:t>ma</w:t>
            </w:r>
          </w:p>
        </w:tc>
        <w:tc>
          <w:tcPr>
            <w:tcW w:w="1162"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óvodai feladat-ellátási helyek száma</w:t>
            </w:r>
          </w:p>
        </w:tc>
        <w:tc>
          <w:tcPr>
            <w:tcW w:w="1259"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óvodába beírt gyerm</w:t>
            </w:r>
            <w:r w:rsidRPr="00961F4F">
              <w:rPr>
                <w:rFonts w:asciiTheme="minorHAnsi" w:hAnsiTheme="minorHAnsi"/>
                <w:b/>
                <w:bCs/>
              </w:rPr>
              <w:t>e</w:t>
            </w:r>
            <w:r w:rsidRPr="00961F4F">
              <w:rPr>
                <w:rFonts w:asciiTheme="minorHAnsi" w:hAnsiTheme="minorHAnsi"/>
                <w:b/>
                <w:bCs/>
              </w:rPr>
              <w:t>kek száma</w:t>
            </w:r>
          </w:p>
        </w:tc>
        <w:tc>
          <w:tcPr>
            <w:tcW w:w="1772"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óvodai gyóg</w:t>
            </w:r>
            <w:r w:rsidRPr="00961F4F">
              <w:rPr>
                <w:rFonts w:asciiTheme="minorHAnsi" w:hAnsiTheme="minorHAnsi"/>
                <w:b/>
                <w:bCs/>
              </w:rPr>
              <w:t>y</w:t>
            </w:r>
            <w:r w:rsidRPr="00961F4F">
              <w:rPr>
                <w:rFonts w:asciiTheme="minorHAnsi" w:hAnsiTheme="minorHAnsi"/>
                <w:b/>
                <w:bCs/>
              </w:rPr>
              <w:t>pedagógiai csoportok sz</w:t>
            </w:r>
            <w:r w:rsidRPr="00961F4F">
              <w:rPr>
                <w:rFonts w:asciiTheme="minorHAnsi" w:hAnsiTheme="minorHAnsi"/>
                <w:b/>
                <w:bCs/>
              </w:rPr>
              <w:t>á</w:t>
            </w:r>
            <w:r w:rsidRPr="00961F4F">
              <w:rPr>
                <w:rFonts w:asciiTheme="minorHAnsi" w:hAnsiTheme="minorHAnsi"/>
                <w:b/>
                <w:bCs/>
              </w:rPr>
              <w:t>ma</w:t>
            </w:r>
          </w:p>
        </w:tc>
      </w:tr>
      <w:tr w:rsidR="00642D33" w:rsidRPr="00961F4F" w:rsidTr="0070333F">
        <w:trPr>
          <w:trHeight w:val="1275"/>
        </w:trPr>
        <w:tc>
          <w:tcPr>
            <w:tcW w:w="959" w:type="dxa"/>
            <w:noWrap/>
            <w:hideMark/>
          </w:tcPr>
          <w:p w:rsidR="00642D33" w:rsidRPr="00961F4F" w:rsidRDefault="00642D33" w:rsidP="0070333F">
            <w:pPr>
              <w:jc w:val="both"/>
              <w:rPr>
                <w:rFonts w:asciiTheme="minorHAnsi" w:hAnsiTheme="minorHAnsi"/>
              </w:rPr>
            </w:pPr>
            <w:r w:rsidRPr="00961F4F">
              <w:rPr>
                <w:rFonts w:asciiTheme="minorHAnsi" w:hAnsiTheme="minorHAnsi"/>
              </w:rPr>
              <w:t>2008</w:t>
            </w:r>
          </w:p>
        </w:tc>
        <w:tc>
          <w:tcPr>
            <w:tcW w:w="1417" w:type="dxa"/>
            <w:noWrap/>
            <w:hideMark/>
          </w:tcPr>
          <w:p w:rsidR="00642D33" w:rsidRPr="00961F4F" w:rsidRDefault="00F10B8D" w:rsidP="0070333F">
            <w:pPr>
              <w:jc w:val="both"/>
              <w:rPr>
                <w:rFonts w:asciiTheme="minorHAnsi" w:hAnsiTheme="minorHAnsi"/>
              </w:rPr>
            </w:pPr>
            <w:r>
              <w:rPr>
                <w:rFonts w:asciiTheme="minorHAnsi" w:hAnsiTheme="minorHAnsi"/>
              </w:rPr>
              <w:t>87</w:t>
            </w:r>
          </w:p>
        </w:tc>
        <w:tc>
          <w:tcPr>
            <w:tcW w:w="1480" w:type="dxa"/>
            <w:noWrap/>
            <w:hideMark/>
          </w:tcPr>
          <w:p w:rsidR="00642D33" w:rsidRPr="00961F4F" w:rsidRDefault="00F10B8D" w:rsidP="0070333F">
            <w:pPr>
              <w:jc w:val="both"/>
              <w:rPr>
                <w:rFonts w:asciiTheme="minorHAnsi" w:hAnsiTheme="minorHAnsi"/>
              </w:rPr>
            </w:pPr>
            <w:r>
              <w:rPr>
                <w:rFonts w:asciiTheme="minorHAnsi" w:hAnsiTheme="minorHAnsi"/>
              </w:rPr>
              <w:t>2</w:t>
            </w:r>
          </w:p>
        </w:tc>
        <w:tc>
          <w:tcPr>
            <w:tcW w:w="1239" w:type="dxa"/>
            <w:noWrap/>
            <w:hideMark/>
          </w:tcPr>
          <w:p w:rsidR="00642D33" w:rsidRPr="00961F4F" w:rsidRDefault="00F10B8D" w:rsidP="0070333F">
            <w:pPr>
              <w:jc w:val="both"/>
              <w:rPr>
                <w:rFonts w:asciiTheme="minorHAnsi" w:hAnsiTheme="minorHAnsi"/>
              </w:rPr>
            </w:pPr>
            <w:r>
              <w:rPr>
                <w:rFonts w:asciiTheme="minorHAnsi" w:hAnsiTheme="minorHAnsi"/>
              </w:rPr>
              <w:t>50</w:t>
            </w:r>
          </w:p>
        </w:tc>
        <w:tc>
          <w:tcPr>
            <w:tcW w:w="1162" w:type="dxa"/>
            <w:noWrap/>
            <w:hideMark/>
          </w:tcPr>
          <w:p w:rsidR="00642D33" w:rsidRPr="00961F4F" w:rsidRDefault="00F10B8D" w:rsidP="0070333F">
            <w:pPr>
              <w:jc w:val="both"/>
              <w:rPr>
                <w:rFonts w:asciiTheme="minorHAnsi" w:hAnsiTheme="minorHAnsi"/>
              </w:rPr>
            </w:pPr>
            <w:r>
              <w:rPr>
                <w:rFonts w:asciiTheme="minorHAnsi" w:hAnsiTheme="minorHAnsi"/>
              </w:rPr>
              <w:t>2</w:t>
            </w:r>
          </w:p>
        </w:tc>
        <w:tc>
          <w:tcPr>
            <w:tcW w:w="1259" w:type="dxa"/>
            <w:noWrap/>
            <w:hideMark/>
          </w:tcPr>
          <w:p w:rsidR="00642D33" w:rsidRPr="00961F4F" w:rsidRDefault="00F10B8D" w:rsidP="0070333F">
            <w:pPr>
              <w:jc w:val="both"/>
              <w:rPr>
                <w:rFonts w:asciiTheme="minorHAnsi" w:hAnsiTheme="minorHAnsi"/>
              </w:rPr>
            </w:pPr>
            <w:r>
              <w:rPr>
                <w:rFonts w:asciiTheme="minorHAnsi" w:hAnsiTheme="minorHAnsi"/>
              </w:rPr>
              <w:t>43</w:t>
            </w:r>
          </w:p>
        </w:tc>
        <w:tc>
          <w:tcPr>
            <w:tcW w:w="1772" w:type="dxa"/>
            <w:noWrap/>
            <w:hideMark/>
          </w:tcPr>
          <w:p w:rsidR="00642D33" w:rsidRPr="00961F4F" w:rsidRDefault="00F10B8D" w:rsidP="0070333F">
            <w:pPr>
              <w:jc w:val="both"/>
              <w:rPr>
                <w:rFonts w:asciiTheme="minorHAnsi" w:hAnsiTheme="minorHAnsi"/>
              </w:rPr>
            </w:pPr>
            <w:r>
              <w:rPr>
                <w:rFonts w:asciiTheme="minorHAnsi" w:hAnsiTheme="minorHAnsi"/>
              </w:rPr>
              <w:t>0</w:t>
            </w:r>
          </w:p>
        </w:tc>
      </w:tr>
      <w:tr w:rsidR="00642D33" w:rsidRPr="00961F4F" w:rsidTr="0070333F">
        <w:trPr>
          <w:trHeight w:val="510"/>
        </w:trPr>
        <w:tc>
          <w:tcPr>
            <w:tcW w:w="959" w:type="dxa"/>
            <w:noWrap/>
            <w:hideMark/>
          </w:tcPr>
          <w:p w:rsidR="00642D33" w:rsidRPr="00961F4F" w:rsidRDefault="00642D33" w:rsidP="0070333F">
            <w:pPr>
              <w:jc w:val="both"/>
              <w:rPr>
                <w:rFonts w:asciiTheme="minorHAnsi" w:hAnsiTheme="minorHAnsi"/>
              </w:rPr>
            </w:pPr>
            <w:r w:rsidRPr="00961F4F">
              <w:rPr>
                <w:rFonts w:asciiTheme="minorHAnsi" w:hAnsiTheme="minorHAnsi"/>
              </w:rPr>
              <w:t>2009</w:t>
            </w:r>
          </w:p>
        </w:tc>
        <w:tc>
          <w:tcPr>
            <w:tcW w:w="1417" w:type="dxa"/>
            <w:noWrap/>
            <w:hideMark/>
          </w:tcPr>
          <w:p w:rsidR="00642D33" w:rsidRPr="00961F4F" w:rsidRDefault="00F10B8D" w:rsidP="0070333F">
            <w:pPr>
              <w:jc w:val="both"/>
              <w:rPr>
                <w:rFonts w:asciiTheme="minorHAnsi" w:hAnsiTheme="minorHAnsi"/>
              </w:rPr>
            </w:pPr>
            <w:r>
              <w:rPr>
                <w:rFonts w:asciiTheme="minorHAnsi" w:hAnsiTheme="minorHAnsi"/>
              </w:rPr>
              <w:t>77</w:t>
            </w:r>
          </w:p>
        </w:tc>
        <w:tc>
          <w:tcPr>
            <w:tcW w:w="1480" w:type="dxa"/>
            <w:noWrap/>
            <w:hideMark/>
          </w:tcPr>
          <w:p w:rsidR="00642D33" w:rsidRPr="00961F4F" w:rsidRDefault="00F10B8D" w:rsidP="0070333F">
            <w:pPr>
              <w:jc w:val="both"/>
              <w:rPr>
                <w:rFonts w:asciiTheme="minorHAnsi" w:hAnsiTheme="minorHAnsi"/>
              </w:rPr>
            </w:pPr>
            <w:r>
              <w:rPr>
                <w:rFonts w:asciiTheme="minorHAnsi" w:hAnsiTheme="minorHAnsi"/>
              </w:rPr>
              <w:t>2</w:t>
            </w:r>
          </w:p>
        </w:tc>
        <w:tc>
          <w:tcPr>
            <w:tcW w:w="1239" w:type="dxa"/>
            <w:noWrap/>
            <w:hideMark/>
          </w:tcPr>
          <w:p w:rsidR="00642D33" w:rsidRPr="00961F4F" w:rsidRDefault="00F10B8D" w:rsidP="0070333F">
            <w:pPr>
              <w:jc w:val="both"/>
              <w:rPr>
                <w:rFonts w:asciiTheme="minorHAnsi" w:hAnsiTheme="minorHAnsi"/>
              </w:rPr>
            </w:pPr>
            <w:r>
              <w:rPr>
                <w:rFonts w:asciiTheme="minorHAnsi" w:hAnsiTheme="minorHAnsi"/>
              </w:rPr>
              <w:t>50</w:t>
            </w:r>
          </w:p>
        </w:tc>
        <w:tc>
          <w:tcPr>
            <w:tcW w:w="1162" w:type="dxa"/>
            <w:noWrap/>
            <w:hideMark/>
          </w:tcPr>
          <w:p w:rsidR="00642D33" w:rsidRPr="00961F4F" w:rsidRDefault="00F10B8D" w:rsidP="0070333F">
            <w:pPr>
              <w:jc w:val="both"/>
              <w:rPr>
                <w:rFonts w:asciiTheme="minorHAnsi" w:hAnsiTheme="minorHAnsi"/>
              </w:rPr>
            </w:pPr>
            <w:r>
              <w:rPr>
                <w:rFonts w:asciiTheme="minorHAnsi" w:hAnsiTheme="minorHAnsi"/>
              </w:rPr>
              <w:t>2</w:t>
            </w:r>
          </w:p>
        </w:tc>
        <w:tc>
          <w:tcPr>
            <w:tcW w:w="1259" w:type="dxa"/>
            <w:noWrap/>
            <w:hideMark/>
          </w:tcPr>
          <w:p w:rsidR="00642D33" w:rsidRPr="00961F4F" w:rsidRDefault="00F10B8D" w:rsidP="0070333F">
            <w:pPr>
              <w:jc w:val="both"/>
              <w:rPr>
                <w:rFonts w:asciiTheme="minorHAnsi" w:hAnsiTheme="minorHAnsi"/>
              </w:rPr>
            </w:pPr>
            <w:r>
              <w:rPr>
                <w:rFonts w:asciiTheme="minorHAnsi" w:hAnsiTheme="minorHAnsi"/>
              </w:rPr>
              <w:t>60</w:t>
            </w:r>
          </w:p>
        </w:tc>
        <w:tc>
          <w:tcPr>
            <w:tcW w:w="1772" w:type="dxa"/>
            <w:noWrap/>
            <w:hideMark/>
          </w:tcPr>
          <w:p w:rsidR="00642D33" w:rsidRPr="00961F4F" w:rsidRDefault="00F10B8D" w:rsidP="0070333F">
            <w:pPr>
              <w:jc w:val="both"/>
              <w:rPr>
                <w:rFonts w:asciiTheme="minorHAnsi" w:hAnsiTheme="minorHAnsi"/>
              </w:rPr>
            </w:pPr>
            <w:r>
              <w:rPr>
                <w:rFonts w:asciiTheme="minorHAnsi" w:hAnsiTheme="minorHAnsi"/>
              </w:rPr>
              <w:t>0</w:t>
            </w:r>
          </w:p>
        </w:tc>
      </w:tr>
      <w:tr w:rsidR="00642D33" w:rsidRPr="00961F4F" w:rsidTr="0070333F">
        <w:trPr>
          <w:trHeight w:val="765"/>
        </w:trPr>
        <w:tc>
          <w:tcPr>
            <w:tcW w:w="959" w:type="dxa"/>
            <w:noWrap/>
            <w:hideMark/>
          </w:tcPr>
          <w:p w:rsidR="00642D33" w:rsidRPr="00961F4F" w:rsidRDefault="00642D33" w:rsidP="0070333F">
            <w:pPr>
              <w:jc w:val="both"/>
              <w:rPr>
                <w:rFonts w:asciiTheme="minorHAnsi" w:hAnsiTheme="minorHAnsi"/>
              </w:rPr>
            </w:pPr>
            <w:r w:rsidRPr="00961F4F">
              <w:rPr>
                <w:rFonts w:asciiTheme="minorHAnsi" w:hAnsiTheme="minorHAnsi"/>
              </w:rPr>
              <w:t>2010</w:t>
            </w:r>
          </w:p>
        </w:tc>
        <w:tc>
          <w:tcPr>
            <w:tcW w:w="1417" w:type="dxa"/>
            <w:noWrap/>
            <w:hideMark/>
          </w:tcPr>
          <w:p w:rsidR="00642D33" w:rsidRPr="00961F4F" w:rsidRDefault="00F10B8D" w:rsidP="0070333F">
            <w:pPr>
              <w:jc w:val="both"/>
              <w:rPr>
                <w:rFonts w:asciiTheme="minorHAnsi" w:hAnsiTheme="minorHAnsi"/>
              </w:rPr>
            </w:pPr>
            <w:r>
              <w:rPr>
                <w:rFonts w:asciiTheme="minorHAnsi" w:hAnsiTheme="minorHAnsi"/>
              </w:rPr>
              <w:t>77</w:t>
            </w:r>
          </w:p>
        </w:tc>
        <w:tc>
          <w:tcPr>
            <w:tcW w:w="1480" w:type="dxa"/>
            <w:noWrap/>
            <w:hideMark/>
          </w:tcPr>
          <w:p w:rsidR="00642D33" w:rsidRPr="00961F4F" w:rsidRDefault="00F10B8D" w:rsidP="0070333F">
            <w:pPr>
              <w:jc w:val="both"/>
              <w:rPr>
                <w:rFonts w:asciiTheme="minorHAnsi" w:hAnsiTheme="minorHAnsi"/>
              </w:rPr>
            </w:pPr>
            <w:r>
              <w:rPr>
                <w:rFonts w:asciiTheme="minorHAnsi" w:hAnsiTheme="minorHAnsi"/>
              </w:rPr>
              <w:t>2</w:t>
            </w:r>
          </w:p>
        </w:tc>
        <w:tc>
          <w:tcPr>
            <w:tcW w:w="1239" w:type="dxa"/>
            <w:noWrap/>
            <w:hideMark/>
          </w:tcPr>
          <w:p w:rsidR="00642D33" w:rsidRPr="00961F4F" w:rsidRDefault="00F10B8D" w:rsidP="0070333F">
            <w:pPr>
              <w:jc w:val="both"/>
              <w:rPr>
                <w:rFonts w:asciiTheme="minorHAnsi" w:hAnsiTheme="minorHAnsi"/>
              </w:rPr>
            </w:pPr>
            <w:r>
              <w:rPr>
                <w:rFonts w:asciiTheme="minorHAnsi" w:hAnsiTheme="minorHAnsi"/>
              </w:rPr>
              <w:t>50</w:t>
            </w:r>
          </w:p>
        </w:tc>
        <w:tc>
          <w:tcPr>
            <w:tcW w:w="1162" w:type="dxa"/>
            <w:noWrap/>
            <w:hideMark/>
          </w:tcPr>
          <w:p w:rsidR="00642D33" w:rsidRPr="00961F4F" w:rsidRDefault="00F10B8D" w:rsidP="0070333F">
            <w:pPr>
              <w:jc w:val="both"/>
              <w:rPr>
                <w:rFonts w:asciiTheme="minorHAnsi" w:hAnsiTheme="minorHAnsi"/>
              </w:rPr>
            </w:pPr>
            <w:r>
              <w:rPr>
                <w:rFonts w:asciiTheme="minorHAnsi" w:hAnsiTheme="minorHAnsi"/>
              </w:rPr>
              <w:t>2</w:t>
            </w:r>
          </w:p>
        </w:tc>
        <w:tc>
          <w:tcPr>
            <w:tcW w:w="1259" w:type="dxa"/>
            <w:noWrap/>
            <w:hideMark/>
          </w:tcPr>
          <w:p w:rsidR="00642D33" w:rsidRPr="00961F4F" w:rsidRDefault="00F10B8D" w:rsidP="0070333F">
            <w:pPr>
              <w:jc w:val="both"/>
              <w:rPr>
                <w:rFonts w:asciiTheme="minorHAnsi" w:hAnsiTheme="minorHAnsi"/>
              </w:rPr>
            </w:pPr>
            <w:r>
              <w:rPr>
                <w:rFonts w:asciiTheme="minorHAnsi" w:hAnsiTheme="minorHAnsi"/>
              </w:rPr>
              <w:t>54</w:t>
            </w:r>
          </w:p>
        </w:tc>
        <w:tc>
          <w:tcPr>
            <w:tcW w:w="1772" w:type="dxa"/>
            <w:noWrap/>
            <w:hideMark/>
          </w:tcPr>
          <w:p w:rsidR="00642D33" w:rsidRPr="00961F4F" w:rsidRDefault="00F10B8D" w:rsidP="0070333F">
            <w:pPr>
              <w:jc w:val="both"/>
              <w:rPr>
                <w:rFonts w:asciiTheme="minorHAnsi" w:hAnsiTheme="minorHAnsi"/>
              </w:rPr>
            </w:pPr>
            <w:r>
              <w:rPr>
                <w:rFonts w:asciiTheme="minorHAnsi" w:hAnsiTheme="minorHAnsi"/>
              </w:rPr>
              <w:t>0</w:t>
            </w:r>
          </w:p>
        </w:tc>
      </w:tr>
      <w:tr w:rsidR="00642D33" w:rsidRPr="00961F4F" w:rsidTr="0070333F">
        <w:trPr>
          <w:trHeight w:val="1020"/>
        </w:trPr>
        <w:tc>
          <w:tcPr>
            <w:tcW w:w="959" w:type="dxa"/>
            <w:noWrap/>
            <w:hideMark/>
          </w:tcPr>
          <w:p w:rsidR="00642D33" w:rsidRPr="00961F4F" w:rsidRDefault="00642D33" w:rsidP="0070333F">
            <w:pPr>
              <w:jc w:val="both"/>
              <w:rPr>
                <w:rFonts w:asciiTheme="minorHAnsi" w:hAnsiTheme="minorHAnsi"/>
              </w:rPr>
            </w:pPr>
            <w:r w:rsidRPr="00961F4F">
              <w:rPr>
                <w:rFonts w:asciiTheme="minorHAnsi" w:hAnsiTheme="minorHAnsi"/>
              </w:rPr>
              <w:t>2011</w:t>
            </w:r>
          </w:p>
        </w:tc>
        <w:tc>
          <w:tcPr>
            <w:tcW w:w="1417" w:type="dxa"/>
            <w:noWrap/>
            <w:hideMark/>
          </w:tcPr>
          <w:p w:rsidR="00642D33" w:rsidRPr="00961F4F" w:rsidRDefault="00791FCB" w:rsidP="0070333F">
            <w:pPr>
              <w:jc w:val="both"/>
              <w:rPr>
                <w:rFonts w:asciiTheme="minorHAnsi" w:hAnsiTheme="minorHAnsi"/>
              </w:rPr>
            </w:pPr>
            <w:r>
              <w:rPr>
                <w:rFonts w:asciiTheme="minorHAnsi" w:hAnsiTheme="minorHAnsi"/>
              </w:rPr>
              <w:t>69</w:t>
            </w:r>
          </w:p>
        </w:tc>
        <w:tc>
          <w:tcPr>
            <w:tcW w:w="1480" w:type="dxa"/>
            <w:noWrap/>
            <w:hideMark/>
          </w:tcPr>
          <w:p w:rsidR="00642D33" w:rsidRPr="00961F4F" w:rsidRDefault="00791FCB" w:rsidP="0070333F">
            <w:pPr>
              <w:jc w:val="both"/>
              <w:rPr>
                <w:rFonts w:asciiTheme="minorHAnsi" w:hAnsiTheme="minorHAnsi"/>
              </w:rPr>
            </w:pPr>
            <w:r>
              <w:rPr>
                <w:rFonts w:asciiTheme="minorHAnsi" w:hAnsiTheme="minorHAnsi"/>
              </w:rPr>
              <w:t>2</w:t>
            </w:r>
          </w:p>
        </w:tc>
        <w:tc>
          <w:tcPr>
            <w:tcW w:w="1239" w:type="dxa"/>
            <w:noWrap/>
            <w:hideMark/>
          </w:tcPr>
          <w:p w:rsidR="00642D33" w:rsidRPr="00961F4F" w:rsidRDefault="00791FCB" w:rsidP="0070333F">
            <w:pPr>
              <w:jc w:val="both"/>
              <w:rPr>
                <w:rFonts w:asciiTheme="minorHAnsi" w:hAnsiTheme="minorHAnsi"/>
              </w:rPr>
            </w:pPr>
            <w:r>
              <w:rPr>
                <w:rFonts w:asciiTheme="minorHAnsi" w:hAnsiTheme="minorHAnsi"/>
              </w:rPr>
              <w:t>50</w:t>
            </w:r>
          </w:p>
        </w:tc>
        <w:tc>
          <w:tcPr>
            <w:tcW w:w="1162" w:type="dxa"/>
            <w:noWrap/>
            <w:hideMark/>
          </w:tcPr>
          <w:p w:rsidR="00642D33" w:rsidRPr="00961F4F" w:rsidRDefault="00791FCB" w:rsidP="0070333F">
            <w:pPr>
              <w:jc w:val="both"/>
              <w:rPr>
                <w:rFonts w:asciiTheme="minorHAnsi" w:hAnsiTheme="minorHAnsi"/>
              </w:rPr>
            </w:pPr>
            <w:r>
              <w:rPr>
                <w:rFonts w:asciiTheme="minorHAnsi" w:hAnsiTheme="minorHAnsi"/>
              </w:rPr>
              <w:t>2</w:t>
            </w:r>
          </w:p>
        </w:tc>
        <w:tc>
          <w:tcPr>
            <w:tcW w:w="1259" w:type="dxa"/>
            <w:noWrap/>
            <w:hideMark/>
          </w:tcPr>
          <w:p w:rsidR="00642D33" w:rsidRPr="00961F4F" w:rsidRDefault="00791FCB" w:rsidP="0070333F">
            <w:pPr>
              <w:jc w:val="both"/>
              <w:rPr>
                <w:rFonts w:asciiTheme="minorHAnsi" w:hAnsiTheme="minorHAnsi"/>
              </w:rPr>
            </w:pPr>
            <w:r>
              <w:rPr>
                <w:rFonts w:asciiTheme="minorHAnsi" w:hAnsiTheme="minorHAnsi"/>
              </w:rPr>
              <w:t>52</w:t>
            </w:r>
          </w:p>
        </w:tc>
        <w:tc>
          <w:tcPr>
            <w:tcW w:w="1772" w:type="dxa"/>
            <w:noWrap/>
            <w:hideMark/>
          </w:tcPr>
          <w:p w:rsidR="00642D33" w:rsidRPr="00961F4F" w:rsidRDefault="00791FCB" w:rsidP="0070333F">
            <w:pPr>
              <w:jc w:val="both"/>
              <w:rPr>
                <w:rFonts w:asciiTheme="minorHAnsi" w:hAnsiTheme="minorHAnsi"/>
              </w:rPr>
            </w:pPr>
            <w:r>
              <w:rPr>
                <w:rFonts w:asciiTheme="minorHAnsi" w:hAnsiTheme="minorHAnsi"/>
              </w:rPr>
              <w:t>0</w:t>
            </w:r>
          </w:p>
        </w:tc>
      </w:tr>
      <w:tr w:rsidR="00642D33" w:rsidRPr="00961F4F" w:rsidTr="0070333F">
        <w:trPr>
          <w:trHeight w:val="510"/>
        </w:trPr>
        <w:tc>
          <w:tcPr>
            <w:tcW w:w="959" w:type="dxa"/>
            <w:noWrap/>
            <w:hideMark/>
          </w:tcPr>
          <w:p w:rsidR="00642D33" w:rsidRPr="00961F4F" w:rsidRDefault="00642D33" w:rsidP="0070333F">
            <w:pPr>
              <w:jc w:val="both"/>
              <w:rPr>
                <w:rFonts w:asciiTheme="minorHAnsi" w:hAnsiTheme="minorHAnsi"/>
              </w:rPr>
            </w:pPr>
            <w:r w:rsidRPr="00961F4F">
              <w:rPr>
                <w:rFonts w:asciiTheme="minorHAnsi" w:hAnsiTheme="minorHAnsi"/>
              </w:rPr>
              <w:t>2012</w:t>
            </w:r>
          </w:p>
        </w:tc>
        <w:tc>
          <w:tcPr>
            <w:tcW w:w="1417" w:type="dxa"/>
            <w:noWrap/>
            <w:hideMark/>
          </w:tcPr>
          <w:p w:rsidR="00642D33" w:rsidRPr="00961F4F" w:rsidRDefault="00791FCB" w:rsidP="0070333F">
            <w:pPr>
              <w:jc w:val="both"/>
              <w:rPr>
                <w:rFonts w:asciiTheme="minorHAnsi" w:hAnsiTheme="minorHAnsi"/>
              </w:rPr>
            </w:pPr>
            <w:r>
              <w:rPr>
                <w:rFonts w:asciiTheme="minorHAnsi" w:hAnsiTheme="minorHAnsi"/>
              </w:rPr>
              <w:t>65</w:t>
            </w:r>
          </w:p>
        </w:tc>
        <w:tc>
          <w:tcPr>
            <w:tcW w:w="1480" w:type="dxa"/>
            <w:noWrap/>
            <w:hideMark/>
          </w:tcPr>
          <w:p w:rsidR="00642D33" w:rsidRPr="00961F4F" w:rsidRDefault="00791FCB" w:rsidP="0070333F">
            <w:pPr>
              <w:jc w:val="both"/>
              <w:rPr>
                <w:rFonts w:asciiTheme="minorHAnsi" w:hAnsiTheme="minorHAnsi"/>
              </w:rPr>
            </w:pPr>
            <w:r>
              <w:rPr>
                <w:rFonts w:asciiTheme="minorHAnsi" w:hAnsiTheme="minorHAnsi"/>
              </w:rPr>
              <w:t>2</w:t>
            </w:r>
          </w:p>
        </w:tc>
        <w:tc>
          <w:tcPr>
            <w:tcW w:w="1239" w:type="dxa"/>
            <w:noWrap/>
            <w:hideMark/>
          </w:tcPr>
          <w:p w:rsidR="00642D33" w:rsidRPr="00961F4F" w:rsidRDefault="00791FCB" w:rsidP="0070333F">
            <w:pPr>
              <w:jc w:val="both"/>
              <w:rPr>
                <w:rFonts w:asciiTheme="minorHAnsi" w:hAnsiTheme="minorHAnsi"/>
              </w:rPr>
            </w:pPr>
            <w:r>
              <w:rPr>
                <w:rFonts w:asciiTheme="minorHAnsi" w:hAnsiTheme="minorHAnsi"/>
              </w:rPr>
              <w:t>50</w:t>
            </w:r>
          </w:p>
        </w:tc>
        <w:tc>
          <w:tcPr>
            <w:tcW w:w="1162" w:type="dxa"/>
            <w:noWrap/>
            <w:hideMark/>
          </w:tcPr>
          <w:p w:rsidR="00642D33" w:rsidRPr="00961F4F" w:rsidRDefault="00791FCB" w:rsidP="0070333F">
            <w:pPr>
              <w:jc w:val="both"/>
              <w:rPr>
                <w:rFonts w:asciiTheme="minorHAnsi" w:hAnsiTheme="minorHAnsi"/>
              </w:rPr>
            </w:pPr>
            <w:r>
              <w:rPr>
                <w:rFonts w:asciiTheme="minorHAnsi" w:hAnsiTheme="minorHAnsi"/>
              </w:rPr>
              <w:t>2</w:t>
            </w:r>
          </w:p>
        </w:tc>
        <w:tc>
          <w:tcPr>
            <w:tcW w:w="1259" w:type="dxa"/>
            <w:noWrap/>
            <w:hideMark/>
          </w:tcPr>
          <w:p w:rsidR="00642D33" w:rsidRPr="00961F4F" w:rsidRDefault="00791FCB" w:rsidP="0070333F">
            <w:pPr>
              <w:jc w:val="both"/>
              <w:rPr>
                <w:rFonts w:asciiTheme="minorHAnsi" w:hAnsiTheme="minorHAnsi"/>
              </w:rPr>
            </w:pPr>
            <w:r>
              <w:rPr>
                <w:rFonts w:asciiTheme="minorHAnsi" w:hAnsiTheme="minorHAnsi"/>
              </w:rPr>
              <w:t>53</w:t>
            </w:r>
          </w:p>
        </w:tc>
        <w:tc>
          <w:tcPr>
            <w:tcW w:w="1772" w:type="dxa"/>
            <w:noWrap/>
            <w:hideMark/>
          </w:tcPr>
          <w:p w:rsidR="00642D33" w:rsidRPr="00961F4F" w:rsidRDefault="00791FCB" w:rsidP="0070333F">
            <w:pPr>
              <w:jc w:val="both"/>
              <w:rPr>
                <w:rFonts w:asciiTheme="minorHAnsi" w:hAnsiTheme="minorHAnsi"/>
              </w:rPr>
            </w:pPr>
            <w:r>
              <w:rPr>
                <w:rFonts w:asciiTheme="minorHAnsi" w:hAnsiTheme="minorHAnsi"/>
              </w:rPr>
              <w:t>0</w:t>
            </w:r>
          </w:p>
        </w:tc>
      </w:tr>
      <w:tr w:rsidR="00642D33" w:rsidRPr="00961F4F" w:rsidTr="0070333F">
        <w:trPr>
          <w:trHeight w:val="765"/>
        </w:trPr>
        <w:tc>
          <w:tcPr>
            <w:tcW w:w="959" w:type="dxa"/>
            <w:noWrap/>
            <w:hideMark/>
          </w:tcPr>
          <w:p w:rsidR="00642D33" w:rsidRPr="00961F4F" w:rsidRDefault="00642D33" w:rsidP="0070333F">
            <w:pPr>
              <w:jc w:val="both"/>
              <w:rPr>
                <w:rFonts w:asciiTheme="minorHAnsi" w:hAnsiTheme="minorHAnsi"/>
              </w:rPr>
            </w:pPr>
            <w:r w:rsidRPr="00961F4F">
              <w:rPr>
                <w:rFonts w:asciiTheme="minorHAnsi" w:hAnsiTheme="minorHAnsi"/>
              </w:rPr>
              <w:t>2013</w:t>
            </w:r>
          </w:p>
        </w:tc>
        <w:tc>
          <w:tcPr>
            <w:tcW w:w="1417" w:type="dxa"/>
            <w:noWrap/>
            <w:hideMark/>
          </w:tcPr>
          <w:p w:rsidR="00642D33" w:rsidRPr="00961F4F" w:rsidRDefault="00642D33" w:rsidP="0070333F">
            <w:pPr>
              <w:jc w:val="both"/>
              <w:rPr>
                <w:rFonts w:asciiTheme="minorHAnsi" w:hAnsiTheme="minorHAnsi"/>
              </w:rPr>
            </w:pPr>
          </w:p>
        </w:tc>
        <w:tc>
          <w:tcPr>
            <w:tcW w:w="1480" w:type="dxa"/>
            <w:noWrap/>
            <w:hideMark/>
          </w:tcPr>
          <w:p w:rsidR="00642D33" w:rsidRPr="00961F4F" w:rsidRDefault="00642D33" w:rsidP="0070333F">
            <w:pPr>
              <w:jc w:val="both"/>
              <w:rPr>
                <w:rFonts w:asciiTheme="minorHAnsi" w:hAnsiTheme="minorHAnsi"/>
              </w:rPr>
            </w:pPr>
          </w:p>
        </w:tc>
        <w:tc>
          <w:tcPr>
            <w:tcW w:w="1239" w:type="dxa"/>
            <w:noWrap/>
            <w:hideMark/>
          </w:tcPr>
          <w:p w:rsidR="00642D33" w:rsidRPr="00961F4F" w:rsidRDefault="00642D33" w:rsidP="0070333F">
            <w:pPr>
              <w:jc w:val="both"/>
              <w:rPr>
                <w:rFonts w:asciiTheme="minorHAnsi" w:hAnsiTheme="minorHAnsi"/>
              </w:rPr>
            </w:pPr>
          </w:p>
        </w:tc>
        <w:tc>
          <w:tcPr>
            <w:tcW w:w="1162" w:type="dxa"/>
            <w:noWrap/>
            <w:hideMark/>
          </w:tcPr>
          <w:p w:rsidR="00642D33" w:rsidRPr="00961F4F" w:rsidRDefault="00642D33" w:rsidP="0070333F">
            <w:pPr>
              <w:jc w:val="both"/>
              <w:rPr>
                <w:rFonts w:asciiTheme="minorHAnsi" w:hAnsiTheme="minorHAnsi"/>
              </w:rPr>
            </w:pPr>
          </w:p>
        </w:tc>
        <w:tc>
          <w:tcPr>
            <w:tcW w:w="1259" w:type="dxa"/>
            <w:noWrap/>
            <w:hideMark/>
          </w:tcPr>
          <w:p w:rsidR="00642D33" w:rsidRPr="00961F4F" w:rsidRDefault="00642D33" w:rsidP="0070333F">
            <w:pPr>
              <w:jc w:val="both"/>
              <w:rPr>
                <w:rFonts w:asciiTheme="minorHAnsi" w:hAnsiTheme="minorHAnsi"/>
              </w:rPr>
            </w:pPr>
          </w:p>
        </w:tc>
        <w:tc>
          <w:tcPr>
            <w:tcW w:w="1772" w:type="dxa"/>
            <w:noWrap/>
            <w:hideMark/>
          </w:tcPr>
          <w:p w:rsidR="00642D33" w:rsidRPr="00961F4F" w:rsidRDefault="00642D33" w:rsidP="0070333F">
            <w:pPr>
              <w:jc w:val="both"/>
              <w:rPr>
                <w:rFonts w:asciiTheme="minorHAnsi" w:hAnsiTheme="minorHAnsi"/>
              </w:rPr>
            </w:pPr>
          </w:p>
        </w:tc>
      </w:tr>
    </w:tbl>
    <w:p w:rsidR="00175C1D" w:rsidRDefault="00175C1D" w:rsidP="00297138">
      <w:pPr>
        <w:jc w:val="both"/>
        <w:rPr>
          <w:rFonts w:asciiTheme="minorHAnsi" w:hAnsiTheme="minorHAnsi" w:cs="Courier New"/>
        </w:rPr>
      </w:pPr>
    </w:p>
    <w:p w:rsidR="00297138" w:rsidRPr="00FD37E5" w:rsidRDefault="00791FCB" w:rsidP="00297138">
      <w:pPr>
        <w:jc w:val="both"/>
        <w:rPr>
          <w:rFonts w:asciiTheme="minorHAnsi" w:hAnsiTheme="minorHAnsi" w:cs="Courier New"/>
        </w:rPr>
      </w:pPr>
      <w:r>
        <w:rPr>
          <w:rFonts w:asciiTheme="minorHAnsi" w:hAnsiTheme="minorHAnsi" w:cs="Courier New"/>
        </w:rPr>
        <w:t xml:space="preserve">   </w:t>
      </w:r>
      <w:r w:rsidR="000D3E45">
        <w:rPr>
          <w:rFonts w:asciiTheme="minorHAnsi" w:hAnsiTheme="minorHAnsi" w:cs="Courier New"/>
        </w:rPr>
        <w:t>Bölcsődék száma:</w:t>
      </w:r>
    </w:p>
    <w:p w:rsidR="00297138" w:rsidRPr="00FD37E5" w:rsidRDefault="00297138" w:rsidP="00297138">
      <w:pPr>
        <w:jc w:val="both"/>
        <w:rPr>
          <w:rFonts w:asciiTheme="minorHAnsi" w:hAnsiTheme="minorHAnsi" w:cs="Courier New"/>
        </w:rPr>
      </w:pPr>
    </w:p>
    <w:tbl>
      <w:tblPr>
        <w:tblStyle w:val="Rcsostblzat"/>
        <w:tblW w:w="0" w:type="auto"/>
        <w:tblLook w:val="04A0"/>
      </w:tblPr>
      <w:tblGrid>
        <w:gridCol w:w="817"/>
        <w:gridCol w:w="1650"/>
        <w:gridCol w:w="2241"/>
        <w:gridCol w:w="2381"/>
        <w:gridCol w:w="2199"/>
      </w:tblGrid>
      <w:tr w:rsidR="00642D33" w:rsidRPr="00961F4F" w:rsidTr="0070333F">
        <w:trPr>
          <w:trHeight w:val="1785"/>
        </w:trPr>
        <w:tc>
          <w:tcPr>
            <w:tcW w:w="817" w:type="dxa"/>
            <w:noWrap/>
            <w:hideMark/>
          </w:tcPr>
          <w:p w:rsidR="00642D33" w:rsidRPr="00961F4F" w:rsidRDefault="00642D33" w:rsidP="0070333F">
            <w:pPr>
              <w:jc w:val="both"/>
              <w:rPr>
                <w:rFonts w:asciiTheme="minorHAnsi" w:hAnsiTheme="minorHAnsi"/>
                <w:b/>
                <w:bCs/>
              </w:rPr>
            </w:pPr>
            <w:r w:rsidRPr="00961F4F">
              <w:rPr>
                <w:rFonts w:asciiTheme="minorHAnsi" w:hAnsiTheme="minorHAnsi"/>
                <w:b/>
                <w:bCs/>
              </w:rPr>
              <w:t>év</w:t>
            </w:r>
          </w:p>
        </w:tc>
        <w:tc>
          <w:tcPr>
            <w:tcW w:w="1650"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bölcsődék száma</w:t>
            </w:r>
          </w:p>
        </w:tc>
        <w:tc>
          <w:tcPr>
            <w:tcW w:w="2241"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bölcsődébe beírt gyermekek száma</w:t>
            </w:r>
          </w:p>
        </w:tc>
        <w:tc>
          <w:tcPr>
            <w:tcW w:w="2381"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Szociális szempon</w:t>
            </w:r>
            <w:r w:rsidRPr="00961F4F">
              <w:rPr>
                <w:rFonts w:asciiTheme="minorHAnsi" w:hAnsiTheme="minorHAnsi"/>
                <w:b/>
                <w:bCs/>
              </w:rPr>
              <w:t>t</w:t>
            </w:r>
            <w:r w:rsidRPr="00961F4F">
              <w:rPr>
                <w:rFonts w:asciiTheme="minorHAnsi" w:hAnsiTheme="minorHAnsi"/>
                <w:b/>
                <w:bCs/>
              </w:rPr>
              <w:t>ból felvett gyerekek száma (munkanélküli szülő, veszélyeztetett gyermek, nappali tagozaton tanuló szülő)</w:t>
            </w:r>
          </w:p>
        </w:tc>
        <w:tc>
          <w:tcPr>
            <w:tcW w:w="2199" w:type="dxa"/>
            <w:hideMark/>
          </w:tcPr>
          <w:p w:rsidR="00642D33" w:rsidRPr="00961F4F" w:rsidRDefault="00642D33" w:rsidP="0070333F">
            <w:pPr>
              <w:jc w:val="both"/>
              <w:rPr>
                <w:rFonts w:asciiTheme="minorHAnsi" w:hAnsiTheme="minorHAnsi"/>
                <w:b/>
                <w:bCs/>
              </w:rPr>
            </w:pPr>
            <w:r w:rsidRPr="00961F4F">
              <w:rPr>
                <w:rFonts w:asciiTheme="minorHAnsi" w:hAnsiTheme="minorHAnsi"/>
                <w:b/>
                <w:bCs/>
              </w:rPr>
              <w:t>Működő összes bölcsődei férőh</w:t>
            </w:r>
            <w:r w:rsidRPr="00961F4F">
              <w:rPr>
                <w:rFonts w:asciiTheme="minorHAnsi" w:hAnsiTheme="minorHAnsi"/>
                <w:b/>
                <w:bCs/>
              </w:rPr>
              <w:t>e</w:t>
            </w:r>
            <w:r w:rsidRPr="00961F4F">
              <w:rPr>
                <w:rFonts w:asciiTheme="minorHAnsi" w:hAnsiTheme="minorHAnsi"/>
                <w:b/>
                <w:bCs/>
              </w:rPr>
              <w:t>lyek száma</w:t>
            </w:r>
          </w:p>
        </w:tc>
      </w:tr>
      <w:tr w:rsidR="00642D33" w:rsidRPr="00961F4F" w:rsidTr="0070333F">
        <w:trPr>
          <w:trHeight w:val="1275"/>
        </w:trPr>
        <w:tc>
          <w:tcPr>
            <w:tcW w:w="817" w:type="dxa"/>
            <w:noWrap/>
            <w:hideMark/>
          </w:tcPr>
          <w:p w:rsidR="00642D33" w:rsidRPr="00961F4F" w:rsidRDefault="00642D33" w:rsidP="0070333F">
            <w:pPr>
              <w:jc w:val="both"/>
              <w:rPr>
                <w:rFonts w:asciiTheme="minorHAnsi" w:hAnsiTheme="minorHAnsi"/>
              </w:rPr>
            </w:pPr>
            <w:r w:rsidRPr="00961F4F">
              <w:rPr>
                <w:rFonts w:asciiTheme="minorHAnsi" w:hAnsiTheme="minorHAnsi"/>
              </w:rPr>
              <w:t>2008</w:t>
            </w:r>
          </w:p>
        </w:tc>
        <w:tc>
          <w:tcPr>
            <w:tcW w:w="1650"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241"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381" w:type="dxa"/>
            <w:hideMark/>
          </w:tcPr>
          <w:p w:rsidR="00642D33" w:rsidRPr="00961F4F" w:rsidRDefault="00642D33" w:rsidP="0070333F">
            <w:pPr>
              <w:jc w:val="both"/>
              <w:rPr>
                <w:rFonts w:asciiTheme="minorHAnsi" w:hAnsiTheme="minorHAnsi"/>
              </w:rPr>
            </w:pPr>
          </w:p>
        </w:tc>
        <w:tc>
          <w:tcPr>
            <w:tcW w:w="2199" w:type="dxa"/>
            <w:hideMark/>
          </w:tcPr>
          <w:p w:rsidR="00642D33" w:rsidRPr="00961F4F" w:rsidRDefault="00642D33" w:rsidP="0070333F">
            <w:pPr>
              <w:jc w:val="both"/>
              <w:rPr>
                <w:rFonts w:asciiTheme="minorHAnsi" w:hAnsiTheme="minorHAnsi"/>
              </w:rPr>
            </w:pPr>
          </w:p>
        </w:tc>
      </w:tr>
      <w:tr w:rsidR="00642D33" w:rsidRPr="00961F4F" w:rsidTr="0070333F">
        <w:trPr>
          <w:trHeight w:val="510"/>
        </w:trPr>
        <w:tc>
          <w:tcPr>
            <w:tcW w:w="817" w:type="dxa"/>
            <w:noWrap/>
            <w:hideMark/>
          </w:tcPr>
          <w:p w:rsidR="00642D33" w:rsidRPr="00961F4F" w:rsidRDefault="00642D33" w:rsidP="0070333F">
            <w:pPr>
              <w:jc w:val="both"/>
              <w:rPr>
                <w:rFonts w:asciiTheme="minorHAnsi" w:hAnsiTheme="minorHAnsi"/>
              </w:rPr>
            </w:pPr>
            <w:r w:rsidRPr="00961F4F">
              <w:rPr>
                <w:rFonts w:asciiTheme="minorHAnsi" w:hAnsiTheme="minorHAnsi"/>
              </w:rPr>
              <w:lastRenderedPageBreak/>
              <w:t>2009</w:t>
            </w:r>
          </w:p>
        </w:tc>
        <w:tc>
          <w:tcPr>
            <w:tcW w:w="1650"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241"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381" w:type="dxa"/>
            <w:hideMark/>
          </w:tcPr>
          <w:p w:rsidR="00642D33" w:rsidRPr="00961F4F" w:rsidRDefault="00642D33" w:rsidP="0070333F">
            <w:pPr>
              <w:jc w:val="both"/>
              <w:rPr>
                <w:rFonts w:asciiTheme="minorHAnsi" w:hAnsiTheme="minorHAnsi"/>
              </w:rPr>
            </w:pPr>
          </w:p>
        </w:tc>
        <w:tc>
          <w:tcPr>
            <w:tcW w:w="2199" w:type="dxa"/>
            <w:hideMark/>
          </w:tcPr>
          <w:p w:rsidR="00642D33" w:rsidRPr="00961F4F" w:rsidRDefault="00642D33" w:rsidP="0070333F">
            <w:pPr>
              <w:jc w:val="both"/>
              <w:rPr>
                <w:rFonts w:asciiTheme="minorHAnsi" w:hAnsiTheme="minorHAnsi"/>
              </w:rPr>
            </w:pPr>
          </w:p>
        </w:tc>
      </w:tr>
      <w:tr w:rsidR="00642D33" w:rsidRPr="00961F4F" w:rsidTr="0070333F">
        <w:trPr>
          <w:trHeight w:val="765"/>
        </w:trPr>
        <w:tc>
          <w:tcPr>
            <w:tcW w:w="817" w:type="dxa"/>
            <w:noWrap/>
            <w:hideMark/>
          </w:tcPr>
          <w:p w:rsidR="00642D33" w:rsidRPr="00961F4F" w:rsidRDefault="00642D33" w:rsidP="0070333F">
            <w:pPr>
              <w:jc w:val="both"/>
              <w:rPr>
                <w:rFonts w:asciiTheme="minorHAnsi" w:hAnsiTheme="minorHAnsi"/>
              </w:rPr>
            </w:pPr>
            <w:r w:rsidRPr="00961F4F">
              <w:rPr>
                <w:rFonts w:asciiTheme="minorHAnsi" w:hAnsiTheme="minorHAnsi"/>
              </w:rPr>
              <w:t>2010</w:t>
            </w:r>
          </w:p>
        </w:tc>
        <w:tc>
          <w:tcPr>
            <w:tcW w:w="1650"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241"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381" w:type="dxa"/>
            <w:hideMark/>
          </w:tcPr>
          <w:p w:rsidR="00642D33" w:rsidRPr="00961F4F" w:rsidRDefault="00642D33" w:rsidP="0070333F">
            <w:pPr>
              <w:jc w:val="both"/>
              <w:rPr>
                <w:rFonts w:asciiTheme="minorHAnsi" w:hAnsiTheme="minorHAnsi"/>
              </w:rPr>
            </w:pPr>
          </w:p>
        </w:tc>
        <w:tc>
          <w:tcPr>
            <w:tcW w:w="2199" w:type="dxa"/>
            <w:hideMark/>
          </w:tcPr>
          <w:p w:rsidR="00642D33" w:rsidRPr="00961F4F" w:rsidRDefault="00642D33" w:rsidP="0070333F">
            <w:pPr>
              <w:jc w:val="both"/>
              <w:rPr>
                <w:rFonts w:asciiTheme="minorHAnsi" w:hAnsiTheme="minorHAnsi"/>
              </w:rPr>
            </w:pPr>
          </w:p>
        </w:tc>
      </w:tr>
      <w:tr w:rsidR="00642D33" w:rsidRPr="00961F4F" w:rsidTr="0070333F">
        <w:trPr>
          <w:trHeight w:val="1020"/>
        </w:trPr>
        <w:tc>
          <w:tcPr>
            <w:tcW w:w="817" w:type="dxa"/>
            <w:noWrap/>
            <w:hideMark/>
          </w:tcPr>
          <w:p w:rsidR="00642D33" w:rsidRPr="00961F4F" w:rsidRDefault="00642D33" w:rsidP="0070333F">
            <w:pPr>
              <w:jc w:val="both"/>
              <w:rPr>
                <w:rFonts w:asciiTheme="minorHAnsi" w:hAnsiTheme="minorHAnsi"/>
              </w:rPr>
            </w:pPr>
            <w:r w:rsidRPr="00961F4F">
              <w:rPr>
                <w:rFonts w:asciiTheme="minorHAnsi" w:hAnsiTheme="minorHAnsi"/>
              </w:rPr>
              <w:t>2011</w:t>
            </w:r>
          </w:p>
        </w:tc>
        <w:tc>
          <w:tcPr>
            <w:tcW w:w="1650"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241"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381" w:type="dxa"/>
            <w:hideMark/>
          </w:tcPr>
          <w:p w:rsidR="00642D33" w:rsidRPr="00961F4F" w:rsidRDefault="00642D33" w:rsidP="0070333F">
            <w:pPr>
              <w:jc w:val="both"/>
              <w:rPr>
                <w:rFonts w:asciiTheme="minorHAnsi" w:hAnsiTheme="minorHAnsi"/>
              </w:rPr>
            </w:pPr>
          </w:p>
        </w:tc>
        <w:tc>
          <w:tcPr>
            <w:tcW w:w="2199" w:type="dxa"/>
            <w:hideMark/>
          </w:tcPr>
          <w:p w:rsidR="00642D33" w:rsidRPr="00961F4F" w:rsidRDefault="00642D33" w:rsidP="0070333F">
            <w:pPr>
              <w:jc w:val="both"/>
              <w:rPr>
                <w:rFonts w:asciiTheme="minorHAnsi" w:hAnsiTheme="minorHAnsi"/>
              </w:rPr>
            </w:pPr>
          </w:p>
        </w:tc>
      </w:tr>
      <w:tr w:rsidR="00642D33" w:rsidRPr="00961F4F" w:rsidTr="0070333F">
        <w:trPr>
          <w:trHeight w:val="510"/>
        </w:trPr>
        <w:tc>
          <w:tcPr>
            <w:tcW w:w="817" w:type="dxa"/>
            <w:noWrap/>
            <w:hideMark/>
          </w:tcPr>
          <w:p w:rsidR="00642D33" w:rsidRPr="00961F4F" w:rsidRDefault="00642D33" w:rsidP="0070333F">
            <w:pPr>
              <w:jc w:val="both"/>
              <w:rPr>
                <w:rFonts w:asciiTheme="minorHAnsi" w:hAnsiTheme="minorHAnsi"/>
              </w:rPr>
            </w:pPr>
            <w:r w:rsidRPr="00961F4F">
              <w:rPr>
                <w:rFonts w:asciiTheme="minorHAnsi" w:hAnsiTheme="minorHAnsi"/>
              </w:rPr>
              <w:t>2012</w:t>
            </w:r>
          </w:p>
        </w:tc>
        <w:tc>
          <w:tcPr>
            <w:tcW w:w="1650"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241" w:type="dxa"/>
            <w:noWrap/>
            <w:hideMark/>
          </w:tcPr>
          <w:p w:rsidR="00642D33" w:rsidRPr="00961F4F" w:rsidRDefault="00642D33" w:rsidP="0070333F">
            <w:pPr>
              <w:jc w:val="both"/>
              <w:rPr>
                <w:rFonts w:asciiTheme="minorHAnsi" w:hAnsiTheme="minorHAnsi"/>
              </w:rPr>
            </w:pPr>
            <w:r>
              <w:rPr>
                <w:rFonts w:asciiTheme="minorHAnsi" w:hAnsiTheme="minorHAnsi"/>
              </w:rPr>
              <w:t>0</w:t>
            </w:r>
          </w:p>
        </w:tc>
        <w:tc>
          <w:tcPr>
            <w:tcW w:w="2381" w:type="dxa"/>
            <w:hideMark/>
          </w:tcPr>
          <w:p w:rsidR="00642D33" w:rsidRPr="00961F4F" w:rsidRDefault="00642D33" w:rsidP="0070333F">
            <w:pPr>
              <w:jc w:val="both"/>
              <w:rPr>
                <w:rFonts w:asciiTheme="minorHAnsi" w:hAnsiTheme="minorHAnsi"/>
              </w:rPr>
            </w:pPr>
          </w:p>
        </w:tc>
        <w:tc>
          <w:tcPr>
            <w:tcW w:w="2199" w:type="dxa"/>
            <w:hideMark/>
          </w:tcPr>
          <w:p w:rsidR="00642D33" w:rsidRPr="00961F4F" w:rsidRDefault="00642D33" w:rsidP="0070333F">
            <w:pPr>
              <w:jc w:val="both"/>
              <w:rPr>
                <w:rFonts w:asciiTheme="minorHAnsi" w:hAnsiTheme="minorHAnsi"/>
              </w:rPr>
            </w:pPr>
          </w:p>
        </w:tc>
      </w:tr>
      <w:tr w:rsidR="00642D33" w:rsidRPr="00961F4F" w:rsidTr="0070333F">
        <w:trPr>
          <w:trHeight w:val="765"/>
        </w:trPr>
        <w:tc>
          <w:tcPr>
            <w:tcW w:w="817" w:type="dxa"/>
            <w:noWrap/>
            <w:hideMark/>
          </w:tcPr>
          <w:p w:rsidR="00642D33" w:rsidRPr="00961F4F" w:rsidRDefault="00642D33" w:rsidP="0070333F">
            <w:pPr>
              <w:jc w:val="both"/>
              <w:rPr>
                <w:rFonts w:asciiTheme="minorHAnsi" w:hAnsiTheme="minorHAnsi"/>
              </w:rPr>
            </w:pPr>
            <w:r w:rsidRPr="00961F4F">
              <w:rPr>
                <w:rFonts w:asciiTheme="minorHAnsi" w:hAnsiTheme="minorHAnsi"/>
              </w:rPr>
              <w:t>2013</w:t>
            </w:r>
          </w:p>
        </w:tc>
        <w:tc>
          <w:tcPr>
            <w:tcW w:w="1650" w:type="dxa"/>
            <w:noWrap/>
            <w:hideMark/>
          </w:tcPr>
          <w:p w:rsidR="00642D33" w:rsidRPr="00961F4F" w:rsidRDefault="00642D33" w:rsidP="0070333F">
            <w:pPr>
              <w:jc w:val="both"/>
              <w:rPr>
                <w:rFonts w:asciiTheme="minorHAnsi" w:hAnsiTheme="minorHAnsi"/>
              </w:rPr>
            </w:pPr>
            <w:r w:rsidRPr="00961F4F">
              <w:rPr>
                <w:rFonts w:asciiTheme="minorHAnsi" w:hAnsiTheme="minorHAnsi"/>
              </w:rPr>
              <w:t> </w:t>
            </w:r>
          </w:p>
        </w:tc>
        <w:tc>
          <w:tcPr>
            <w:tcW w:w="2241" w:type="dxa"/>
            <w:noWrap/>
            <w:hideMark/>
          </w:tcPr>
          <w:p w:rsidR="00642D33" w:rsidRPr="00961F4F" w:rsidRDefault="00642D33" w:rsidP="0070333F">
            <w:pPr>
              <w:jc w:val="both"/>
              <w:rPr>
                <w:rFonts w:asciiTheme="minorHAnsi" w:hAnsiTheme="minorHAnsi"/>
              </w:rPr>
            </w:pPr>
            <w:r w:rsidRPr="00961F4F">
              <w:rPr>
                <w:rFonts w:asciiTheme="minorHAnsi" w:hAnsiTheme="minorHAnsi"/>
              </w:rPr>
              <w:t> </w:t>
            </w:r>
          </w:p>
        </w:tc>
        <w:tc>
          <w:tcPr>
            <w:tcW w:w="2381" w:type="dxa"/>
            <w:hideMark/>
          </w:tcPr>
          <w:p w:rsidR="00642D33" w:rsidRPr="00961F4F" w:rsidRDefault="00642D33" w:rsidP="0070333F">
            <w:pPr>
              <w:jc w:val="both"/>
              <w:rPr>
                <w:rFonts w:asciiTheme="minorHAnsi" w:hAnsiTheme="minorHAnsi"/>
              </w:rPr>
            </w:pPr>
            <w:r w:rsidRPr="00961F4F">
              <w:rPr>
                <w:rFonts w:asciiTheme="minorHAnsi" w:hAnsiTheme="minorHAnsi"/>
              </w:rPr>
              <w:t> </w:t>
            </w:r>
          </w:p>
        </w:tc>
        <w:tc>
          <w:tcPr>
            <w:tcW w:w="2199" w:type="dxa"/>
            <w:hideMark/>
          </w:tcPr>
          <w:p w:rsidR="00642D33" w:rsidRPr="00961F4F" w:rsidRDefault="00642D33" w:rsidP="0070333F">
            <w:pPr>
              <w:jc w:val="both"/>
              <w:rPr>
                <w:rFonts w:asciiTheme="minorHAnsi" w:hAnsiTheme="minorHAnsi"/>
              </w:rPr>
            </w:pPr>
            <w:r w:rsidRPr="00961F4F">
              <w:rPr>
                <w:rFonts w:asciiTheme="minorHAnsi" w:hAnsiTheme="minorHAnsi"/>
              </w:rPr>
              <w:t> </w:t>
            </w:r>
          </w:p>
        </w:tc>
      </w:tr>
    </w:tbl>
    <w:p w:rsidR="00791FCB" w:rsidRDefault="00791FCB" w:rsidP="00297138">
      <w:pPr>
        <w:rPr>
          <w:rFonts w:asciiTheme="minorHAnsi" w:hAnsiTheme="minorHAnsi" w:cs="Courier New"/>
        </w:rPr>
      </w:pPr>
    </w:p>
    <w:p w:rsidR="00791FCB" w:rsidRDefault="00297138" w:rsidP="00297138">
      <w:pPr>
        <w:rPr>
          <w:rFonts w:asciiTheme="minorHAnsi" w:hAnsiTheme="minorHAnsi" w:cs="Courier New"/>
        </w:rPr>
      </w:pPr>
      <w:r w:rsidRPr="00FD37E5">
        <w:rPr>
          <w:rFonts w:asciiTheme="minorHAnsi" w:hAnsiTheme="minorHAnsi" w:cs="Courier New"/>
        </w:rPr>
        <w:t>Az óvodában a nevelő feladatot ellátó pedagógusok száma m</w:t>
      </w:r>
      <w:r w:rsidR="00835DA4">
        <w:rPr>
          <w:rFonts w:asciiTheme="minorHAnsi" w:hAnsiTheme="minorHAnsi" w:cs="Courier New"/>
        </w:rPr>
        <w:t>egfelelő. Az óvoda infrastrukt</w:t>
      </w:r>
      <w:r w:rsidR="00835DA4">
        <w:rPr>
          <w:rFonts w:asciiTheme="minorHAnsi" w:hAnsiTheme="minorHAnsi" w:cs="Courier New"/>
        </w:rPr>
        <w:t>u</w:t>
      </w:r>
      <w:r w:rsidRPr="00FD37E5">
        <w:rPr>
          <w:rFonts w:asciiTheme="minorHAnsi" w:hAnsiTheme="minorHAnsi" w:cs="Courier New"/>
        </w:rPr>
        <w:t>rális feltételeiről az önkormányzat lehet</w:t>
      </w:r>
      <w:r w:rsidR="00175C1D">
        <w:rPr>
          <w:rFonts w:asciiTheme="minorHAnsi" w:hAnsiTheme="minorHAnsi" w:cs="Courier New"/>
        </w:rPr>
        <w:t>őségeihez mérten gondoskodik.</w:t>
      </w:r>
    </w:p>
    <w:p w:rsidR="008D6270" w:rsidRPr="00FD37E5" w:rsidRDefault="008D6270" w:rsidP="00297138">
      <w:pPr>
        <w:rPr>
          <w:rFonts w:asciiTheme="minorHAnsi" w:hAnsiTheme="minorHAnsi" w:cs="Courier New"/>
        </w:rPr>
      </w:pPr>
    </w:p>
    <w:tbl>
      <w:tblPr>
        <w:tblW w:w="9157" w:type="dxa"/>
        <w:tblInd w:w="55" w:type="dxa"/>
        <w:tblCellMar>
          <w:left w:w="70" w:type="dxa"/>
          <w:right w:w="70" w:type="dxa"/>
        </w:tblCellMar>
        <w:tblLook w:val="04A0"/>
      </w:tblPr>
      <w:tblGrid>
        <w:gridCol w:w="1340"/>
        <w:gridCol w:w="1585"/>
        <w:gridCol w:w="1161"/>
        <w:gridCol w:w="1032"/>
        <w:gridCol w:w="1901"/>
        <w:gridCol w:w="861"/>
        <w:gridCol w:w="1277"/>
      </w:tblGrid>
      <w:tr w:rsidR="00297138" w:rsidRPr="00FD37E5" w:rsidTr="006742D4">
        <w:trPr>
          <w:trHeight w:val="300"/>
        </w:trPr>
        <w:tc>
          <w:tcPr>
            <w:tcW w:w="9157" w:type="dxa"/>
            <w:gridSpan w:val="7"/>
            <w:tcBorders>
              <w:top w:val="nil"/>
              <w:left w:val="nil"/>
              <w:bottom w:val="nil"/>
              <w:right w:val="nil"/>
            </w:tcBorders>
            <w:shd w:val="clear" w:color="auto" w:fill="auto"/>
            <w:noWrap/>
            <w:vAlign w:val="bottom"/>
            <w:hideMark/>
          </w:tcPr>
          <w:p w:rsidR="008D6270" w:rsidRPr="00FD37E5" w:rsidRDefault="00297138" w:rsidP="006742D4">
            <w:pP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4.4.4. számú táblázat - Az óvodai ellátás igénybevétele</w:t>
            </w:r>
          </w:p>
        </w:tc>
      </w:tr>
      <w:tr w:rsidR="00297138" w:rsidRPr="00FD37E5" w:rsidTr="006742D4">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2012-2013. év</w:t>
            </w:r>
          </w:p>
        </w:tc>
        <w:tc>
          <w:tcPr>
            <w:tcW w:w="1585" w:type="dxa"/>
            <w:tcBorders>
              <w:top w:val="single" w:sz="4" w:space="0" w:color="auto"/>
              <w:left w:val="nil"/>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3 éves</w:t>
            </w:r>
          </w:p>
        </w:tc>
        <w:tc>
          <w:tcPr>
            <w:tcW w:w="1161" w:type="dxa"/>
            <w:tcBorders>
              <w:top w:val="single" w:sz="4" w:space="0" w:color="auto"/>
              <w:left w:val="nil"/>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4 éves</w:t>
            </w:r>
          </w:p>
        </w:tc>
        <w:tc>
          <w:tcPr>
            <w:tcW w:w="1032" w:type="dxa"/>
            <w:tcBorders>
              <w:top w:val="single" w:sz="4" w:space="0" w:color="auto"/>
              <w:left w:val="nil"/>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5 éves</w:t>
            </w:r>
          </w:p>
        </w:tc>
        <w:tc>
          <w:tcPr>
            <w:tcW w:w="1901" w:type="dxa"/>
            <w:tcBorders>
              <w:top w:val="single" w:sz="4" w:space="0" w:color="auto"/>
              <w:left w:val="nil"/>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6 éves</w:t>
            </w:r>
          </w:p>
        </w:tc>
        <w:tc>
          <w:tcPr>
            <w:tcW w:w="861" w:type="dxa"/>
            <w:tcBorders>
              <w:top w:val="single" w:sz="4" w:space="0" w:color="auto"/>
              <w:left w:val="nil"/>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7 éves</w:t>
            </w:r>
          </w:p>
        </w:tc>
        <w:tc>
          <w:tcPr>
            <w:tcW w:w="1277" w:type="dxa"/>
            <w:tcBorders>
              <w:top w:val="single" w:sz="4" w:space="0" w:color="auto"/>
              <w:left w:val="nil"/>
              <w:bottom w:val="single" w:sz="4" w:space="0" w:color="auto"/>
              <w:right w:val="single" w:sz="4" w:space="0" w:color="auto"/>
            </w:tcBorders>
            <w:shd w:val="clear" w:color="000000" w:fill="EAF1DD"/>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 xml:space="preserve"> Összesen</w:t>
            </w:r>
          </w:p>
        </w:tc>
      </w:tr>
      <w:tr w:rsidR="00297138" w:rsidRPr="00FD37E5" w:rsidTr="006742D4">
        <w:trPr>
          <w:trHeight w:val="300"/>
        </w:trPr>
        <w:tc>
          <w:tcPr>
            <w:tcW w:w="1340" w:type="dxa"/>
            <w:tcBorders>
              <w:top w:val="nil"/>
              <w:left w:val="single" w:sz="4" w:space="0" w:color="auto"/>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b/>
                <w:bCs/>
                <w:color w:val="000000"/>
                <w:sz w:val="20"/>
                <w:szCs w:val="20"/>
              </w:rPr>
            </w:pPr>
            <w:r w:rsidRPr="00FD37E5">
              <w:rPr>
                <w:rFonts w:asciiTheme="minorHAnsi" w:hAnsiTheme="minorHAnsi" w:cs="Courier New"/>
                <w:b/>
                <w:bCs/>
                <w:color w:val="000000"/>
                <w:sz w:val="20"/>
                <w:szCs w:val="20"/>
              </w:rPr>
              <w:t>székhely</w:t>
            </w:r>
          </w:p>
        </w:tc>
        <w:tc>
          <w:tcPr>
            <w:tcW w:w="1585"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 </w:t>
            </w:r>
          </w:p>
        </w:tc>
        <w:tc>
          <w:tcPr>
            <w:tcW w:w="1161"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 </w:t>
            </w:r>
          </w:p>
        </w:tc>
        <w:tc>
          <w:tcPr>
            <w:tcW w:w="1032"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 </w:t>
            </w:r>
          </w:p>
        </w:tc>
        <w:tc>
          <w:tcPr>
            <w:tcW w:w="1901"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 </w:t>
            </w:r>
          </w:p>
        </w:tc>
        <w:tc>
          <w:tcPr>
            <w:tcW w:w="861"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 </w:t>
            </w:r>
          </w:p>
        </w:tc>
        <w:tc>
          <w:tcPr>
            <w:tcW w:w="1277"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124</w:t>
            </w:r>
          </w:p>
        </w:tc>
      </w:tr>
      <w:tr w:rsidR="00297138" w:rsidRPr="00FD37E5" w:rsidTr="00642D33">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Az intézmén</w:t>
            </w:r>
            <w:r w:rsidRPr="008D6270">
              <w:rPr>
                <w:rFonts w:asciiTheme="minorHAnsi" w:hAnsiTheme="minorHAnsi" w:cs="Courier New"/>
                <w:sz w:val="20"/>
                <w:szCs w:val="20"/>
              </w:rPr>
              <w:t>y</w:t>
            </w:r>
            <w:r w:rsidRPr="008D6270">
              <w:rPr>
                <w:rFonts w:asciiTheme="minorHAnsi" w:hAnsiTheme="minorHAnsi" w:cs="Courier New"/>
                <w:sz w:val="20"/>
                <w:szCs w:val="20"/>
              </w:rPr>
              <w:t xml:space="preserve">be beíratott gyermekek létszáma </w:t>
            </w:r>
          </w:p>
        </w:tc>
        <w:tc>
          <w:tcPr>
            <w:tcW w:w="1585"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b/>
                <w:bCs/>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032"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90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8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277" w:type="dxa"/>
            <w:tcBorders>
              <w:top w:val="nil"/>
              <w:left w:val="nil"/>
              <w:bottom w:val="single" w:sz="4" w:space="0" w:color="auto"/>
              <w:right w:val="single" w:sz="4" w:space="0" w:color="auto"/>
            </w:tcBorders>
            <w:shd w:val="clear" w:color="000000" w:fill="FDE9D9"/>
            <w:noWrap/>
            <w:vAlign w:val="center"/>
          </w:tcPr>
          <w:p w:rsidR="00297138" w:rsidRPr="00FD37E5" w:rsidRDefault="00297138" w:rsidP="006742D4">
            <w:pPr>
              <w:jc w:val="center"/>
              <w:rPr>
                <w:rFonts w:asciiTheme="minorHAnsi" w:hAnsiTheme="minorHAnsi" w:cs="Courier New"/>
                <w:b/>
                <w:bCs/>
                <w:color w:val="000000"/>
                <w:sz w:val="22"/>
                <w:szCs w:val="22"/>
              </w:rPr>
            </w:pPr>
          </w:p>
        </w:tc>
      </w:tr>
      <w:tr w:rsidR="00297138" w:rsidRPr="00FD37E5" w:rsidTr="00642D33">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Más telep</w:t>
            </w:r>
            <w:r w:rsidRPr="008D6270">
              <w:rPr>
                <w:rFonts w:asciiTheme="minorHAnsi" w:hAnsiTheme="minorHAnsi" w:cs="Courier New"/>
                <w:sz w:val="20"/>
                <w:szCs w:val="20"/>
              </w:rPr>
              <w:t>ü</w:t>
            </w:r>
            <w:r w:rsidRPr="008D6270">
              <w:rPr>
                <w:rFonts w:asciiTheme="minorHAnsi" w:hAnsiTheme="minorHAnsi" w:cs="Courier New"/>
                <w:sz w:val="20"/>
                <w:szCs w:val="20"/>
              </w:rPr>
              <w:t xml:space="preserve">lésről bejáró gyermekek létszáma </w:t>
            </w:r>
          </w:p>
        </w:tc>
        <w:tc>
          <w:tcPr>
            <w:tcW w:w="1585"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032"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90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8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277" w:type="dxa"/>
            <w:tcBorders>
              <w:top w:val="nil"/>
              <w:left w:val="nil"/>
              <w:bottom w:val="single" w:sz="4" w:space="0" w:color="auto"/>
              <w:right w:val="single" w:sz="4" w:space="0" w:color="auto"/>
            </w:tcBorders>
            <w:shd w:val="clear" w:color="000000" w:fill="FDE9D9"/>
            <w:noWrap/>
            <w:vAlign w:val="center"/>
          </w:tcPr>
          <w:p w:rsidR="00297138" w:rsidRPr="00FD37E5" w:rsidRDefault="00297138" w:rsidP="006742D4">
            <w:pPr>
              <w:jc w:val="center"/>
              <w:rPr>
                <w:rFonts w:asciiTheme="minorHAnsi" w:hAnsiTheme="minorHAnsi" w:cs="Courier New"/>
                <w:b/>
                <w:bCs/>
                <w:color w:val="000000"/>
                <w:sz w:val="22"/>
                <w:szCs w:val="22"/>
              </w:rPr>
            </w:pPr>
          </w:p>
        </w:tc>
      </w:tr>
      <w:tr w:rsidR="00297138" w:rsidRPr="00FD37E5" w:rsidTr="00642D33">
        <w:trPr>
          <w:trHeight w:val="76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az intézmén</w:t>
            </w:r>
            <w:r w:rsidRPr="008D6270">
              <w:rPr>
                <w:rFonts w:asciiTheme="minorHAnsi" w:hAnsiTheme="minorHAnsi" w:cs="Courier New"/>
                <w:sz w:val="20"/>
                <w:szCs w:val="20"/>
              </w:rPr>
              <w:t>y</w:t>
            </w:r>
            <w:r w:rsidRPr="008D6270">
              <w:rPr>
                <w:rFonts w:asciiTheme="minorHAnsi" w:hAnsiTheme="minorHAnsi" w:cs="Courier New"/>
                <w:sz w:val="20"/>
                <w:szCs w:val="20"/>
              </w:rPr>
              <w:t>be beíratott, 20%-ot me</w:t>
            </w:r>
            <w:r w:rsidRPr="008D6270">
              <w:rPr>
                <w:rFonts w:asciiTheme="minorHAnsi" w:hAnsiTheme="minorHAnsi" w:cs="Courier New"/>
                <w:sz w:val="20"/>
                <w:szCs w:val="20"/>
              </w:rPr>
              <w:t>g</w:t>
            </w:r>
            <w:r w:rsidRPr="008D6270">
              <w:rPr>
                <w:rFonts w:asciiTheme="minorHAnsi" w:hAnsiTheme="minorHAnsi" w:cs="Courier New"/>
                <w:sz w:val="20"/>
                <w:szCs w:val="20"/>
              </w:rPr>
              <w:t>haladóan hiányzott gyermekek száma (az adott évből eltelt idősza</w:t>
            </w:r>
            <w:r w:rsidRPr="008D6270">
              <w:rPr>
                <w:rFonts w:asciiTheme="minorHAnsi" w:hAnsiTheme="minorHAnsi" w:cs="Courier New"/>
                <w:sz w:val="20"/>
                <w:szCs w:val="20"/>
              </w:rPr>
              <w:t>k</w:t>
            </w:r>
            <w:r w:rsidRPr="008D6270">
              <w:rPr>
                <w:rFonts w:asciiTheme="minorHAnsi" w:hAnsiTheme="minorHAnsi" w:cs="Courier New"/>
                <w:sz w:val="20"/>
                <w:szCs w:val="20"/>
              </w:rPr>
              <w:t>ra vetítetten)</w:t>
            </w:r>
          </w:p>
        </w:tc>
        <w:tc>
          <w:tcPr>
            <w:tcW w:w="1585"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032"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90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8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277" w:type="dxa"/>
            <w:tcBorders>
              <w:top w:val="nil"/>
              <w:left w:val="nil"/>
              <w:bottom w:val="single" w:sz="4" w:space="0" w:color="auto"/>
              <w:right w:val="single" w:sz="4" w:space="0" w:color="auto"/>
            </w:tcBorders>
            <w:shd w:val="clear" w:color="000000" w:fill="FDE9D9"/>
            <w:noWrap/>
            <w:vAlign w:val="center"/>
          </w:tcPr>
          <w:p w:rsidR="00297138" w:rsidRPr="00FD37E5" w:rsidRDefault="00297138" w:rsidP="006742D4">
            <w:pPr>
              <w:jc w:val="center"/>
              <w:rPr>
                <w:rFonts w:asciiTheme="minorHAnsi" w:hAnsiTheme="minorHAnsi" w:cs="Courier New"/>
                <w:b/>
                <w:bCs/>
                <w:color w:val="000000"/>
                <w:sz w:val="22"/>
                <w:szCs w:val="22"/>
              </w:rPr>
            </w:pPr>
          </w:p>
        </w:tc>
      </w:tr>
      <w:tr w:rsidR="00297138" w:rsidRPr="00FD37E5" w:rsidTr="00642D33">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 beíratott gyermekek közül a hátr</w:t>
            </w:r>
            <w:r w:rsidRPr="008D6270">
              <w:rPr>
                <w:rFonts w:asciiTheme="minorHAnsi" w:hAnsiTheme="minorHAnsi" w:cs="Courier New"/>
                <w:sz w:val="20"/>
                <w:szCs w:val="20"/>
              </w:rPr>
              <w:t>á</w:t>
            </w:r>
            <w:r w:rsidRPr="008D6270">
              <w:rPr>
                <w:rFonts w:asciiTheme="minorHAnsi" w:hAnsiTheme="minorHAnsi" w:cs="Courier New"/>
                <w:sz w:val="20"/>
                <w:szCs w:val="20"/>
              </w:rPr>
              <w:t>nyos helyz</w:t>
            </w:r>
            <w:r w:rsidRPr="008D6270">
              <w:rPr>
                <w:rFonts w:asciiTheme="minorHAnsi" w:hAnsiTheme="minorHAnsi" w:cs="Courier New"/>
                <w:sz w:val="20"/>
                <w:szCs w:val="20"/>
              </w:rPr>
              <w:t>e</w:t>
            </w:r>
            <w:r w:rsidRPr="008D6270">
              <w:rPr>
                <w:rFonts w:asciiTheme="minorHAnsi" w:hAnsiTheme="minorHAnsi" w:cs="Courier New"/>
                <w:sz w:val="20"/>
                <w:szCs w:val="20"/>
              </w:rPr>
              <w:t>tűek létszáma</w:t>
            </w:r>
          </w:p>
        </w:tc>
        <w:tc>
          <w:tcPr>
            <w:tcW w:w="1585"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032"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90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8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277" w:type="dxa"/>
            <w:tcBorders>
              <w:top w:val="nil"/>
              <w:left w:val="nil"/>
              <w:bottom w:val="single" w:sz="4" w:space="0" w:color="auto"/>
              <w:right w:val="single" w:sz="4" w:space="0" w:color="auto"/>
            </w:tcBorders>
            <w:shd w:val="clear" w:color="000000" w:fill="FDE9D9"/>
            <w:noWrap/>
            <w:vAlign w:val="center"/>
          </w:tcPr>
          <w:p w:rsidR="00297138" w:rsidRPr="00FD37E5" w:rsidRDefault="00297138" w:rsidP="006742D4">
            <w:pPr>
              <w:jc w:val="center"/>
              <w:rPr>
                <w:rFonts w:asciiTheme="minorHAnsi" w:hAnsiTheme="minorHAnsi" w:cs="Courier New"/>
                <w:b/>
                <w:bCs/>
                <w:color w:val="000000"/>
                <w:sz w:val="22"/>
                <w:szCs w:val="22"/>
              </w:rPr>
            </w:pPr>
          </w:p>
        </w:tc>
      </w:tr>
      <w:tr w:rsidR="00297138" w:rsidRPr="00FD37E5" w:rsidTr="00642D33">
        <w:trPr>
          <w:trHeight w:val="76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 beíratott gyermekek közül a ha</w:t>
            </w:r>
            <w:r w:rsidRPr="008D6270">
              <w:rPr>
                <w:rFonts w:asciiTheme="minorHAnsi" w:hAnsiTheme="minorHAnsi" w:cs="Courier New"/>
                <w:sz w:val="20"/>
                <w:szCs w:val="20"/>
              </w:rPr>
              <w:t>l</w:t>
            </w:r>
            <w:r w:rsidRPr="008D6270">
              <w:rPr>
                <w:rFonts w:asciiTheme="minorHAnsi" w:hAnsiTheme="minorHAnsi" w:cs="Courier New"/>
                <w:sz w:val="20"/>
                <w:szCs w:val="20"/>
              </w:rPr>
              <w:t>mozottan hátrányos helyzetűek létszáma</w:t>
            </w:r>
          </w:p>
        </w:tc>
        <w:tc>
          <w:tcPr>
            <w:tcW w:w="1585"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032"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90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861" w:type="dxa"/>
            <w:tcBorders>
              <w:top w:val="nil"/>
              <w:left w:val="nil"/>
              <w:bottom w:val="single" w:sz="4" w:space="0" w:color="auto"/>
              <w:right w:val="single" w:sz="4" w:space="0" w:color="auto"/>
            </w:tcBorders>
            <w:shd w:val="clear" w:color="auto" w:fill="auto"/>
            <w:noWrap/>
            <w:vAlign w:val="center"/>
          </w:tcPr>
          <w:p w:rsidR="00297138" w:rsidRPr="008D6270" w:rsidRDefault="00297138" w:rsidP="006742D4">
            <w:pPr>
              <w:jc w:val="center"/>
              <w:rPr>
                <w:rFonts w:asciiTheme="minorHAnsi" w:hAnsiTheme="minorHAnsi" w:cs="Courier New"/>
                <w:sz w:val="22"/>
                <w:szCs w:val="22"/>
              </w:rPr>
            </w:pPr>
          </w:p>
        </w:tc>
        <w:tc>
          <w:tcPr>
            <w:tcW w:w="1277" w:type="dxa"/>
            <w:tcBorders>
              <w:top w:val="nil"/>
              <w:left w:val="nil"/>
              <w:bottom w:val="single" w:sz="4" w:space="0" w:color="auto"/>
              <w:right w:val="single" w:sz="4" w:space="0" w:color="auto"/>
            </w:tcBorders>
            <w:shd w:val="clear" w:color="000000" w:fill="FDE9D9"/>
            <w:noWrap/>
            <w:vAlign w:val="center"/>
          </w:tcPr>
          <w:p w:rsidR="00297138" w:rsidRPr="00FD37E5" w:rsidRDefault="00297138" w:rsidP="006742D4">
            <w:pPr>
              <w:jc w:val="center"/>
              <w:rPr>
                <w:rFonts w:asciiTheme="minorHAnsi" w:hAnsiTheme="minorHAnsi" w:cs="Courier New"/>
                <w:b/>
                <w:bCs/>
                <w:color w:val="000000"/>
                <w:sz w:val="22"/>
                <w:szCs w:val="22"/>
              </w:rPr>
            </w:pPr>
          </w:p>
        </w:tc>
      </w:tr>
      <w:tr w:rsidR="00297138" w:rsidRPr="00FD37E5" w:rsidTr="006742D4">
        <w:trPr>
          <w:trHeight w:val="300"/>
        </w:trPr>
        <w:tc>
          <w:tcPr>
            <w:tcW w:w="1340" w:type="dxa"/>
            <w:tcBorders>
              <w:top w:val="nil"/>
              <w:left w:val="single" w:sz="4" w:space="0" w:color="auto"/>
              <w:bottom w:val="single" w:sz="4" w:space="0" w:color="auto"/>
              <w:right w:val="single" w:sz="4" w:space="0" w:color="auto"/>
            </w:tcBorders>
            <w:shd w:val="clear" w:color="000000" w:fill="C0C0C0"/>
            <w:noWrap/>
            <w:vAlign w:val="center"/>
            <w:hideMark/>
          </w:tcPr>
          <w:p w:rsidR="00297138" w:rsidRPr="008D6270" w:rsidRDefault="00297138" w:rsidP="006742D4">
            <w:pPr>
              <w:jc w:val="center"/>
              <w:rPr>
                <w:rFonts w:asciiTheme="minorHAnsi" w:hAnsiTheme="minorHAnsi" w:cs="Courier New"/>
                <w:b/>
                <w:bCs/>
                <w:sz w:val="20"/>
                <w:szCs w:val="20"/>
              </w:rPr>
            </w:pPr>
            <w:r w:rsidRPr="008D6270">
              <w:rPr>
                <w:rFonts w:asciiTheme="minorHAnsi" w:hAnsiTheme="minorHAnsi" w:cs="Courier New"/>
                <w:b/>
                <w:bCs/>
                <w:sz w:val="20"/>
                <w:szCs w:val="20"/>
              </w:rPr>
              <w:t xml:space="preserve">  tagóvoda</w:t>
            </w:r>
          </w:p>
        </w:tc>
        <w:tc>
          <w:tcPr>
            <w:tcW w:w="1585" w:type="dxa"/>
            <w:tcBorders>
              <w:top w:val="nil"/>
              <w:left w:val="nil"/>
              <w:bottom w:val="single" w:sz="4" w:space="0" w:color="auto"/>
              <w:right w:val="single" w:sz="4" w:space="0" w:color="auto"/>
            </w:tcBorders>
            <w:shd w:val="clear" w:color="000000" w:fill="C0C0C0"/>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 </w:t>
            </w:r>
          </w:p>
        </w:tc>
        <w:tc>
          <w:tcPr>
            <w:tcW w:w="1161" w:type="dxa"/>
            <w:tcBorders>
              <w:top w:val="nil"/>
              <w:left w:val="nil"/>
              <w:bottom w:val="single" w:sz="4" w:space="0" w:color="auto"/>
              <w:right w:val="single" w:sz="4" w:space="0" w:color="auto"/>
            </w:tcBorders>
            <w:shd w:val="clear" w:color="000000" w:fill="C0C0C0"/>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 </w:t>
            </w:r>
          </w:p>
        </w:tc>
        <w:tc>
          <w:tcPr>
            <w:tcW w:w="1032" w:type="dxa"/>
            <w:tcBorders>
              <w:top w:val="nil"/>
              <w:left w:val="nil"/>
              <w:bottom w:val="single" w:sz="4" w:space="0" w:color="auto"/>
              <w:right w:val="single" w:sz="4" w:space="0" w:color="auto"/>
            </w:tcBorders>
            <w:shd w:val="clear" w:color="000000" w:fill="C0C0C0"/>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 </w:t>
            </w:r>
          </w:p>
        </w:tc>
        <w:tc>
          <w:tcPr>
            <w:tcW w:w="1901" w:type="dxa"/>
            <w:tcBorders>
              <w:top w:val="nil"/>
              <w:left w:val="nil"/>
              <w:bottom w:val="single" w:sz="4" w:space="0" w:color="auto"/>
              <w:right w:val="single" w:sz="4" w:space="0" w:color="auto"/>
            </w:tcBorders>
            <w:shd w:val="clear" w:color="000000" w:fill="C0C0C0"/>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 </w:t>
            </w:r>
          </w:p>
        </w:tc>
        <w:tc>
          <w:tcPr>
            <w:tcW w:w="861" w:type="dxa"/>
            <w:tcBorders>
              <w:top w:val="nil"/>
              <w:left w:val="nil"/>
              <w:bottom w:val="single" w:sz="4" w:space="0" w:color="auto"/>
              <w:right w:val="single" w:sz="4" w:space="0" w:color="auto"/>
            </w:tcBorders>
            <w:shd w:val="clear" w:color="000000" w:fill="C0C0C0"/>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 </w:t>
            </w:r>
          </w:p>
        </w:tc>
        <w:tc>
          <w:tcPr>
            <w:tcW w:w="1277" w:type="dxa"/>
            <w:tcBorders>
              <w:top w:val="nil"/>
              <w:left w:val="nil"/>
              <w:bottom w:val="single" w:sz="4" w:space="0" w:color="auto"/>
              <w:right w:val="single" w:sz="4" w:space="0" w:color="auto"/>
            </w:tcBorders>
            <w:shd w:val="clear" w:color="000000" w:fill="C0C0C0"/>
            <w:noWrap/>
            <w:vAlign w:val="center"/>
            <w:hideMark/>
          </w:tcPr>
          <w:p w:rsidR="00297138" w:rsidRPr="00FD37E5" w:rsidRDefault="00297138" w:rsidP="006742D4">
            <w:pPr>
              <w:jc w:val="center"/>
              <w:rPr>
                <w:rFonts w:asciiTheme="minorHAnsi" w:hAnsiTheme="minorHAnsi" w:cs="Courier New"/>
                <w:color w:val="000000"/>
                <w:sz w:val="22"/>
                <w:szCs w:val="22"/>
              </w:rPr>
            </w:pPr>
            <w:r w:rsidRPr="00FD37E5">
              <w:rPr>
                <w:rFonts w:asciiTheme="minorHAnsi" w:hAnsiTheme="minorHAnsi" w:cs="Courier New"/>
                <w:color w:val="000000"/>
                <w:sz w:val="22"/>
                <w:szCs w:val="22"/>
              </w:rPr>
              <w:t> </w:t>
            </w:r>
          </w:p>
        </w:tc>
      </w:tr>
      <w:tr w:rsidR="00297138" w:rsidRPr="00FD37E5" w:rsidTr="006742D4">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Az intézmén</w:t>
            </w:r>
            <w:r w:rsidRPr="008D6270">
              <w:rPr>
                <w:rFonts w:asciiTheme="minorHAnsi" w:hAnsiTheme="minorHAnsi" w:cs="Courier New"/>
                <w:sz w:val="20"/>
                <w:szCs w:val="20"/>
              </w:rPr>
              <w:t>y</w:t>
            </w:r>
            <w:r w:rsidRPr="008D6270">
              <w:rPr>
                <w:rFonts w:asciiTheme="minorHAnsi" w:hAnsiTheme="minorHAnsi" w:cs="Courier New"/>
                <w:sz w:val="20"/>
                <w:szCs w:val="20"/>
              </w:rPr>
              <w:t xml:space="preserve">be beíratott </w:t>
            </w:r>
            <w:r w:rsidRPr="008D6270">
              <w:rPr>
                <w:rFonts w:asciiTheme="minorHAnsi" w:hAnsiTheme="minorHAnsi" w:cs="Courier New"/>
                <w:sz w:val="20"/>
                <w:szCs w:val="20"/>
              </w:rPr>
              <w:lastRenderedPageBreak/>
              <w:t>gyermekek létszáma</w:t>
            </w:r>
          </w:p>
        </w:tc>
        <w:tc>
          <w:tcPr>
            <w:tcW w:w="1585"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lastRenderedPageBreak/>
              <w:t>12</w:t>
            </w:r>
          </w:p>
        </w:tc>
        <w:tc>
          <w:tcPr>
            <w:tcW w:w="1161"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8D6270">
            <w:pPr>
              <w:rPr>
                <w:rFonts w:asciiTheme="minorHAnsi" w:hAnsiTheme="minorHAnsi" w:cs="Courier New"/>
                <w:sz w:val="22"/>
                <w:szCs w:val="22"/>
              </w:rPr>
            </w:pPr>
            <w:r w:rsidRPr="008D6270">
              <w:rPr>
                <w:rFonts w:asciiTheme="minorHAnsi" w:hAnsiTheme="minorHAnsi" w:cs="Courier New"/>
                <w:sz w:val="22"/>
                <w:szCs w:val="22"/>
              </w:rPr>
              <w:t>8</w:t>
            </w:r>
          </w:p>
        </w:tc>
        <w:tc>
          <w:tcPr>
            <w:tcW w:w="1032"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8</w:t>
            </w:r>
          </w:p>
        </w:tc>
        <w:tc>
          <w:tcPr>
            <w:tcW w:w="1901"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10</w:t>
            </w:r>
          </w:p>
        </w:tc>
        <w:tc>
          <w:tcPr>
            <w:tcW w:w="8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277" w:type="dxa"/>
            <w:tcBorders>
              <w:top w:val="nil"/>
              <w:left w:val="nil"/>
              <w:bottom w:val="single" w:sz="4" w:space="0" w:color="auto"/>
              <w:right w:val="single" w:sz="4" w:space="0" w:color="auto"/>
            </w:tcBorders>
            <w:shd w:val="clear" w:color="000000" w:fill="FDE9D9"/>
            <w:noWrap/>
            <w:vAlign w:val="center"/>
            <w:hideMark/>
          </w:tcPr>
          <w:p w:rsidR="00297138" w:rsidRPr="00FD37E5" w:rsidRDefault="008D6270" w:rsidP="006742D4">
            <w:pPr>
              <w:jc w:val="center"/>
              <w:rPr>
                <w:rFonts w:asciiTheme="minorHAnsi" w:hAnsiTheme="minorHAnsi" w:cs="Courier New"/>
                <w:b/>
                <w:bCs/>
                <w:color w:val="000000"/>
                <w:sz w:val="22"/>
                <w:szCs w:val="22"/>
              </w:rPr>
            </w:pPr>
            <w:r>
              <w:rPr>
                <w:rFonts w:asciiTheme="minorHAnsi" w:hAnsiTheme="minorHAnsi" w:cs="Courier New"/>
                <w:b/>
                <w:bCs/>
                <w:color w:val="000000"/>
                <w:sz w:val="22"/>
                <w:szCs w:val="22"/>
              </w:rPr>
              <w:t>38</w:t>
            </w:r>
          </w:p>
        </w:tc>
      </w:tr>
      <w:tr w:rsidR="00297138" w:rsidRPr="00FD37E5" w:rsidTr="006742D4">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lastRenderedPageBreak/>
              <w:t>Más telep</w:t>
            </w:r>
            <w:r w:rsidRPr="008D6270">
              <w:rPr>
                <w:rFonts w:asciiTheme="minorHAnsi" w:hAnsiTheme="minorHAnsi" w:cs="Courier New"/>
                <w:sz w:val="20"/>
                <w:szCs w:val="20"/>
              </w:rPr>
              <w:t>ü</w:t>
            </w:r>
            <w:r w:rsidRPr="008D6270">
              <w:rPr>
                <w:rFonts w:asciiTheme="minorHAnsi" w:hAnsiTheme="minorHAnsi" w:cs="Courier New"/>
                <w:sz w:val="20"/>
                <w:szCs w:val="20"/>
              </w:rPr>
              <w:t>lésről bejáró gyermekek létszáma</w:t>
            </w:r>
          </w:p>
        </w:tc>
        <w:tc>
          <w:tcPr>
            <w:tcW w:w="1585"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1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032"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901"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8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277" w:type="dxa"/>
            <w:tcBorders>
              <w:top w:val="nil"/>
              <w:left w:val="nil"/>
              <w:bottom w:val="single" w:sz="4" w:space="0" w:color="auto"/>
              <w:right w:val="single" w:sz="4" w:space="0" w:color="auto"/>
            </w:tcBorders>
            <w:shd w:val="clear" w:color="000000" w:fill="FDE9D9"/>
            <w:noWrap/>
            <w:vAlign w:val="center"/>
            <w:hideMark/>
          </w:tcPr>
          <w:p w:rsidR="00297138" w:rsidRPr="00FD37E5" w:rsidRDefault="008D6270" w:rsidP="006742D4">
            <w:pPr>
              <w:jc w:val="center"/>
              <w:rPr>
                <w:rFonts w:asciiTheme="minorHAnsi" w:hAnsiTheme="minorHAnsi" w:cs="Courier New"/>
                <w:b/>
                <w:bCs/>
                <w:color w:val="000000"/>
                <w:sz w:val="22"/>
                <w:szCs w:val="22"/>
              </w:rPr>
            </w:pPr>
            <w:r>
              <w:rPr>
                <w:rFonts w:asciiTheme="minorHAnsi" w:hAnsiTheme="minorHAnsi" w:cs="Courier New"/>
                <w:b/>
                <w:bCs/>
                <w:color w:val="000000"/>
                <w:sz w:val="22"/>
                <w:szCs w:val="22"/>
              </w:rPr>
              <w:t>0</w:t>
            </w:r>
          </w:p>
        </w:tc>
      </w:tr>
      <w:tr w:rsidR="00297138" w:rsidRPr="00FD37E5" w:rsidTr="006742D4">
        <w:trPr>
          <w:trHeight w:val="76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az intézmén</w:t>
            </w:r>
            <w:r w:rsidRPr="008D6270">
              <w:rPr>
                <w:rFonts w:asciiTheme="minorHAnsi" w:hAnsiTheme="minorHAnsi" w:cs="Courier New"/>
                <w:sz w:val="20"/>
                <w:szCs w:val="20"/>
              </w:rPr>
              <w:t>y</w:t>
            </w:r>
            <w:r w:rsidRPr="008D6270">
              <w:rPr>
                <w:rFonts w:asciiTheme="minorHAnsi" w:hAnsiTheme="minorHAnsi" w:cs="Courier New"/>
                <w:sz w:val="20"/>
                <w:szCs w:val="20"/>
              </w:rPr>
              <w:t>be beíratott, 20%-ot me</w:t>
            </w:r>
            <w:r w:rsidRPr="008D6270">
              <w:rPr>
                <w:rFonts w:asciiTheme="minorHAnsi" w:hAnsiTheme="minorHAnsi" w:cs="Courier New"/>
                <w:sz w:val="20"/>
                <w:szCs w:val="20"/>
              </w:rPr>
              <w:t>g</w:t>
            </w:r>
            <w:r w:rsidRPr="008D6270">
              <w:rPr>
                <w:rFonts w:asciiTheme="minorHAnsi" w:hAnsiTheme="minorHAnsi" w:cs="Courier New"/>
                <w:sz w:val="20"/>
                <w:szCs w:val="20"/>
              </w:rPr>
              <w:t>haladóan hiányzott gyermekek száma (az adott évből eltelt idősza</w:t>
            </w:r>
            <w:r w:rsidRPr="008D6270">
              <w:rPr>
                <w:rFonts w:asciiTheme="minorHAnsi" w:hAnsiTheme="minorHAnsi" w:cs="Courier New"/>
                <w:sz w:val="20"/>
                <w:szCs w:val="20"/>
              </w:rPr>
              <w:t>k</w:t>
            </w:r>
            <w:r w:rsidRPr="008D6270">
              <w:rPr>
                <w:rFonts w:asciiTheme="minorHAnsi" w:hAnsiTheme="minorHAnsi" w:cs="Courier New"/>
                <w:sz w:val="20"/>
                <w:szCs w:val="20"/>
              </w:rPr>
              <w:t>ra vetítetten)</w:t>
            </w:r>
          </w:p>
        </w:tc>
        <w:tc>
          <w:tcPr>
            <w:tcW w:w="1585"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161"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032"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901"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8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277" w:type="dxa"/>
            <w:tcBorders>
              <w:top w:val="nil"/>
              <w:left w:val="nil"/>
              <w:bottom w:val="single" w:sz="4" w:space="0" w:color="auto"/>
              <w:right w:val="single" w:sz="4" w:space="0" w:color="auto"/>
            </w:tcBorders>
            <w:shd w:val="clear" w:color="000000" w:fill="FDE9D9"/>
            <w:noWrap/>
            <w:vAlign w:val="center"/>
            <w:hideMark/>
          </w:tcPr>
          <w:p w:rsidR="00297138" w:rsidRPr="00FD37E5" w:rsidRDefault="008D6270" w:rsidP="006742D4">
            <w:pPr>
              <w:jc w:val="center"/>
              <w:rPr>
                <w:rFonts w:asciiTheme="minorHAnsi" w:hAnsiTheme="minorHAnsi" w:cs="Courier New"/>
                <w:b/>
                <w:bCs/>
                <w:color w:val="000000"/>
                <w:sz w:val="22"/>
                <w:szCs w:val="22"/>
              </w:rPr>
            </w:pPr>
            <w:r>
              <w:rPr>
                <w:rFonts w:asciiTheme="minorHAnsi" w:hAnsiTheme="minorHAnsi" w:cs="Courier New"/>
                <w:b/>
                <w:bCs/>
                <w:color w:val="000000"/>
                <w:sz w:val="22"/>
                <w:szCs w:val="22"/>
              </w:rPr>
              <w:t>0</w:t>
            </w:r>
          </w:p>
        </w:tc>
      </w:tr>
      <w:tr w:rsidR="00297138" w:rsidRPr="00FD37E5" w:rsidTr="006742D4">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 beíratott gyermekek közül a hátr</w:t>
            </w:r>
            <w:r w:rsidRPr="008D6270">
              <w:rPr>
                <w:rFonts w:asciiTheme="minorHAnsi" w:hAnsiTheme="minorHAnsi" w:cs="Courier New"/>
                <w:sz w:val="20"/>
                <w:szCs w:val="20"/>
              </w:rPr>
              <w:t>á</w:t>
            </w:r>
            <w:r w:rsidRPr="008D6270">
              <w:rPr>
                <w:rFonts w:asciiTheme="minorHAnsi" w:hAnsiTheme="minorHAnsi" w:cs="Courier New"/>
                <w:sz w:val="20"/>
                <w:szCs w:val="20"/>
              </w:rPr>
              <w:t>nyos helyz</w:t>
            </w:r>
            <w:r w:rsidRPr="008D6270">
              <w:rPr>
                <w:rFonts w:asciiTheme="minorHAnsi" w:hAnsiTheme="minorHAnsi" w:cs="Courier New"/>
                <w:sz w:val="20"/>
                <w:szCs w:val="20"/>
              </w:rPr>
              <w:t>e</w:t>
            </w:r>
            <w:r w:rsidRPr="008D6270">
              <w:rPr>
                <w:rFonts w:asciiTheme="minorHAnsi" w:hAnsiTheme="minorHAnsi" w:cs="Courier New"/>
                <w:sz w:val="20"/>
                <w:szCs w:val="20"/>
              </w:rPr>
              <w:t>tűek létszáma</w:t>
            </w:r>
          </w:p>
        </w:tc>
        <w:tc>
          <w:tcPr>
            <w:tcW w:w="1585"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161"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3</w:t>
            </w:r>
          </w:p>
        </w:tc>
        <w:tc>
          <w:tcPr>
            <w:tcW w:w="1032" w:type="dxa"/>
            <w:tcBorders>
              <w:top w:val="nil"/>
              <w:left w:val="nil"/>
              <w:bottom w:val="single" w:sz="4" w:space="0" w:color="auto"/>
              <w:right w:val="single" w:sz="4" w:space="0" w:color="auto"/>
            </w:tcBorders>
            <w:shd w:val="clear" w:color="auto" w:fill="auto"/>
            <w:noWrap/>
            <w:vAlign w:val="center"/>
            <w:hideMark/>
          </w:tcPr>
          <w:p w:rsidR="00297138" w:rsidRPr="008D6270" w:rsidRDefault="008D6270"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90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8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277" w:type="dxa"/>
            <w:tcBorders>
              <w:top w:val="nil"/>
              <w:left w:val="nil"/>
              <w:bottom w:val="single" w:sz="4" w:space="0" w:color="auto"/>
              <w:right w:val="single" w:sz="4" w:space="0" w:color="auto"/>
            </w:tcBorders>
            <w:shd w:val="clear" w:color="000000" w:fill="FDE9D9"/>
            <w:noWrap/>
            <w:vAlign w:val="center"/>
            <w:hideMark/>
          </w:tcPr>
          <w:p w:rsidR="00297138" w:rsidRPr="00FD37E5" w:rsidRDefault="008D6270" w:rsidP="006742D4">
            <w:pPr>
              <w:jc w:val="center"/>
              <w:rPr>
                <w:rFonts w:asciiTheme="minorHAnsi" w:hAnsiTheme="minorHAnsi" w:cs="Courier New"/>
                <w:b/>
                <w:bCs/>
                <w:color w:val="000000"/>
                <w:sz w:val="22"/>
                <w:szCs w:val="22"/>
              </w:rPr>
            </w:pPr>
            <w:r>
              <w:rPr>
                <w:rFonts w:asciiTheme="minorHAnsi" w:hAnsiTheme="minorHAnsi" w:cs="Courier New"/>
                <w:b/>
                <w:bCs/>
                <w:color w:val="000000"/>
                <w:sz w:val="22"/>
                <w:szCs w:val="22"/>
              </w:rPr>
              <w:t>3</w:t>
            </w:r>
          </w:p>
        </w:tc>
      </w:tr>
      <w:tr w:rsidR="00297138" w:rsidRPr="00FD37E5" w:rsidTr="006742D4">
        <w:trPr>
          <w:trHeight w:val="76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97138" w:rsidRPr="008D6270" w:rsidRDefault="00297138" w:rsidP="006742D4">
            <w:pPr>
              <w:rPr>
                <w:rFonts w:asciiTheme="minorHAnsi" w:hAnsiTheme="minorHAnsi" w:cs="Courier New"/>
                <w:sz w:val="20"/>
                <w:szCs w:val="20"/>
              </w:rPr>
            </w:pPr>
            <w:r w:rsidRPr="008D6270">
              <w:rPr>
                <w:rFonts w:asciiTheme="minorHAnsi" w:hAnsiTheme="minorHAnsi" w:cs="Courier New"/>
                <w:sz w:val="20"/>
                <w:szCs w:val="20"/>
              </w:rPr>
              <w:t>a beíratott gyermekek közül a ha</w:t>
            </w:r>
            <w:r w:rsidRPr="008D6270">
              <w:rPr>
                <w:rFonts w:asciiTheme="minorHAnsi" w:hAnsiTheme="minorHAnsi" w:cs="Courier New"/>
                <w:sz w:val="20"/>
                <w:szCs w:val="20"/>
              </w:rPr>
              <w:t>l</w:t>
            </w:r>
            <w:r w:rsidRPr="008D6270">
              <w:rPr>
                <w:rFonts w:asciiTheme="minorHAnsi" w:hAnsiTheme="minorHAnsi" w:cs="Courier New"/>
                <w:sz w:val="20"/>
                <w:szCs w:val="20"/>
              </w:rPr>
              <w:t>mozottan hátrányos helyzetűek létszáma</w:t>
            </w:r>
          </w:p>
        </w:tc>
        <w:tc>
          <w:tcPr>
            <w:tcW w:w="1585"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1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032"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90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861" w:type="dxa"/>
            <w:tcBorders>
              <w:top w:val="nil"/>
              <w:left w:val="nil"/>
              <w:bottom w:val="single" w:sz="4" w:space="0" w:color="auto"/>
              <w:right w:val="single" w:sz="4" w:space="0" w:color="auto"/>
            </w:tcBorders>
            <w:shd w:val="clear" w:color="auto" w:fill="auto"/>
            <w:noWrap/>
            <w:vAlign w:val="center"/>
            <w:hideMark/>
          </w:tcPr>
          <w:p w:rsidR="00297138" w:rsidRPr="008D6270" w:rsidRDefault="00297138" w:rsidP="006742D4">
            <w:pPr>
              <w:jc w:val="center"/>
              <w:rPr>
                <w:rFonts w:asciiTheme="minorHAnsi" w:hAnsiTheme="minorHAnsi" w:cs="Courier New"/>
                <w:sz w:val="22"/>
                <w:szCs w:val="22"/>
              </w:rPr>
            </w:pPr>
            <w:r w:rsidRPr="008D6270">
              <w:rPr>
                <w:rFonts w:asciiTheme="minorHAnsi" w:hAnsiTheme="minorHAnsi" w:cs="Courier New"/>
                <w:sz w:val="22"/>
                <w:szCs w:val="22"/>
              </w:rPr>
              <w:t>0</w:t>
            </w:r>
          </w:p>
        </w:tc>
        <w:tc>
          <w:tcPr>
            <w:tcW w:w="1277" w:type="dxa"/>
            <w:tcBorders>
              <w:top w:val="nil"/>
              <w:left w:val="nil"/>
              <w:bottom w:val="single" w:sz="4" w:space="0" w:color="auto"/>
              <w:right w:val="single" w:sz="4" w:space="0" w:color="auto"/>
            </w:tcBorders>
            <w:shd w:val="clear" w:color="000000" w:fill="FDE9D9"/>
            <w:noWrap/>
            <w:vAlign w:val="center"/>
            <w:hideMark/>
          </w:tcPr>
          <w:p w:rsidR="00297138" w:rsidRPr="00FD37E5" w:rsidRDefault="00297138" w:rsidP="006742D4">
            <w:pPr>
              <w:jc w:val="center"/>
              <w:rPr>
                <w:rFonts w:asciiTheme="minorHAnsi" w:hAnsiTheme="minorHAnsi" w:cs="Courier New"/>
                <w:b/>
                <w:bCs/>
                <w:color w:val="000000"/>
                <w:sz w:val="22"/>
                <w:szCs w:val="22"/>
              </w:rPr>
            </w:pPr>
            <w:r w:rsidRPr="00FD37E5">
              <w:rPr>
                <w:rFonts w:asciiTheme="minorHAnsi" w:hAnsiTheme="minorHAnsi" w:cs="Courier New"/>
                <w:b/>
                <w:bCs/>
                <w:color w:val="000000"/>
                <w:sz w:val="22"/>
                <w:szCs w:val="22"/>
              </w:rPr>
              <w:t>0</w:t>
            </w:r>
          </w:p>
        </w:tc>
      </w:tr>
    </w:tbl>
    <w:p w:rsidR="006227B1" w:rsidRPr="00FD37E5" w:rsidRDefault="006227B1" w:rsidP="006227B1">
      <w:pPr>
        <w:rPr>
          <w:rFonts w:asciiTheme="minorHAnsi" w:hAnsiTheme="minorHAnsi" w:cs="Courier New"/>
        </w:rPr>
      </w:pPr>
    </w:p>
    <w:p w:rsidR="003D461D" w:rsidRPr="00FD37E5" w:rsidRDefault="003D461D" w:rsidP="006227B1">
      <w:pPr>
        <w:rPr>
          <w:rFonts w:asciiTheme="minorHAnsi" w:hAnsiTheme="minorHAnsi" w:cs="Courier New"/>
          <w:b/>
        </w:rPr>
      </w:pPr>
    </w:p>
    <w:p w:rsidR="00AD0455" w:rsidRPr="00FD37E5" w:rsidRDefault="00AD0455" w:rsidP="006227B1">
      <w:pPr>
        <w:rPr>
          <w:rFonts w:asciiTheme="minorHAnsi" w:hAnsiTheme="minorHAnsi" w:cs="Courier New"/>
        </w:rPr>
      </w:pPr>
    </w:p>
    <w:p w:rsidR="00851DC4" w:rsidRPr="00FD37E5" w:rsidRDefault="00851DC4" w:rsidP="00851DC4">
      <w:pPr>
        <w:rPr>
          <w:rFonts w:asciiTheme="minorHAnsi" w:hAnsiTheme="minorHAnsi" w:cs="Courier New"/>
          <w:b/>
        </w:rPr>
      </w:pPr>
      <w:proofErr w:type="gramStart"/>
      <w:r w:rsidRPr="00FD37E5">
        <w:rPr>
          <w:rFonts w:asciiTheme="minorHAnsi" w:hAnsiTheme="minorHAnsi" w:cs="Courier New"/>
          <w:b/>
        </w:rPr>
        <w:t>e</w:t>
      </w:r>
      <w:proofErr w:type="gramEnd"/>
      <w:r w:rsidRPr="00FD37E5">
        <w:rPr>
          <w:rFonts w:asciiTheme="minorHAnsi" w:hAnsiTheme="minorHAnsi" w:cs="Courier New"/>
          <w:b/>
        </w:rPr>
        <w:t>) magyar állampolgársággal nem rendelkező gyermekek száma, aránya</w:t>
      </w:r>
    </w:p>
    <w:p w:rsidR="00851DC4" w:rsidRPr="00FD37E5" w:rsidRDefault="00851DC4" w:rsidP="00851DC4">
      <w:pPr>
        <w:rPr>
          <w:rFonts w:asciiTheme="minorHAnsi" w:hAnsiTheme="minorHAnsi" w:cs="Courier New"/>
        </w:rPr>
      </w:pPr>
    </w:p>
    <w:p w:rsidR="004F2292" w:rsidRPr="00FD37E5" w:rsidRDefault="00851DC4" w:rsidP="00851DC4">
      <w:pPr>
        <w:rPr>
          <w:rFonts w:asciiTheme="minorHAnsi" w:hAnsiTheme="minorHAnsi" w:cs="Courier New"/>
        </w:rPr>
      </w:pPr>
      <w:r w:rsidRPr="00FD37E5">
        <w:rPr>
          <w:rFonts w:asciiTheme="minorHAnsi" w:hAnsiTheme="minorHAnsi" w:cs="Courier New"/>
        </w:rPr>
        <w:t>A magyar állampolgársággal nem rendelkező gyermekek száma az intézményekben össz</w:t>
      </w:r>
      <w:r w:rsidRPr="00FD37E5">
        <w:rPr>
          <w:rFonts w:asciiTheme="minorHAnsi" w:hAnsiTheme="minorHAnsi" w:cs="Courier New"/>
        </w:rPr>
        <w:t>e</w:t>
      </w:r>
      <w:r w:rsidR="008D6270">
        <w:rPr>
          <w:rFonts w:asciiTheme="minorHAnsi" w:hAnsiTheme="minorHAnsi" w:cs="Courier New"/>
        </w:rPr>
        <w:t>sen: 1</w:t>
      </w:r>
      <w:r w:rsidRPr="00FD37E5">
        <w:rPr>
          <w:rFonts w:asciiTheme="minorHAnsi" w:hAnsiTheme="minorHAnsi" w:cs="Courier New"/>
        </w:rPr>
        <w:t xml:space="preserve"> fő.</w:t>
      </w:r>
      <w:r w:rsidR="008D6270">
        <w:rPr>
          <w:rFonts w:asciiTheme="minorHAnsi" w:hAnsiTheme="minorHAnsi" w:cs="Courier New"/>
        </w:rPr>
        <w:t xml:space="preserve"> Ukrán állampolgár </w:t>
      </w:r>
    </w:p>
    <w:p w:rsidR="009C662E" w:rsidRPr="00FD37E5" w:rsidRDefault="009C662E" w:rsidP="00851DC4">
      <w:pPr>
        <w:rPr>
          <w:rFonts w:asciiTheme="minorHAnsi" w:hAnsiTheme="minorHAnsi" w:cs="Courier New"/>
        </w:rPr>
      </w:pPr>
    </w:p>
    <w:p w:rsidR="009C662E" w:rsidRPr="00FD37E5" w:rsidRDefault="009C662E" w:rsidP="009C662E">
      <w:pPr>
        <w:rPr>
          <w:rFonts w:asciiTheme="minorHAnsi" w:hAnsiTheme="minorHAnsi" w:cs="Courier New"/>
          <w:b/>
        </w:rPr>
      </w:pPr>
      <w:r w:rsidRPr="00FD37E5">
        <w:rPr>
          <w:rFonts w:asciiTheme="minorHAnsi" w:hAnsiTheme="minorHAnsi" w:cs="Courier New"/>
          <w:b/>
        </w:rPr>
        <w:t xml:space="preserve">4.2 </w:t>
      </w:r>
      <w:proofErr w:type="spellStart"/>
      <w:r w:rsidRPr="00FD37E5">
        <w:rPr>
          <w:rFonts w:asciiTheme="minorHAnsi" w:hAnsiTheme="minorHAnsi" w:cs="Courier New"/>
          <w:b/>
        </w:rPr>
        <w:t>Szegregált</w:t>
      </w:r>
      <w:proofErr w:type="spellEnd"/>
      <w:r w:rsidRPr="00FD37E5">
        <w:rPr>
          <w:rFonts w:asciiTheme="minorHAnsi" w:hAnsiTheme="minorHAnsi" w:cs="Courier New"/>
          <w:b/>
        </w:rPr>
        <w:t>, telepszerű lakókörnyezetben élő gyermekek helyzete, esélyegyenlősége</w:t>
      </w:r>
    </w:p>
    <w:p w:rsidR="009C662E" w:rsidRPr="00FD37E5" w:rsidRDefault="009C662E" w:rsidP="009C662E">
      <w:pPr>
        <w:rPr>
          <w:rFonts w:asciiTheme="minorHAnsi" w:hAnsiTheme="minorHAnsi" w:cs="Courier New"/>
        </w:rPr>
      </w:pPr>
    </w:p>
    <w:p w:rsidR="00C04900" w:rsidRPr="00FD37E5" w:rsidRDefault="00175C1D" w:rsidP="00F85A96">
      <w:pPr>
        <w:rPr>
          <w:rFonts w:asciiTheme="minorHAnsi" w:hAnsiTheme="minorHAnsi" w:cs="Courier New"/>
        </w:rPr>
      </w:pPr>
      <w:r>
        <w:rPr>
          <w:rFonts w:asciiTheme="minorHAnsi" w:hAnsiTheme="minorHAnsi" w:cs="Courier New"/>
        </w:rPr>
        <w:t xml:space="preserve">Máriakálnokon </w:t>
      </w:r>
      <w:proofErr w:type="spellStart"/>
      <w:r w:rsidR="00C04900" w:rsidRPr="00FD37E5">
        <w:rPr>
          <w:rFonts w:asciiTheme="minorHAnsi" w:hAnsiTheme="minorHAnsi" w:cs="Courier New"/>
        </w:rPr>
        <w:t>szegregátum</w:t>
      </w:r>
      <w:proofErr w:type="spellEnd"/>
      <w:r w:rsidR="00C04900" w:rsidRPr="00FD37E5">
        <w:rPr>
          <w:rFonts w:asciiTheme="minorHAnsi" w:hAnsiTheme="minorHAnsi" w:cs="Courier New"/>
        </w:rPr>
        <w:t xml:space="preserve"> nincs.</w:t>
      </w:r>
    </w:p>
    <w:p w:rsidR="002D0CB9" w:rsidRPr="00FD37E5" w:rsidRDefault="002D0CB9" w:rsidP="00F85A96">
      <w:pPr>
        <w:rPr>
          <w:rFonts w:asciiTheme="minorHAnsi" w:hAnsiTheme="minorHAnsi" w:cs="Courier New"/>
        </w:rPr>
      </w:pPr>
    </w:p>
    <w:p w:rsidR="002D0CB9" w:rsidRPr="00FD37E5" w:rsidRDefault="002D0CB9" w:rsidP="00F85A96">
      <w:pPr>
        <w:rPr>
          <w:rFonts w:asciiTheme="minorHAnsi" w:hAnsiTheme="minorHAnsi" w:cs="Courier New"/>
        </w:rPr>
      </w:pPr>
    </w:p>
    <w:p w:rsidR="00FB6C15" w:rsidRPr="00FD37E5" w:rsidRDefault="00FB6C15" w:rsidP="00FB6C15">
      <w:pPr>
        <w:rPr>
          <w:rFonts w:asciiTheme="minorHAnsi" w:hAnsiTheme="minorHAnsi" w:cs="Courier New"/>
          <w:b/>
        </w:rPr>
      </w:pPr>
      <w:r w:rsidRPr="00FD37E5">
        <w:rPr>
          <w:rFonts w:asciiTheme="minorHAnsi" w:hAnsiTheme="minorHAnsi" w:cs="Courier New"/>
          <w:b/>
        </w:rPr>
        <w:t>4.3 A hátrányos, illetve halmozottan hátrányos helyzetű, valamint fogyatékossággal élő gyermekek szolgáltatásokhoz való hozzáférése</w:t>
      </w:r>
    </w:p>
    <w:p w:rsidR="00FB6C15" w:rsidRPr="00FD37E5" w:rsidRDefault="00FB6C15" w:rsidP="00FB6C15">
      <w:pPr>
        <w:rPr>
          <w:rFonts w:asciiTheme="minorHAnsi" w:hAnsiTheme="minorHAnsi" w:cs="Courier New"/>
        </w:rPr>
      </w:pPr>
    </w:p>
    <w:p w:rsidR="00FB6C15" w:rsidRPr="00FD37E5" w:rsidRDefault="00FB6C15" w:rsidP="00FB6C15">
      <w:pPr>
        <w:rPr>
          <w:rFonts w:asciiTheme="minorHAnsi" w:hAnsiTheme="minorHAnsi" w:cs="Courier New"/>
        </w:rPr>
      </w:pPr>
      <w:proofErr w:type="gramStart"/>
      <w:r w:rsidRPr="00FD37E5">
        <w:rPr>
          <w:rFonts w:asciiTheme="minorHAnsi" w:hAnsiTheme="minorHAnsi" w:cs="Courier New"/>
        </w:rPr>
        <w:t>a</w:t>
      </w:r>
      <w:proofErr w:type="gramEnd"/>
      <w:r w:rsidRPr="00FD37E5">
        <w:rPr>
          <w:rFonts w:asciiTheme="minorHAnsi" w:hAnsiTheme="minorHAnsi" w:cs="Courier New"/>
        </w:rPr>
        <w:t>) védőnői ellátás jellemzői (pl. a védőnő által ellátott települések száma, egy védőnőre j</w:t>
      </w:r>
      <w:r w:rsidRPr="00FD37E5">
        <w:rPr>
          <w:rFonts w:asciiTheme="minorHAnsi" w:hAnsiTheme="minorHAnsi" w:cs="Courier New"/>
        </w:rPr>
        <w:t>u</w:t>
      </w:r>
      <w:r w:rsidRPr="00FD37E5">
        <w:rPr>
          <w:rFonts w:asciiTheme="minorHAnsi" w:hAnsiTheme="minorHAnsi" w:cs="Courier New"/>
        </w:rPr>
        <w:t>tott ellátott, betöltetlen státuszok)</w:t>
      </w:r>
    </w:p>
    <w:p w:rsidR="00FB6C15" w:rsidRPr="00FD37E5" w:rsidRDefault="00FB6C15" w:rsidP="00FB6C15">
      <w:pPr>
        <w:rPr>
          <w:rFonts w:asciiTheme="minorHAnsi" w:hAnsiTheme="minorHAnsi" w:cs="Courier New"/>
        </w:rPr>
      </w:pPr>
    </w:p>
    <w:p w:rsidR="00F67BE7" w:rsidRPr="00FD37E5" w:rsidRDefault="008D6270" w:rsidP="00FB6C15">
      <w:pPr>
        <w:rPr>
          <w:rFonts w:asciiTheme="minorHAnsi" w:hAnsiTheme="minorHAnsi" w:cs="Courier New"/>
        </w:rPr>
      </w:pPr>
      <w:r>
        <w:rPr>
          <w:rFonts w:asciiTheme="minorHAnsi" w:hAnsiTheme="minorHAnsi" w:cs="Courier New"/>
        </w:rPr>
        <w:t>Településen a Mosonmagyaróvári Védőnői S</w:t>
      </w:r>
      <w:r w:rsidR="00361902">
        <w:rPr>
          <w:rFonts w:asciiTheme="minorHAnsi" w:hAnsiTheme="minorHAnsi" w:cs="Courier New"/>
        </w:rPr>
        <w:t xml:space="preserve">zolgálat </w:t>
      </w:r>
      <w:r>
        <w:rPr>
          <w:rFonts w:asciiTheme="minorHAnsi" w:hAnsiTheme="minorHAnsi" w:cs="Courier New"/>
        </w:rPr>
        <w:t xml:space="preserve">védőnője </w:t>
      </w:r>
      <w:r w:rsidR="005E4B81">
        <w:rPr>
          <w:rFonts w:asciiTheme="minorHAnsi" w:hAnsiTheme="minorHAnsi" w:cs="Courier New"/>
        </w:rPr>
        <w:t>dolgo</w:t>
      </w:r>
      <w:r>
        <w:rPr>
          <w:rFonts w:asciiTheme="minorHAnsi" w:hAnsiTheme="minorHAnsi" w:cs="Courier New"/>
        </w:rPr>
        <w:t xml:space="preserve">zik Máriakálnok az egyik körzete. </w:t>
      </w:r>
      <w:r w:rsidR="005E4B81">
        <w:rPr>
          <w:rFonts w:asciiTheme="minorHAnsi" w:hAnsiTheme="minorHAnsi" w:cs="Courier New"/>
        </w:rPr>
        <w:t xml:space="preserve"> Máriakálnok </w:t>
      </w:r>
      <w:r w:rsidR="00361902">
        <w:rPr>
          <w:rFonts w:asciiTheme="minorHAnsi" w:hAnsiTheme="minorHAnsi" w:cs="Courier New"/>
        </w:rPr>
        <w:t>székhellyel.</w:t>
      </w:r>
      <w:r w:rsidR="00F67BE7" w:rsidRPr="00FD37E5">
        <w:rPr>
          <w:rFonts w:asciiTheme="minorHAnsi" w:hAnsiTheme="minorHAnsi" w:cs="Courier New"/>
        </w:rPr>
        <w:t xml:space="preserve"> Betöltetlen státusz nincs.</w:t>
      </w:r>
    </w:p>
    <w:p w:rsidR="002D0CB9" w:rsidRPr="00FD37E5" w:rsidRDefault="002D0CB9" w:rsidP="00F85A96">
      <w:pPr>
        <w:rPr>
          <w:rFonts w:asciiTheme="minorHAnsi" w:hAnsiTheme="minorHAnsi" w:cs="Courier New"/>
        </w:rPr>
      </w:pPr>
    </w:p>
    <w:tbl>
      <w:tblPr>
        <w:tblW w:w="0" w:type="auto"/>
        <w:tblLayout w:type="fixed"/>
        <w:tblCellMar>
          <w:left w:w="30" w:type="dxa"/>
          <w:right w:w="30" w:type="dxa"/>
        </w:tblCellMar>
        <w:tblLook w:val="0000"/>
      </w:tblPr>
      <w:tblGrid>
        <w:gridCol w:w="1627"/>
        <w:gridCol w:w="2482"/>
        <w:gridCol w:w="3062"/>
      </w:tblGrid>
      <w:tr w:rsidR="006241E1" w:rsidRPr="00961F4F" w:rsidTr="0070333F">
        <w:trPr>
          <w:trHeight w:val="1728"/>
        </w:trPr>
        <w:tc>
          <w:tcPr>
            <w:tcW w:w="1627" w:type="dxa"/>
            <w:tcBorders>
              <w:top w:val="single" w:sz="6" w:space="0" w:color="auto"/>
              <w:left w:val="single" w:sz="6" w:space="0" w:color="auto"/>
              <w:bottom w:val="single" w:sz="6" w:space="0" w:color="auto"/>
              <w:right w:val="single" w:sz="6" w:space="0" w:color="auto"/>
            </w:tcBorders>
            <w:shd w:val="solid" w:color="CCFFCC" w:fill="auto"/>
          </w:tcPr>
          <w:p w:rsidR="006241E1" w:rsidRPr="00961F4F" w:rsidRDefault="006241E1" w:rsidP="0070333F">
            <w:pPr>
              <w:rPr>
                <w:rFonts w:asciiTheme="minorHAnsi" w:hAnsiTheme="minorHAnsi"/>
                <w:bCs/>
              </w:rPr>
            </w:pPr>
            <w:r w:rsidRPr="00961F4F">
              <w:rPr>
                <w:rFonts w:asciiTheme="minorHAnsi" w:hAnsiTheme="minorHAnsi"/>
                <w:bCs/>
              </w:rPr>
              <w:lastRenderedPageBreak/>
              <w:t>év</w:t>
            </w:r>
          </w:p>
        </w:tc>
        <w:tc>
          <w:tcPr>
            <w:tcW w:w="2482" w:type="dxa"/>
            <w:tcBorders>
              <w:top w:val="single" w:sz="6" w:space="0" w:color="auto"/>
              <w:left w:val="single" w:sz="6" w:space="0" w:color="auto"/>
              <w:bottom w:val="single" w:sz="6" w:space="0" w:color="auto"/>
              <w:right w:val="single" w:sz="6" w:space="0" w:color="auto"/>
            </w:tcBorders>
            <w:shd w:val="solid" w:color="CCFFCC" w:fill="auto"/>
          </w:tcPr>
          <w:p w:rsidR="006241E1" w:rsidRPr="00961F4F" w:rsidRDefault="006241E1" w:rsidP="0070333F">
            <w:pPr>
              <w:rPr>
                <w:rFonts w:asciiTheme="minorHAnsi" w:hAnsiTheme="minorHAnsi"/>
                <w:bCs/>
              </w:rPr>
            </w:pPr>
            <w:r w:rsidRPr="00961F4F">
              <w:rPr>
                <w:rFonts w:asciiTheme="minorHAnsi" w:hAnsiTheme="minorHAnsi"/>
                <w:bCs/>
              </w:rPr>
              <w:t>védőnői álláshelyek száma</w:t>
            </w:r>
          </w:p>
        </w:tc>
        <w:tc>
          <w:tcPr>
            <w:tcW w:w="3062" w:type="dxa"/>
            <w:tcBorders>
              <w:top w:val="single" w:sz="6" w:space="0" w:color="auto"/>
              <w:left w:val="single" w:sz="6" w:space="0" w:color="auto"/>
              <w:bottom w:val="single" w:sz="6" w:space="0" w:color="auto"/>
              <w:right w:val="single" w:sz="6" w:space="0" w:color="auto"/>
            </w:tcBorders>
            <w:shd w:val="solid" w:color="CCFFCC" w:fill="auto"/>
          </w:tcPr>
          <w:p w:rsidR="006241E1" w:rsidRPr="00961F4F" w:rsidRDefault="006241E1" w:rsidP="0070333F">
            <w:pPr>
              <w:rPr>
                <w:rFonts w:asciiTheme="minorHAnsi" w:hAnsiTheme="minorHAnsi"/>
                <w:bCs/>
              </w:rPr>
            </w:pPr>
            <w:r w:rsidRPr="00961F4F">
              <w:rPr>
                <w:rFonts w:asciiTheme="minorHAnsi" w:hAnsiTheme="minorHAnsi"/>
                <w:bCs/>
              </w:rPr>
              <w:t>Egy védőnőre jutó gyermekek száma</w:t>
            </w:r>
          </w:p>
        </w:tc>
      </w:tr>
      <w:tr w:rsidR="006241E1" w:rsidRPr="00961F4F" w:rsidTr="0070333F">
        <w:trPr>
          <w:trHeight w:val="1234"/>
        </w:trPr>
        <w:tc>
          <w:tcPr>
            <w:tcW w:w="1627"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2008</w:t>
            </w:r>
          </w:p>
        </w:tc>
        <w:tc>
          <w:tcPr>
            <w:tcW w:w="248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1</w:t>
            </w:r>
          </w:p>
        </w:tc>
        <w:tc>
          <w:tcPr>
            <w:tcW w:w="3062" w:type="dxa"/>
            <w:tcBorders>
              <w:top w:val="single" w:sz="6" w:space="0" w:color="auto"/>
              <w:left w:val="single" w:sz="6" w:space="0" w:color="auto"/>
              <w:bottom w:val="single" w:sz="6" w:space="0" w:color="auto"/>
              <w:right w:val="single" w:sz="6" w:space="0" w:color="auto"/>
            </w:tcBorders>
          </w:tcPr>
          <w:p w:rsidR="006241E1" w:rsidRPr="00961F4F" w:rsidRDefault="005E4B81" w:rsidP="0070333F">
            <w:pPr>
              <w:rPr>
                <w:rFonts w:asciiTheme="minorHAnsi" w:hAnsiTheme="minorHAnsi"/>
              </w:rPr>
            </w:pPr>
            <w:r>
              <w:rPr>
                <w:rFonts w:asciiTheme="minorHAnsi" w:hAnsiTheme="minorHAnsi"/>
              </w:rPr>
              <w:t>102</w:t>
            </w:r>
          </w:p>
        </w:tc>
      </w:tr>
      <w:tr w:rsidR="006241E1" w:rsidRPr="00961F4F" w:rsidTr="0070333F">
        <w:trPr>
          <w:trHeight w:val="492"/>
        </w:trPr>
        <w:tc>
          <w:tcPr>
            <w:tcW w:w="1627"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2009</w:t>
            </w:r>
          </w:p>
        </w:tc>
        <w:tc>
          <w:tcPr>
            <w:tcW w:w="248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1</w:t>
            </w:r>
          </w:p>
        </w:tc>
        <w:tc>
          <w:tcPr>
            <w:tcW w:w="3062" w:type="dxa"/>
            <w:tcBorders>
              <w:top w:val="single" w:sz="6" w:space="0" w:color="auto"/>
              <w:left w:val="single" w:sz="6" w:space="0" w:color="auto"/>
              <w:bottom w:val="single" w:sz="6" w:space="0" w:color="auto"/>
              <w:right w:val="single" w:sz="6" w:space="0" w:color="auto"/>
            </w:tcBorders>
          </w:tcPr>
          <w:p w:rsidR="006241E1" w:rsidRPr="00961F4F" w:rsidRDefault="005E4B81" w:rsidP="0070333F">
            <w:pPr>
              <w:rPr>
                <w:rFonts w:asciiTheme="minorHAnsi" w:hAnsiTheme="minorHAnsi"/>
              </w:rPr>
            </w:pPr>
            <w:r>
              <w:rPr>
                <w:rFonts w:asciiTheme="minorHAnsi" w:hAnsiTheme="minorHAnsi"/>
              </w:rPr>
              <w:t>100</w:t>
            </w:r>
          </w:p>
        </w:tc>
      </w:tr>
      <w:tr w:rsidR="006241E1" w:rsidRPr="00961F4F" w:rsidTr="0070333F">
        <w:trPr>
          <w:trHeight w:val="739"/>
        </w:trPr>
        <w:tc>
          <w:tcPr>
            <w:tcW w:w="1627"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2010</w:t>
            </w:r>
          </w:p>
        </w:tc>
        <w:tc>
          <w:tcPr>
            <w:tcW w:w="248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1</w:t>
            </w:r>
          </w:p>
        </w:tc>
        <w:tc>
          <w:tcPr>
            <w:tcW w:w="3062" w:type="dxa"/>
            <w:tcBorders>
              <w:top w:val="single" w:sz="6" w:space="0" w:color="auto"/>
              <w:left w:val="single" w:sz="6" w:space="0" w:color="auto"/>
              <w:bottom w:val="single" w:sz="6" w:space="0" w:color="auto"/>
              <w:right w:val="single" w:sz="6" w:space="0" w:color="auto"/>
            </w:tcBorders>
          </w:tcPr>
          <w:p w:rsidR="006241E1" w:rsidRPr="00961F4F" w:rsidRDefault="005E4B81" w:rsidP="0070333F">
            <w:pPr>
              <w:rPr>
                <w:rFonts w:asciiTheme="minorHAnsi" w:hAnsiTheme="minorHAnsi"/>
              </w:rPr>
            </w:pPr>
            <w:r>
              <w:rPr>
                <w:rFonts w:asciiTheme="minorHAnsi" w:hAnsiTheme="minorHAnsi"/>
              </w:rPr>
              <w:t>101</w:t>
            </w:r>
          </w:p>
        </w:tc>
      </w:tr>
      <w:tr w:rsidR="006241E1" w:rsidRPr="00961F4F" w:rsidTr="0070333F">
        <w:trPr>
          <w:trHeight w:val="986"/>
        </w:trPr>
        <w:tc>
          <w:tcPr>
            <w:tcW w:w="1627"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2011</w:t>
            </w:r>
          </w:p>
        </w:tc>
        <w:tc>
          <w:tcPr>
            <w:tcW w:w="248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1</w:t>
            </w:r>
          </w:p>
        </w:tc>
        <w:tc>
          <w:tcPr>
            <w:tcW w:w="3062" w:type="dxa"/>
            <w:tcBorders>
              <w:top w:val="single" w:sz="6" w:space="0" w:color="auto"/>
              <w:left w:val="single" w:sz="6" w:space="0" w:color="auto"/>
              <w:bottom w:val="single" w:sz="6" w:space="0" w:color="auto"/>
              <w:right w:val="single" w:sz="6" w:space="0" w:color="auto"/>
            </w:tcBorders>
          </w:tcPr>
          <w:p w:rsidR="006241E1" w:rsidRPr="00961F4F" w:rsidRDefault="005E4B81" w:rsidP="0070333F">
            <w:pPr>
              <w:rPr>
                <w:rFonts w:asciiTheme="minorHAnsi" w:hAnsiTheme="minorHAnsi"/>
              </w:rPr>
            </w:pPr>
            <w:r>
              <w:rPr>
                <w:rFonts w:asciiTheme="minorHAnsi" w:hAnsiTheme="minorHAnsi"/>
              </w:rPr>
              <w:t>110</w:t>
            </w:r>
          </w:p>
        </w:tc>
      </w:tr>
      <w:tr w:rsidR="006241E1" w:rsidRPr="00961F4F" w:rsidTr="0070333F">
        <w:trPr>
          <w:trHeight w:val="492"/>
        </w:trPr>
        <w:tc>
          <w:tcPr>
            <w:tcW w:w="1627"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2012</w:t>
            </w:r>
          </w:p>
        </w:tc>
        <w:tc>
          <w:tcPr>
            <w:tcW w:w="248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1</w:t>
            </w:r>
          </w:p>
        </w:tc>
        <w:tc>
          <w:tcPr>
            <w:tcW w:w="3062" w:type="dxa"/>
            <w:tcBorders>
              <w:top w:val="single" w:sz="6" w:space="0" w:color="auto"/>
              <w:left w:val="single" w:sz="6" w:space="0" w:color="auto"/>
              <w:bottom w:val="single" w:sz="6" w:space="0" w:color="auto"/>
              <w:right w:val="single" w:sz="6" w:space="0" w:color="auto"/>
            </w:tcBorders>
          </w:tcPr>
          <w:p w:rsidR="006241E1" w:rsidRPr="00961F4F" w:rsidRDefault="005E4B81" w:rsidP="0070333F">
            <w:pPr>
              <w:rPr>
                <w:rFonts w:asciiTheme="minorHAnsi" w:hAnsiTheme="minorHAnsi"/>
              </w:rPr>
            </w:pPr>
            <w:r>
              <w:rPr>
                <w:rFonts w:asciiTheme="minorHAnsi" w:hAnsiTheme="minorHAnsi"/>
              </w:rPr>
              <w:t>115</w:t>
            </w:r>
          </w:p>
        </w:tc>
      </w:tr>
      <w:tr w:rsidR="006241E1" w:rsidRPr="00961F4F" w:rsidTr="0070333F">
        <w:trPr>
          <w:trHeight w:val="739"/>
        </w:trPr>
        <w:tc>
          <w:tcPr>
            <w:tcW w:w="1627"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r w:rsidRPr="00961F4F">
              <w:rPr>
                <w:rFonts w:asciiTheme="minorHAnsi" w:hAnsiTheme="minorHAnsi"/>
              </w:rPr>
              <w:t>2013</w:t>
            </w:r>
          </w:p>
        </w:tc>
        <w:tc>
          <w:tcPr>
            <w:tcW w:w="248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p>
        </w:tc>
        <w:tc>
          <w:tcPr>
            <w:tcW w:w="3062" w:type="dxa"/>
            <w:tcBorders>
              <w:top w:val="single" w:sz="6" w:space="0" w:color="auto"/>
              <w:left w:val="single" w:sz="6" w:space="0" w:color="auto"/>
              <w:bottom w:val="single" w:sz="6" w:space="0" w:color="auto"/>
              <w:right w:val="single" w:sz="6" w:space="0" w:color="auto"/>
            </w:tcBorders>
          </w:tcPr>
          <w:p w:rsidR="006241E1" w:rsidRPr="00961F4F" w:rsidRDefault="006241E1" w:rsidP="0070333F">
            <w:pPr>
              <w:rPr>
                <w:rFonts w:asciiTheme="minorHAnsi" w:hAnsiTheme="minorHAnsi"/>
              </w:rPr>
            </w:pPr>
          </w:p>
        </w:tc>
      </w:tr>
    </w:tbl>
    <w:p w:rsidR="002D0CB9" w:rsidRPr="00FD37E5" w:rsidRDefault="002D0CB9" w:rsidP="00F85A96">
      <w:pPr>
        <w:rPr>
          <w:rFonts w:asciiTheme="minorHAnsi" w:hAnsiTheme="minorHAnsi" w:cs="Courier New"/>
        </w:rPr>
      </w:pPr>
    </w:p>
    <w:p w:rsidR="00F67BE7" w:rsidRPr="00FD37E5" w:rsidRDefault="00F67BE7" w:rsidP="00F67BE7">
      <w:pPr>
        <w:rPr>
          <w:rFonts w:asciiTheme="minorHAnsi" w:hAnsiTheme="minorHAnsi" w:cs="Courier New"/>
        </w:rPr>
      </w:pPr>
      <w:r w:rsidRPr="00FD37E5">
        <w:rPr>
          <w:rFonts w:asciiTheme="minorHAnsi" w:hAnsiTheme="minorHAnsi" w:cs="Courier New"/>
        </w:rPr>
        <w:t>A védőnői hálózat kiemelt feladata a minden korosztályra kiterjedő prevenciós ellátás.</w:t>
      </w:r>
    </w:p>
    <w:p w:rsidR="00F67BE7" w:rsidRPr="00FD37E5" w:rsidRDefault="00F67BE7" w:rsidP="00F67BE7">
      <w:pPr>
        <w:rPr>
          <w:rFonts w:asciiTheme="minorHAnsi" w:hAnsiTheme="minorHAnsi" w:cs="Courier New"/>
        </w:rPr>
      </w:pPr>
      <w:r w:rsidRPr="00FD37E5">
        <w:rPr>
          <w:rFonts w:asciiTheme="minorHAnsi" w:hAnsiTheme="minorHAnsi" w:cs="Courier New"/>
        </w:rPr>
        <w:t xml:space="preserve">A védőnői munka színterei: </w:t>
      </w:r>
    </w:p>
    <w:p w:rsidR="00F67BE7" w:rsidRPr="00FD37E5" w:rsidRDefault="00F67BE7" w:rsidP="00F67BE7">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a</w:t>
      </w:r>
      <w:proofErr w:type="gramEnd"/>
      <w:r w:rsidRPr="00FD37E5">
        <w:rPr>
          <w:rFonts w:asciiTheme="minorHAnsi" w:hAnsiTheme="minorHAnsi" w:cs="Courier New"/>
        </w:rPr>
        <w:t xml:space="preserve"> tanácsadó helyiségében folyó gondozó-tanácsadó tevékenység várandós anyáknak és kisgyermekes családoknak</w:t>
      </w:r>
      <w:r w:rsidR="005E4B81">
        <w:rPr>
          <w:rFonts w:asciiTheme="minorHAnsi" w:hAnsiTheme="minorHAnsi" w:cs="Courier New"/>
        </w:rPr>
        <w:t xml:space="preserve">, baba-mama klub </w:t>
      </w:r>
      <w:r w:rsidRPr="00FD37E5">
        <w:rPr>
          <w:rFonts w:asciiTheme="minorHAnsi" w:hAnsiTheme="minorHAnsi" w:cs="Courier New"/>
        </w:rPr>
        <w:t xml:space="preserve"> </w:t>
      </w:r>
    </w:p>
    <w:p w:rsidR="00F67BE7" w:rsidRPr="00FD37E5" w:rsidRDefault="00F67BE7" w:rsidP="00F67BE7">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családlátogatáson</w:t>
      </w:r>
      <w:proofErr w:type="gramEnd"/>
      <w:r w:rsidRPr="00FD37E5">
        <w:rPr>
          <w:rFonts w:asciiTheme="minorHAnsi" w:hAnsiTheme="minorHAnsi" w:cs="Courier New"/>
        </w:rPr>
        <w:t xml:space="preserve"> adott tanácsadás, elvégzett gondozás, anyai tevékenységre oktatás </w:t>
      </w:r>
    </w:p>
    <w:p w:rsidR="00C04900" w:rsidRDefault="00F67BE7" w:rsidP="00F67BE7">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nevelési-oktatási</w:t>
      </w:r>
      <w:proofErr w:type="gramEnd"/>
      <w:r w:rsidRPr="00FD37E5">
        <w:rPr>
          <w:rFonts w:asciiTheme="minorHAnsi" w:hAnsiTheme="minorHAnsi" w:cs="Courier New"/>
        </w:rPr>
        <w:t xml:space="preserve"> intézményben történő szűrés, egészségnevelés</w:t>
      </w:r>
    </w:p>
    <w:p w:rsidR="005E4B81" w:rsidRPr="00FD37E5" w:rsidRDefault="005E4B81" w:rsidP="00F67BE7">
      <w:pPr>
        <w:rPr>
          <w:rFonts w:asciiTheme="minorHAnsi" w:hAnsiTheme="minorHAnsi" w:cs="Courier New"/>
        </w:rPr>
      </w:pPr>
    </w:p>
    <w:p w:rsidR="00F67BE7" w:rsidRPr="00FD37E5" w:rsidRDefault="00F67BE7" w:rsidP="00F67BE7">
      <w:pPr>
        <w:rPr>
          <w:rFonts w:asciiTheme="minorHAnsi" w:hAnsiTheme="minorHAnsi" w:cs="Courier New"/>
        </w:rPr>
      </w:pPr>
    </w:p>
    <w:p w:rsidR="00A17332" w:rsidRPr="00FD37E5" w:rsidRDefault="00A17332" w:rsidP="00A17332">
      <w:pPr>
        <w:rPr>
          <w:rFonts w:asciiTheme="minorHAnsi" w:hAnsiTheme="minorHAnsi" w:cs="Courier New"/>
        </w:rPr>
      </w:pPr>
    </w:p>
    <w:p w:rsidR="00F67BE7" w:rsidRPr="00FD37E5" w:rsidRDefault="00A17332" w:rsidP="00A17332">
      <w:pPr>
        <w:rPr>
          <w:rFonts w:asciiTheme="minorHAnsi" w:hAnsiTheme="minorHAnsi" w:cs="Courier New"/>
          <w:b/>
        </w:rPr>
      </w:pPr>
      <w:r w:rsidRPr="00FD37E5">
        <w:rPr>
          <w:rFonts w:asciiTheme="minorHAnsi" w:hAnsiTheme="minorHAnsi" w:cs="Courier New"/>
          <w:b/>
        </w:rPr>
        <w:t>b) gyermekorvosi ellátás jellemzői (pl. házi gyermekorvoshoz, gyermek szakorvosi ellátá</w:t>
      </w:r>
      <w:r w:rsidRPr="00FD37E5">
        <w:rPr>
          <w:rFonts w:asciiTheme="minorHAnsi" w:hAnsiTheme="minorHAnsi" w:cs="Courier New"/>
          <w:b/>
        </w:rPr>
        <w:t>s</w:t>
      </w:r>
      <w:r w:rsidRPr="00FD37E5">
        <w:rPr>
          <w:rFonts w:asciiTheme="minorHAnsi" w:hAnsiTheme="minorHAnsi" w:cs="Courier New"/>
          <w:b/>
        </w:rPr>
        <w:t>hoz való hozzáférés, betöltetlen házi gyermekorvosi praxisok száma)</w:t>
      </w:r>
    </w:p>
    <w:p w:rsidR="00A17332" w:rsidRPr="00FD37E5" w:rsidRDefault="00A17332" w:rsidP="00A17332">
      <w:pPr>
        <w:rPr>
          <w:rFonts w:asciiTheme="minorHAnsi" w:hAnsiTheme="minorHAnsi" w:cs="Courier New"/>
          <w:b/>
        </w:rPr>
      </w:pPr>
    </w:p>
    <w:p w:rsidR="00A17332" w:rsidRPr="008D6270" w:rsidRDefault="009B7E9A" w:rsidP="00A17332">
      <w:pPr>
        <w:rPr>
          <w:rFonts w:asciiTheme="minorHAnsi" w:hAnsiTheme="minorHAnsi" w:cs="Courier New"/>
        </w:rPr>
      </w:pPr>
      <w:r w:rsidRPr="008D6270">
        <w:rPr>
          <w:rFonts w:asciiTheme="minorHAnsi" w:hAnsiTheme="minorHAnsi" w:cs="Courier New"/>
        </w:rPr>
        <w:t xml:space="preserve"> </w:t>
      </w:r>
      <w:r w:rsidR="009C13A2" w:rsidRPr="008D6270">
        <w:rPr>
          <w:rFonts w:asciiTheme="minorHAnsi" w:hAnsiTheme="minorHAnsi" w:cs="Courier New"/>
        </w:rPr>
        <w:t>Csak gyermekek részére tervezett háziorvosi szolgálat nincs</w:t>
      </w:r>
      <w:r w:rsidRPr="008D6270">
        <w:rPr>
          <w:rFonts w:asciiTheme="minorHAnsi" w:hAnsiTheme="minorHAnsi" w:cs="Courier New"/>
        </w:rPr>
        <w:t>, felnőttek és gyermekek részére tervezett háziorvosi szolgálatok száma 1.</w:t>
      </w:r>
      <w:r w:rsidR="008D6270" w:rsidRPr="008D6270">
        <w:rPr>
          <w:rFonts w:asciiTheme="minorHAnsi" w:hAnsiTheme="minorHAnsi" w:cs="Courier New"/>
        </w:rPr>
        <w:t xml:space="preserve"> Hét minden napján van rendelés a településen. </w:t>
      </w:r>
    </w:p>
    <w:p w:rsidR="00C2091D" w:rsidRPr="00FD37E5" w:rsidRDefault="00C2091D" w:rsidP="00A17332">
      <w:pPr>
        <w:rPr>
          <w:rFonts w:asciiTheme="minorHAnsi" w:hAnsiTheme="minorHAnsi" w:cs="Courier New"/>
        </w:rPr>
      </w:pPr>
    </w:p>
    <w:p w:rsidR="00F67BE7" w:rsidRPr="00FD37E5" w:rsidRDefault="00C2091D" w:rsidP="00F67BE7">
      <w:pPr>
        <w:rPr>
          <w:rFonts w:asciiTheme="minorHAnsi" w:hAnsiTheme="minorHAnsi" w:cs="Courier New"/>
          <w:b/>
        </w:rPr>
      </w:pPr>
      <w:r w:rsidRPr="00FD37E5">
        <w:rPr>
          <w:rFonts w:asciiTheme="minorHAnsi" w:hAnsiTheme="minorHAnsi" w:cs="Courier New"/>
          <w:b/>
        </w:rPr>
        <w:t>c) 0–7 éves korúak speciális (</w:t>
      </w:r>
      <w:proofErr w:type="spellStart"/>
      <w:r w:rsidRPr="00FD37E5">
        <w:rPr>
          <w:rFonts w:asciiTheme="minorHAnsi" w:hAnsiTheme="minorHAnsi" w:cs="Courier New"/>
          <w:b/>
        </w:rPr>
        <w:t>egészségügyi-szociális-oktatási</w:t>
      </w:r>
      <w:proofErr w:type="spellEnd"/>
      <w:r w:rsidRPr="00FD37E5">
        <w:rPr>
          <w:rFonts w:asciiTheme="minorHAnsi" w:hAnsiTheme="minorHAnsi" w:cs="Courier New"/>
          <w:b/>
        </w:rPr>
        <w:t>) ellátási igényeire (pl. korai fejlesztésre, rehabilitációra) vonatkozó adatok</w:t>
      </w:r>
    </w:p>
    <w:p w:rsidR="005F1D37" w:rsidRPr="00FD37E5" w:rsidRDefault="005F1D37" w:rsidP="00F67BE7">
      <w:pPr>
        <w:rPr>
          <w:rFonts w:asciiTheme="minorHAnsi" w:hAnsiTheme="minorHAnsi" w:cs="Courier New"/>
          <w:b/>
        </w:rPr>
      </w:pPr>
    </w:p>
    <w:p w:rsidR="005F1D37" w:rsidRPr="00FD37E5" w:rsidRDefault="005F1D37" w:rsidP="00F67BE7">
      <w:pPr>
        <w:rPr>
          <w:rFonts w:asciiTheme="minorHAnsi" w:hAnsiTheme="minorHAnsi" w:cs="Courier New"/>
          <w:b/>
        </w:rPr>
      </w:pPr>
      <w:r w:rsidRPr="00FD37E5">
        <w:rPr>
          <w:rFonts w:asciiTheme="minorHAnsi" w:hAnsiTheme="minorHAnsi" w:cs="Courier New"/>
          <w:sz w:val="22"/>
          <w:szCs w:val="22"/>
        </w:rPr>
        <w:t xml:space="preserve">Az óvodai nevelésben az </w:t>
      </w:r>
      <w:r w:rsidR="006266C1" w:rsidRPr="00FD37E5">
        <w:rPr>
          <w:rFonts w:asciiTheme="minorHAnsi" w:hAnsiTheme="minorHAnsi" w:cs="Courier New"/>
          <w:sz w:val="22"/>
          <w:szCs w:val="22"/>
        </w:rPr>
        <w:t xml:space="preserve">SNI gyermekekkel szükség esetén fejlesztőpedagógus </w:t>
      </w:r>
      <w:r w:rsidR="00131647" w:rsidRPr="00FD37E5">
        <w:rPr>
          <w:rFonts w:asciiTheme="minorHAnsi" w:hAnsiTheme="minorHAnsi" w:cs="Courier New"/>
          <w:sz w:val="22"/>
          <w:szCs w:val="22"/>
        </w:rPr>
        <w:t>foglalkozik nyugodt</w:t>
      </w:r>
      <w:r w:rsidR="00131647">
        <w:rPr>
          <w:rFonts w:asciiTheme="minorHAnsi" w:hAnsiTheme="minorHAnsi" w:cs="Courier New"/>
          <w:sz w:val="22"/>
          <w:szCs w:val="22"/>
        </w:rPr>
        <w:t xml:space="preserve">, fejlesztésükhöz szükséges infrastruktúrával ellátott </w:t>
      </w:r>
      <w:r w:rsidRPr="00FD37E5">
        <w:rPr>
          <w:rFonts w:asciiTheme="minorHAnsi" w:hAnsiTheme="minorHAnsi" w:cs="Courier New"/>
          <w:sz w:val="22"/>
          <w:szCs w:val="22"/>
        </w:rPr>
        <w:t>környezetben.</w:t>
      </w:r>
    </w:p>
    <w:p w:rsidR="00C2091D" w:rsidRPr="00FD37E5" w:rsidRDefault="00C2091D" w:rsidP="00F67BE7">
      <w:pPr>
        <w:rPr>
          <w:rFonts w:asciiTheme="minorHAnsi" w:hAnsiTheme="minorHAnsi" w:cs="Courier New"/>
          <w:b/>
        </w:rPr>
      </w:pPr>
    </w:p>
    <w:p w:rsidR="00C2091D" w:rsidRPr="00FD37E5" w:rsidRDefault="00C2091D" w:rsidP="00F67BE7">
      <w:pPr>
        <w:rPr>
          <w:rFonts w:asciiTheme="minorHAnsi" w:hAnsiTheme="minorHAnsi" w:cs="Courier New"/>
          <w:b/>
        </w:rPr>
      </w:pPr>
      <w:r w:rsidRPr="00FD37E5">
        <w:rPr>
          <w:rFonts w:asciiTheme="minorHAnsi" w:hAnsiTheme="minorHAnsi" w:cs="Courier New"/>
          <w:b/>
        </w:rPr>
        <w:t>d) gyermekjóléti alap</w:t>
      </w:r>
      <w:r w:rsidR="00B768F9" w:rsidRPr="00FD37E5">
        <w:rPr>
          <w:rFonts w:asciiTheme="minorHAnsi" w:hAnsiTheme="minorHAnsi" w:cs="Courier New"/>
          <w:b/>
        </w:rPr>
        <w:t>e</w:t>
      </w:r>
      <w:r w:rsidRPr="00FD37E5">
        <w:rPr>
          <w:rFonts w:asciiTheme="minorHAnsi" w:hAnsiTheme="minorHAnsi" w:cs="Courier New"/>
          <w:b/>
        </w:rPr>
        <w:t>llátás</w:t>
      </w:r>
    </w:p>
    <w:p w:rsidR="00B768F9" w:rsidRPr="00FD37E5" w:rsidRDefault="00B768F9" w:rsidP="00F67BE7">
      <w:pPr>
        <w:rPr>
          <w:rFonts w:asciiTheme="minorHAnsi" w:hAnsiTheme="minorHAnsi" w:cs="Courier New"/>
          <w:b/>
        </w:rPr>
      </w:pPr>
    </w:p>
    <w:p w:rsidR="00B768F9" w:rsidRPr="00FD37E5" w:rsidRDefault="00B768F9" w:rsidP="00F67BE7">
      <w:pPr>
        <w:rPr>
          <w:rFonts w:asciiTheme="minorHAnsi" w:hAnsiTheme="minorHAnsi" w:cs="Courier New"/>
        </w:rPr>
      </w:pPr>
      <w:r w:rsidRPr="00FD37E5">
        <w:rPr>
          <w:rFonts w:asciiTheme="minorHAnsi" w:hAnsiTheme="minorHAnsi" w:cs="Courier New"/>
        </w:rPr>
        <w:lastRenderedPageBreak/>
        <w:t>A gyermekjóléti ellátás a Mosonmagyaróvári Térségi Családsegítő és Gyermekjóléti szolgálat keretin belül valósul meg.</w:t>
      </w:r>
    </w:p>
    <w:p w:rsidR="00B768F9" w:rsidRPr="00FD37E5" w:rsidRDefault="00B768F9" w:rsidP="00F67BE7">
      <w:pPr>
        <w:rPr>
          <w:rFonts w:asciiTheme="minorHAnsi" w:hAnsiTheme="minorHAnsi" w:cs="Courier New"/>
        </w:rPr>
      </w:pPr>
    </w:p>
    <w:p w:rsidR="00B768F9" w:rsidRPr="00D65582" w:rsidRDefault="00B768F9" w:rsidP="00B768F9">
      <w:pPr>
        <w:rPr>
          <w:rFonts w:asciiTheme="minorHAnsi" w:hAnsiTheme="minorHAnsi" w:cs="Courier New"/>
        </w:rPr>
      </w:pPr>
      <w:r w:rsidRPr="00D65582">
        <w:rPr>
          <w:rFonts w:asciiTheme="minorHAnsi" w:hAnsiTheme="minorHAnsi" w:cs="Courier New"/>
        </w:rPr>
        <w:t>A gyermekjóléti szolgáltatás igénylése átlagos. A gyermekjóléti szolgáltatást igénybe vettek száma 2012. december 31-ei adatok szerint:</w:t>
      </w:r>
    </w:p>
    <w:p w:rsidR="00B768F9" w:rsidRPr="00D65582" w:rsidRDefault="00B768F9" w:rsidP="00B768F9">
      <w:pPr>
        <w:rPr>
          <w:rFonts w:asciiTheme="minorHAnsi" w:hAnsiTheme="minorHAnsi" w:cs="Courier New"/>
        </w:rPr>
      </w:pPr>
    </w:p>
    <w:p w:rsidR="00B768F9" w:rsidRPr="00D65582" w:rsidRDefault="00B94098" w:rsidP="00B768F9">
      <w:pPr>
        <w:rPr>
          <w:rFonts w:asciiTheme="minorHAnsi" w:hAnsiTheme="minorHAnsi" w:cs="Courier New"/>
        </w:rPr>
      </w:pPr>
      <w:r w:rsidRPr="00D65582">
        <w:rPr>
          <w:rFonts w:asciiTheme="minorHAnsi" w:hAnsiTheme="minorHAnsi" w:cs="Courier New"/>
        </w:rPr>
        <w:t>Egyszeri esetek</w:t>
      </w:r>
      <w:proofErr w:type="gramStart"/>
      <w:r w:rsidRPr="00D65582">
        <w:rPr>
          <w:rFonts w:asciiTheme="minorHAnsi" w:hAnsiTheme="minorHAnsi" w:cs="Courier New"/>
        </w:rPr>
        <w:t xml:space="preserve">: </w:t>
      </w:r>
      <w:r w:rsidR="00B768F9" w:rsidRPr="00D65582">
        <w:rPr>
          <w:rFonts w:asciiTheme="minorHAnsi" w:hAnsiTheme="minorHAnsi" w:cs="Courier New"/>
        </w:rPr>
        <w:t xml:space="preserve"> </w:t>
      </w:r>
      <w:r w:rsidR="00D65582" w:rsidRPr="00D65582">
        <w:rPr>
          <w:rFonts w:asciiTheme="minorHAnsi" w:hAnsiTheme="minorHAnsi" w:cs="Courier New"/>
        </w:rPr>
        <w:t>3</w:t>
      </w:r>
      <w:proofErr w:type="gramEnd"/>
      <w:r w:rsidR="00D65582" w:rsidRPr="00D65582">
        <w:rPr>
          <w:rFonts w:asciiTheme="minorHAnsi" w:hAnsiTheme="minorHAnsi" w:cs="Courier New"/>
        </w:rPr>
        <w:t xml:space="preserve"> </w:t>
      </w:r>
      <w:r w:rsidR="00B768F9" w:rsidRPr="00D65582">
        <w:rPr>
          <w:rFonts w:asciiTheme="minorHAnsi" w:hAnsiTheme="minorHAnsi" w:cs="Courier New"/>
        </w:rPr>
        <w:t xml:space="preserve">család/ </w:t>
      </w:r>
      <w:r w:rsidR="00D65582" w:rsidRPr="00D65582">
        <w:rPr>
          <w:rFonts w:asciiTheme="minorHAnsi" w:hAnsiTheme="minorHAnsi" w:cs="Courier New"/>
        </w:rPr>
        <w:t>5</w:t>
      </w:r>
      <w:r w:rsidR="00B768F9" w:rsidRPr="00D65582">
        <w:rPr>
          <w:rFonts w:asciiTheme="minorHAnsi" w:hAnsiTheme="minorHAnsi" w:cs="Courier New"/>
        </w:rPr>
        <w:t xml:space="preserve"> gyermek</w:t>
      </w:r>
    </w:p>
    <w:p w:rsidR="00B768F9" w:rsidRPr="00D65582" w:rsidRDefault="00B768F9" w:rsidP="00B768F9">
      <w:pPr>
        <w:rPr>
          <w:rFonts w:asciiTheme="minorHAnsi" w:hAnsiTheme="minorHAnsi" w:cs="Courier New"/>
        </w:rPr>
      </w:pPr>
      <w:r w:rsidRPr="00D65582">
        <w:rPr>
          <w:rFonts w:asciiTheme="minorHAnsi" w:hAnsiTheme="minorHAnsi" w:cs="Courier New"/>
        </w:rPr>
        <w:t xml:space="preserve">Alapellátás: </w:t>
      </w:r>
      <w:r w:rsidR="00D65582" w:rsidRPr="00D65582">
        <w:rPr>
          <w:rFonts w:asciiTheme="minorHAnsi" w:hAnsiTheme="minorHAnsi" w:cs="Courier New"/>
        </w:rPr>
        <w:t>---</w:t>
      </w:r>
    </w:p>
    <w:p w:rsidR="00B768F9" w:rsidRPr="00D65582" w:rsidRDefault="00B768F9" w:rsidP="00B768F9">
      <w:pPr>
        <w:rPr>
          <w:rFonts w:asciiTheme="minorHAnsi" w:hAnsiTheme="minorHAnsi" w:cs="Courier New"/>
        </w:rPr>
      </w:pPr>
      <w:r w:rsidRPr="00D65582">
        <w:rPr>
          <w:rFonts w:asciiTheme="minorHAnsi" w:hAnsiTheme="minorHAnsi" w:cs="Courier New"/>
        </w:rPr>
        <w:t>Védelembe vétel</w:t>
      </w:r>
      <w:r w:rsidR="00D65582" w:rsidRPr="00D65582">
        <w:rPr>
          <w:rFonts w:asciiTheme="minorHAnsi" w:hAnsiTheme="minorHAnsi" w:cs="Courier New"/>
        </w:rPr>
        <w:t>:1 fő volt iskolai órák mulasztása miatt, de nagykorúság miatt meg lett szü</w:t>
      </w:r>
      <w:r w:rsidR="00D65582" w:rsidRPr="00D65582">
        <w:rPr>
          <w:rFonts w:asciiTheme="minorHAnsi" w:hAnsiTheme="minorHAnsi" w:cs="Courier New"/>
        </w:rPr>
        <w:t>n</w:t>
      </w:r>
      <w:r w:rsidR="00D65582" w:rsidRPr="00D65582">
        <w:rPr>
          <w:rFonts w:asciiTheme="minorHAnsi" w:hAnsiTheme="minorHAnsi" w:cs="Courier New"/>
        </w:rPr>
        <w:t xml:space="preserve">tetve </w:t>
      </w:r>
    </w:p>
    <w:p w:rsidR="00B768F9" w:rsidRPr="00D65582" w:rsidRDefault="00B768F9" w:rsidP="00B768F9">
      <w:pPr>
        <w:rPr>
          <w:rFonts w:asciiTheme="minorHAnsi" w:hAnsiTheme="minorHAnsi" w:cs="Courier New"/>
        </w:rPr>
      </w:pPr>
      <w:r w:rsidRPr="00D65582">
        <w:rPr>
          <w:rFonts w:asciiTheme="minorHAnsi" w:hAnsiTheme="minorHAnsi" w:cs="Courier New"/>
        </w:rPr>
        <w:t>S</w:t>
      </w:r>
      <w:r w:rsidR="00B94098" w:rsidRPr="00D65582">
        <w:rPr>
          <w:rFonts w:asciiTheme="minorHAnsi" w:hAnsiTheme="minorHAnsi" w:cs="Courier New"/>
        </w:rPr>
        <w:t>zakellátás: 0</w:t>
      </w:r>
    </w:p>
    <w:p w:rsidR="00C2091D" w:rsidRPr="00D65582" w:rsidRDefault="00B768F9" w:rsidP="00B768F9">
      <w:pPr>
        <w:rPr>
          <w:rFonts w:asciiTheme="minorHAnsi" w:hAnsiTheme="minorHAnsi" w:cs="Courier New"/>
        </w:rPr>
      </w:pPr>
      <w:r w:rsidRPr="00D65582">
        <w:rPr>
          <w:rFonts w:asciiTheme="minorHAnsi" w:hAnsiTheme="minorHAnsi" w:cs="Courier New"/>
        </w:rPr>
        <w:t>Főképpen gyermeknevelési, megélhetési gondok</w:t>
      </w:r>
      <w:r w:rsidR="00B94098" w:rsidRPr="00D65582">
        <w:rPr>
          <w:rFonts w:asciiTheme="minorHAnsi" w:hAnsiTheme="minorHAnsi" w:cs="Courier New"/>
        </w:rPr>
        <w:t>ból adódtak</w:t>
      </w:r>
      <w:r w:rsidRPr="00D65582">
        <w:rPr>
          <w:rFonts w:asciiTheme="minorHAnsi" w:hAnsiTheme="minorHAnsi" w:cs="Courier New"/>
        </w:rPr>
        <w:t>.</w:t>
      </w:r>
    </w:p>
    <w:p w:rsidR="00C2091D" w:rsidRPr="00FD37E5" w:rsidRDefault="00C2091D" w:rsidP="00F67BE7">
      <w:pPr>
        <w:rPr>
          <w:rFonts w:asciiTheme="minorHAnsi" w:hAnsiTheme="minorHAnsi" w:cs="Courier New"/>
          <w:b/>
        </w:rPr>
      </w:pPr>
    </w:p>
    <w:p w:rsidR="005E4B81" w:rsidRDefault="005E4B81" w:rsidP="007D1552">
      <w:pPr>
        <w:rPr>
          <w:rFonts w:asciiTheme="minorHAnsi" w:hAnsiTheme="minorHAnsi" w:cs="Courier New"/>
          <w:b/>
        </w:rPr>
      </w:pPr>
    </w:p>
    <w:p w:rsidR="005E4B81" w:rsidRDefault="005E4B81" w:rsidP="007D1552">
      <w:pPr>
        <w:rPr>
          <w:rFonts w:asciiTheme="minorHAnsi" w:hAnsiTheme="minorHAnsi" w:cs="Courier New"/>
          <w:b/>
        </w:rPr>
      </w:pPr>
    </w:p>
    <w:p w:rsidR="007D1552" w:rsidRPr="00FD37E5" w:rsidRDefault="007D1552" w:rsidP="007D1552">
      <w:pPr>
        <w:rPr>
          <w:rFonts w:asciiTheme="minorHAnsi" w:hAnsiTheme="minorHAnsi" w:cs="Courier New"/>
          <w:b/>
        </w:rPr>
      </w:pPr>
      <w:proofErr w:type="gramStart"/>
      <w:r w:rsidRPr="00FD37E5">
        <w:rPr>
          <w:rFonts w:asciiTheme="minorHAnsi" w:hAnsiTheme="minorHAnsi" w:cs="Courier New"/>
          <w:b/>
        </w:rPr>
        <w:t>e</w:t>
      </w:r>
      <w:proofErr w:type="gramEnd"/>
      <w:r w:rsidRPr="00FD37E5">
        <w:rPr>
          <w:rFonts w:asciiTheme="minorHAnsi" w:hAnsiTheme="minorHAnsi" w:cs="Courier New"/>
          <w:b/>
        </w:rPr>
        <w:t>) gyermekvédelem</w:t>
      </w:r>
    </w:p>
    <w:p w:rsidR="007D1552" w:rsidRPr="00FD37E5" w:rsidRDefault="007D1552" w:rsidP="007D1552">
      <w:pPr>
        <w:rPr>
          <w:rFonts w:asciiTheme="minorHAnsi" w:hAnsiTheme="minorHAnsi" w:cs="Courier New"/>
          <w:b/>
        </w:rPr>
      </w:pPr>
    </w:p>
    <w:p w:rsidR="007D1552" w:rsidRPr="00FD37E5" w:rsidRDefault="007D1552" w:rsidP="007D1552">
      <w:pPr>
        <w:jc w:val="both"/>
        <w:rPr>
          <w:rFonts w:asciiTheme="minorHAnsi" w:hAnsiTheme="minorHAnsi" w:cs="Courier New"/>
        </w:rPr>
      </w:pPr>
      <w:r w:rsidRPr="00FD37E5">
        <w:rPr>
          <w:rFonts w:asciiTheme="minorHAnsi" w:hAnsiTheme="minorHAnsi" w:cs="Courier New"/>
        </w:rPr>
        <w:t xml:space="preserve">A helyi gyermekvédelmi rendszer sajátossága, hogy minden gyermek számára gondoskodást nyújt, és fokozott védelemben részesíti az arra rászorulókat. A különböző </w:t>
      </w:r>
      <w:r w:rsidR="00E70265" w:rsidRPr="00FD37E5">
        <w:rPr>
          <w:rFonts w:asciiTheme="minorHAnsi" w:hAnsiTheme="minorHAnsi" w:cs="Courier New"/>
        </w:rPr>
        <w:t>jelzőrendszerek együttműködnek,</w:t>
      </w:r>
      <w:r w:rsidRPr="00FD37E5">
        <w:rPr>
          <w:rFonts w:asciiTheme="minorHAnsi" w:hAnsiTheme="minorHAnsi" w:cs="Courier New"/>
        </w:rPr>
        <w:t xml:space="preserve"> szükség esetén egymást segítik.</w:t>
      </w:r>
    </w:p>
    <w:p w:rsidR="007D1552" w:rsidRPr="00FD37E5" w:rsidRDefault="007D1552" w:rsidP="007D1552">
      <w:pPr>
        <w:rPr>
          <w:rFonts w:asciiTheme="minorHAnsi" w:hAnsiTheme="minorHAnsi" w:cs="Courier New"/>
        </w:rPr>
      </w:pPr>
    </w:p>
    <w:p w:rsidR="007D1552" w:rsidRPr="00FD37E5" w:rsidRDefault="007D1552" w:rsidP="007D1552">
      <w:pPr>
        <w:rPr>
          <w:rFonts w:asciiTheme="minorHAnsi" w:hAnsiTheme="minorHAnsi" w:cs="Courier New"/>
          <w:b/>
        </w:rPr>
      </w:pPr>
      <w:proofErr w:type="gramStart"/>
      <w:r w:rsidRPr="00FD37E5">
        <w:rPr>
          <w:rFonts w:asciiTheme="minorHAnsi" w:hAnsiTheme="minorHAnsi" w:cs="Courier New"/>
          <w:b/>
        </w:rPr>
        <w:t>f</w:t>
      </w:r>
      <w:proofErr w:type="gramEnd"/>
      <w:r w:rsidRPr="00FD37E5">
        <w:rPr>
          <w:rFonts w:asciiTheme="minorHAnsi" w:hAnsiTheme="minorHAnsi" w:cs="Courier New"/>
          <w:b/>
        </w:rPr>
        <w:t>) krízishelyzetben igénybe vehető szolgáltatások</w:t>
      </w:r>
    </w:p>
    <w:p w:rsidR="007D1552" w:rsidRPr="00FD37E5" w:rsidRDefault="007D1552" w:rsidP="007D1552">
      <w:pPr>
        <w:rPr>
          <w:rFonts w:asciiTheme="minorHAnsi" w:hAnsiTheme="minorHAnsi" w:cs="Courier New"/>
        </w:rPr>
      </w:pPr>
    </w:p>
    <w:p w:rsidR="007D1552" w:rsidRPr="00FD37E5" w:rsidRDefault="007D1552" w:rsidP="007D1552">
      <w:pPr>
        <w:rPr>
          <w:rFonts w:asciiTheme="minorHAnsi" w:hAnsiTheme="minorHAnsi" w:cs="Courier New"/>
        </w:rPr>
      </w:pPr>
      <w:r w:rsidRPr="00FD37E5">
        <w:rPr>
          <w:rFonts w:asciiTheme="minorHAnsi" w:hAnsiTheme="minorHAnsi" w:cs="Courier New"/>
        </w:rPr>
        <w:t>Krízishelyzet esetén a családokat segítő szolgáltatások köre:</w:t>
      </w:r>
    </w:p>
    <w:p w:rsidR="007D1552" w:rsidRPr="00FD37E5" w:rsidRDefault="007D1552" w:rsidP="007D1552">
      <w:pPr>
        <w:rPr>
          <w:rFonts w:asciiTheme="minorHAnsi" w:hAnsiTheme="minorHAnsi" w:cs="Courier New"/>
        </w:rPr>
      </w:pPr>
    </w:p>
    <w:p w:rsidR="007D1552" w:rsidRPr="00FD37E5" w:rsidRDefault="007D1552" w:rsidP="007D1552">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t>Gyermekjóléti intézmény: Mosonmagyaróvári Térségi Családsegítő és Gyermekjóléti Központ</w:t>
      </w:r>
    </w:p>
    <w:p w:rsidR="00400141" w:rsidRPr="00FD37E5" w:rsidRDefault="00400141" w:rsidP="007D1552">
      <w:pPr>
        <w:rPr>
          <w:rFonts w:asciiTheme="minorHAnsi" w:hAnsiTheme="minorHAnsi" w:cs="Courier New"/>
        </w:rPr>
      </w:pPr>
    </w:p>
    <w:p w:rsidR="00400141" w:rsidRPr="00FD37E5" w:rsidRDefault="00400141" w:rsidP="00400141">
      <w:pPr>
        <w:rPr>
          <w:rFonts w:asciiTheme="minorHAnsi" w:hAnsiTheme="minorHAnsi" w:cs="Courier New"/>
          <w:b/>
        </w:rPr>
      </w:pPr>
      <w:proofErr w:type="gramStart"/>
      <w:r w:rsidRPr="00FD37E5">
        <w:rPr>
          <w:rFonts w:asciiTheme="minorHAnsi" w:hAnsiTheme="minorHAnsi" w:cs="Courier New"/>
          <w:b/>
        </w:rPr>
        <w:t>g</w:t>
      </w:r>
      <w:proofErr w:type="gramEnd"/>
      <w:r w:rsidRPr="00FD37E5">
        <w:rPr>
          <w:rFonts w:asciiTheme="minorHAnsi" w:hAnsiTheme="minorHAnsi" w:cs="Courier New"/>
          <w:b/>
        </w:rPr>
        <w:t>) egészségfejlesztési, sport-, szabadidős és szünidős programokhoz való hozzáférés</w:t>
      </w:r>
    </w:p>
    <w:p w:rsidR="00400141" w:rsidRPr="00FD37E5" w:rsidRDefault="00400141" w:rsidP="00400141">
      <w:pPr>
        <w:rPr>
          <w:rFonts w:asciiTheme="minorHAnsi" w:hAnsiTheme="minorHAnsi" w:cs="Courier New"/>
        </w:rPr>
      </w:pPr>
    </w:p>
    <w:p w:rsidR="00400141" w:rsidRPr="008D6270" w:rsidRDefault="00282DBA" w:rsidP="008D6270">
      <w:pPr>
        <w:autoSpaceDE w:val="0"/>
        <w:autoSpaceDN w:val="0"/>
        <w:adjustRightInd w:val="0"/>
        <w:spacing w:after="20"/>
        <w:jc w:val="both"/>
        <w:rPr>
          <w:rFonts w:asciiTheme="minorHAnsi" w:hAnsiTheme="minorHAnsi" w:cs="Courier New"/>
        </w:rPr>
      </w:pPr>
      <w:r w:rsidRPr="008D6270">
        <w:rPr>
          <w:rFonts w:asciiTheme="minorHAnsi" w:hAnsiTheme="minorHAnsi" w:cs="Courier New"/>
        </w:rPr>
        <w:t xml:space="preserve">A településen jelenleg egy </w:t>
      </w:r>
      <w:r w:rsidR="003B3891" w:rsidRPr="008D6270">
        <w:rPr>
          <w:rFonts w:asciiTheme="minorHAnsi" w:hAnsiTheme="minorHAnsi" w:cs="Courier New"/>
        </w:rPr>
        <w:t xml:space="preserve">sportpálya és </w:t>
      </w:r>
      <w:r w:rsidR="008D6270" w:rsidRPr="008D6270">
        <w:rPr>
          <w:rFonts w:asciiTheme="minorHAnsi" w:hAnsiTheme="minorHAnsi" w:cs="Courier New"/>
        </w:rPr>
        <w:t xml:space="preserve">az iskola udvarán egy salakos pálya </w:t>
      </w:r>
      <w:r w:rsidR="003B3891" w:rsidRPr="008D6270">
        <w:rPr>
          <w:rFonts w:asciiTheme="minorHAnsi" w:hAnsiTheme="minorHAnsi" w:cs="Courier New"/>
        </w:rPr>
        <w:t>biztosít sport</w:t>
      </w:r>
      <w:r w:rsidR="003B3891" w:rsidRPr="008D6270">
        <w:rPr>
          <w:rFonts w:asciiTheme="minorHAnsi" w:hAnsiTheme="minorHAnsi" w:cs="Courier New"/>
        </w:rPr>
        <w:t>o</w:t>
      </w:r>
      <w:r w:rsidR="003B3891" w:rsidRPr="008D6270">
        <w:rPr>
          <w:rFonts w:asciiTheme="minorHAnsi" w:hAnsiTheme="minorHAnsi" w:cs="Courier New"/>
        </w:rPr>
        <w:t xml:space="preserve">lási lehetőséget. A legkisebbek </w:t>
      </w:r>
      <w:r w:rsidR="00D65582">
        <w:rPr>
          <w:rFonts w:asciiTheme="minorHAnsi" w:hAnsiTheme="minorHAnsi" w:cs="Courier New"/>
        </w:rPr>
        <w:t xml:space="preserve">az ez év októberében megvalósuló </w:t>
      </w:r>
      <w:r w:rsidR="008D6270" w:rsidRPr="008D6270">
        <w:rPr>
          <w:rFonts w:asciiTheme="minorHAnsi" w:hAnsiTheme="minorHAnsi" w:cs="Courier New"/>
        </w:rPr>
        <w:t xml:space="preserve">Európai </w:t>
      </w:r>
      <w:r w:rsidR="00E70265" w:rsidRPr="008D6270">
        <w:rPr>
          <w:rFonts w:asciiTheme="minorHAnsi" w:hAnsiTheme="minorHAnsi" w:cs="Courier New"/>
        </w:rPr>
        <w:t>Unió kritériuma</w:t>
      </w:r>
      <w:r w:rsidR="00E70265" w:rsidRPr="008D6270">
        <w:rPr>
          <w:rFonts w:asciiTheme="minorHAnsi" w:hAnsiTheme="minorHAnsi" w:cs="Courier New"/>
        </w:rPr>
        <w:t>i</w:t>
      </w:r>
      <w:r w:rsidR="00E70265" w:rsidRPr="008D6270">
        <w:rPr>
          <w:rFonts w:asciiTheme="minorHAnsi" w:hAnsiTheme="minorHAnsi" w:cs="Courier New"/>
        </w:rPr>
        <w:t>nak</w:t>
      </w:r>
      <w:r w:rsidR="008D6270" w:rsidRPr="008D6270">
        <w:rPr>
          <w:rFonts w:asciiTheme="minorHAnsi" w:hAnsiTheme="minorHAnsi" w:cs="Courier New"/>
        </w:rPr>
        <w:t xml:space="preserve"> </w:t>
      </w:r>
      <w:r w:rsidR="00E70265" w:rsidRPr="008D6270">
        <w:rPr>
          <w:rFonts w:asciiTheme="minorHAnsi" w:hAnsiTheme="minorHAnsi" w:cs="Courier New"/>
        </w:rPr>
        <w:t>megfelelő játszótéren</w:t>
      </w:r>
      <w:r w:rsidR="003B3891" w:rsidRPr="008D6270">
        <w:rPr>
          <w:rFonts w:asciiTheme="minorHAnsi" w:hAnsiTheme="minorHAnsi" w:cs="Courier New"/>
        </w:rPr>
        <w:t xml:space="preserve"> kapcsolódhatnak </w:t>
      </w:r>
      <w:r w:rsidR="008D6270" w:rsidRPr="008D6270">
        <w:rPr>
          <w:rFonts w:asciiTheme="minorHAnsi" w:hAnsiTheme="minorHAnsi" w:cs="Courier New"/>
        </w:rPr>
        <w:t xml:space="preserve">majd </w:t>
      </w:r>
      <w:r w:rsidR="003B3891" w:rsidRPr="008D6270">
        <w:rPr>
          <w:rFonts w:asciiTheme="minorHAnsi" w:hAnsiTheme="minorHAnsi" w:cs="Courier New"/>
        </w:rPr>
        <w:t>ki.</w:t>
      </w:r>
    </w:p>
    <w:p w:rsidR="00400141" w:rsidRPr="00FD37E5" w:rsidRDefault="00400141" w:rsidP="00400141">
      <w:pPr>
        <w:rPr>
          <w:rFonts w:asciiTheme="minorHAnsi" w:hAnsiTheme="minorHAnsi" w:cs="Courier New"/>
        </w:rPr>
      </w:pPr>
    </w:p>
    <w:p w:rsidR="00400141" w:rsidRPr="00FD37E5" w:rsidRDefault="00400141" w:rsidP="00400141">
      <w:pPr>
        <w:rPr>
          <w:rFonts w:asciiTheme="minorHAnsi" w:hAnsiTheme="minorHAnsi" w:cs="Courier New"/>
          <w:b/>
        </w:rPr>
      </w:pPr>
      <w:proofErr w:type="gramStart"/>
      <w:r w:rsidRPr="00FD37E5">
        <w:rPr>
          <w:rFonts w:asciiTheme="minorHAnsi" w:hAnsiTheme="minorHAnsi" w:cs="Courier New"/>
          <w:b/>
        </w:rPr>
        <w:t>h</w:t>
      </w:r>
      <w:proofErr w:type="gramEnd"/>
      <w:r w:rsidRPr="00FD37E5">
        <w:rPr>
          <w:rFonts w:asciiTheme="minorHAnsi" w:hAnsiTheme="minorHAnsi" w:cs="Courier New"/>
          <w:b/>
        </w:rPr>
        <w:t>) gyermekétkeztetés (intézményi, hétvégi, szünidei) ingyenes tankönyv</w:t>
      </w:r>
    </w:p>
    <w:p w:rsidR="00400141" w:rsidRPr="00FD37E5" w:rsidRDefault="00400141" w:rsidP="00400141">
      <w:pPr>
        <w:rPr>
          <w:rFonts w:asciiTheme="minorHAnsi" w:hAnsiTheme="minorHAnsi" w:cs="Courier New"/>
        </w:rPr>
      </w:pPr>
    </w:p>
    <w:p w:rsidR="00D651E9" w:rsidRPr="00FD37E5" w:rsidRDefault="00D651E9" w:rsidP="00C31355">
      <w:pPr>
        <w:jc w:val="both"/>
        <w:rPr>
          <w:rFonts w:asciiTheme="minorHAnsi" w:hAnsiTheme="minorHAnsi" w:cs="Courier New"/>
        </w:rPr>
      </w:pPr>
      <w:r w:rsidRPr="00FD37E5">
        <w:rPr>
          <w:rFonts w:asciiTheme="minorHAnsi" w:hAnsiTheme="minorHAnsi" w:cs="Courier New"/>
        </w:rPr>
        <w:t>A nyári</w:t>
      </w:r>
      <w:r w:rsidR="00C45278">
        <w:rPr>
          <w:rFonts w:asciiTheme="minorHAnsi" w:hAnsiTheme="minorHAnsi" w:cs="Courier New"/>
        </w:rPr>
        <w:t xml:space="preserve"> gyermekek étkeztetésére</w:t>
      </w:r>
      <w:r w:rsidRPr="00FD37E5">
        <w:rPr>
          <w:rFonts w:asciiTheme="minorHAnsi" w:hAnsiTheme="minorHAnsi" w:cs="Courier New"/>
        </w:rPr>
        <w:t>, az iskolai szünetek alatti ellátásra</w:t>
      </w:r>
      <w:r w:rsidR="00400141" w:rsidRPr="00FD37E5">
        <w:rPr>
          <w:rFonts w:asciiTheme="minorHAnsi" w:hAnsiTheme="minorHAnsi" w:cs="Courier New"/>
        </w:rPr>
        <w:t xml:space="preserve"> </w:t>
      </w:r>
      <w:r w:rsidRPr="00FD37E5">
        <w:rPr>
          <w:rFonts w:asciiTheme="minorHAnsi" w:hAnsiTheme="minorHAnsi" w:cs="Courier New"/>
        </w:rPr>
        <w:t>nem mutatkozik igény.</w:t>
      </w:r>
    </w:p>
    <w:p w:rsidR="00812EDA" w:rsidRPr="00FD37E5" w:rsidRDefault="00D651E9" w:rsidP="00C31355">
      <w:pPr>
        <w:jc w:val="both"/>
        <w:rPr>
          <w:rFonts w:asciiTheme="minorHAnsi" w:hAnsiTheme="minorHAnsi" w:cs="Courier New"/>
        </w:rPr>
      </w:pPr>
      <w:r w:rsidRPr="00FD37E5">
        <w:rPr>
          <w:rFonts w:asciiTheme="minorHAnsi" w:hAnsiTheme="minorHAnsi" w:cs="Courier New"/>
        </w:rPr>
        <w:t>Ingyenes tankönyvellátásban rendszeres gyermekvédelmi kedvezmény keretében részesü</w:t>
      </w:r>
      <w:r w:rsidRPr="00FD37E5">
        <w:rPr>
          <w:rFonts w:asciiTheme="minorHAnsi" w:hAnsiTheme="minorHAnsi" w:cs="Courier New"/>
        </w:rPr>
        <w:t>l</w:t>
      </w:r>
      <w:r w:rsidRPr="00FD37E5">
        <w:rPr>
          <w:rFonts w:asciiTheme="minorHAnsi" w:hAnsiTheme="minorHAnsi" w:cs="Courier New"/>
        </w:rPr>
        <w:t>nek a gyer</w:t>
      </w:r>
      <w:r w:rsidR="00812EDA" w:rsidRPr="00FD37E5">
        <w:rPr>
          <w:rFonts w:asciiTheme="minorHAnsi" w:hAnsiTheme="minorHAnsi" w:cs="Courier New"/>
        </w:rPr>
        <w:t>e</w:t>
      </w:r>
      <w:r w:rsidRPr="00FD37E5">
        <w:rPr>
          <w:rFonts w:asciiTheme="minorHAnsi" w:hAnsiTheme="minorHAnsi" w:cs="Courier New"/>
        </w:rPr>
        <w:t>kek.</w:t>
      </w:r>
      <w:r w:rsidR="005E4B81">
        <w:rPr>
          <w:rFonts w:asciiTheme="minorHAnsi" w:hAnsiTheme="minorHAnsi" w:cs="Courier New"/>
        </w:rPr>
        <w:t xml:space="preserve"> Általános Iskola első osztályos tanulói ingyen tankönyvben részesülnek az Önkormányzat jóvoltából. </w:t>
      </w:r>
    </w:p>
    <w:p w:rsidR="00400141" w:rsidRPr="00FD37E5" w:rsidRDefault="00400141" w:rsidP="00400141">
      <w:pPr>
        <w:rPr>
          <w:rFonts w:asciiTheme="minorHAnsi" w:hAnsiTheme="minorHAnsi" w:cs="Courier New"/>
        </w:rPr>
      </w:pPr>
    </w:p>
    <w:p w:rsidR="00400141" w:rsidRPr="00FD37E5" w:rsidRDefault="00400141" w:rsidP="00400141">
      <w:pPr>
        <w:rPr>
          <w:rFonts w:asciiTheme="minorHAnsi" w:hAnsiTheme="minorHAnsi" w:cs="Courier New"/>
          <w:b/>
        </w:rPr>
      </w:pPr>
      <w:r w:rsidRPr="00FD37E5">
        <w:rPr>
          <w:rFonts w:asciiTheme="minorHAnsi" w:hAnsiTheme="minorHAnsi" w:cs="Courier New"/>
          <w:b/>
        </w:rPr>
        <w:t xml:space="preserve">i) hátrányos megkülönböztetés, az egyenlő bánásmód követelményének megsértése a szolgáltatások nyújtásakor járási, önkormányzati adat, civil érdekképviselők észrevételei  </w:t>
      </w:r>
    </w:p>
    <w:p w:rsidR="00400141" w:rsidRPr="00FD37E5" w:rsidRDefault="00400141" w:rsidP="00400141">
      <w:pPr>
        <w:rPr>
          <w:rFonts w:asciiTheme="minorHAnsi" w:hAnsiTheme="minorHAnsi" w:cs="Courier New"/>
        </w:rPr>
      </w:pPr>
    </w:p>
    <w:p w:rsidR="00400141" w:rsidRPr="00FD37E5" w:rsidRDefault="00400141" w:rsidP="00400141">
      <w:pPr>
        <w:rPr>
          <w:rFonts w:asciiTheme="minorHAnsi" w:hAnsiTheme="minorHAnsi" w:cs="Courier New"/>
        </w:rPr>
      </w:pPr>
      <w:r w:rsidRPr="00FD37E5">
        <w:rPr>
          <w:rFonts w:asciiTheme="minorHAnsi" w:hAnsiTheme="minorHAnsi" w:cs="Courier New"/>
        </w:rPr>
        <w:t>Az Önkormányzat minden esetben törekszik az egyenlő bánásmódra. Ezért az Önkormán</w:t>
      </w:r>
      <w:r w:rsidRPr="00FD37E5">
        <w:rPr>
          <w:rFonts w:asciiTheme="minorHAnsi" w:hAnsiTheme="minorHAnsi" w:cs="Courier New"/>
        </w:rPr>
        <w:t>y</w:t>
      </w:r>
      <w:r w:rsidRPr="00FD37E5">
        <w:rPr>
          <w:rFonts w:asciiTheme="minorHAnsi" w:hAnsiTheme="minorHAnsi" w:cs="Courier New"/>
        </w:rPr>
        <w:t>zattal szemben a közszolgáltatások nyújtása során hátrányos megkülönböztetés, az egyenlő bánásmód követelményének megsértése miatt szankció megállapítására nem került sor.</w:t>
      </w:r>
    </w:p>
    <w:p w:rsidR="00400141" w:rsidRPr="00FD37E5" w:rsidRDefault="00400141" w:rsidP="00400141">
      <w:pPr>
        <w:rPr>
          <w:rFonts w:asciiTheme="minorHAnsi" w:hAnsiTheme="minorHAnsi" w:cs="Courier New"/>
        </w:rPr>
      </w:pPr>
    </w:p>
    <w:p w:rsidR="00400141" w:rsidRPr="00FD37E5" w:rsidRDefault="00400141" w:rsidP="00400141">
      <w:pPr>
        <w:rPr>
          <w:rFonts w:asciiTheme="minorHAnsi" w:hAnsiTheme="minorHAnsi" w:cs="Courier New"/>
          <w:b/>
        </w:rPr>
      </w:pPr>
      <w:r w:rsidRPr="00FD37E5">
        <w:rPr>
          <w:rFonts w:asciiTheme="minorHAnsi" w:hAnsiTheme="minorHAnsi" w:cs="Courier New"/>
          <w:b/>
        </w:rPr>
        <w:t>j) pozitív diszkrimináció (hátránykompenzáló juttatások, szolgáltatások) az ellátórendsz</w:t>
      </w:r>
      <w:r w:rsidRPr="00FD37E5">
        <w:rPr>
          <w:rFonts w:asciiTheme="minorHAnsi" w:hAnsiTheme="minorHAnsi" w:cs="Courier New"/>
          <w:b/>
        </w:rPr>
        <w:t>e</w:t>
      </w:r>
      <w:r w:rsidRPr="00FD37E5">
        <w:rPr>
          <w:rFonts w:asciiTheme="minorHAnsi" w:hAnsiTheme="minorHAnsi" w:cs="Courier New"/>
          <w:b/>
        </w:rPr>
        <w:t>rek keretein belül</w:t>
      </w:r>
    </w:p>
    <w:p w:rsidR="00400141" w:rsidRPr="00FD37E5" w:rsidRDefault="00400141" w:rsidP="00400141">
      <w:pPr>
        <w:rPr>
          <w:rFonts w:asciiTheme="minorHAnsi" w:hAnsiTheme="minorHAnsi" w:cs="Courier New"/>
        </w:rPr>
      </w:pPr>
    </w:p>
    <w:p w:rsidR="007D1552" w:rsidRPr="008D6270" w:rsidRDefault="00400141" w:rsidP="00CB30DA">
      <w:pPr>
        <w:jc w:val="both"/>
        <w:rPr>
          <w:rFonts w:asciiTheme="minorHAnsi" w:hAnsiTheme="minorHAnsi" w:cs="Courier New"/>
        </w:rPr>
      </w:pPr>
      <w:r w:rsidRPr="008D6270">
        <w:rPr>
          <w:rFonts w:asciiTheme="minorHAnsi" w:hAnsiTheme="minorHAnsi" w:cs="Courier New"/>
        </w:rPr>
        <w:t xml:space="preserve">A </w:t>
      </w:r>
      <w:proofErr w:type="spellStart"/>
      <w:r w:rsidRPr="008D6270">
        <w:rPr>
          <w:rFonts w:asciiTheme="minorHAnsi" w:hAnsiTheme="minorHAnsi" w:cs="Courier New"/>
        </w:rPr>
        <w:t>Bursa</w:t>
      </w:r>
      <w:proofErr w:type="spellEnd"/>
      <w:r w:rsidRPr="008D6270">
        <w:rPr>
          <w:rFonts w:asciiTheme="minorHAnsi" w:hAnsiTheme="minorHAnsi" w:cs="Courier New"/>
        </w:rPr>
        <w:t xml:space="preserve"> Hungarica Felsőoktatási Önkormányzati Ösztöndíj, mely az esélyteremtés érdekében a szociálisan hátrányos helyzetű, rászoruló felsőoktatásban tanuló fiatalokat ösztönzi jobb tanulmányi eredmény elérésére.</w:t>
      </w:r>
      <w:r w:rsidR="00B94098" w:rsidRPr="008D6270">
        <w:rPr>
          <w:rFonts w:asciiTheme="minorHAnsi" w:hAnsiTheme="minorHAnsi" w:cs="Courier New"/>
        </w:rPr>
        <w:t xml:space="preserve"> 2012/2013 tanévre </w:t>
      </w:r>
      <w:r w:rsidR="008D6270" w:rsidRPr="008D6270">
        <w:rPr>
          <w:rFonts w:asciiTheme="minorHAnsi" w:hAnsiTheme="minorHAnsi" w:cs="Courier New"/>
        </w:rPr>
        <w:t>21</w:t>
      </w:r>
      <w:r w:rsidR="00CB30DA" w:rsidRPr="008D6270">
        <w:rPr>
          <w:rFonts w:asciiTheme="minorHAnsi" w:hAnsiTheme="minorHAnsi" w:cs="Courier New"/>
        </w:rPr>
        <w:t>0.000</w:t>
      </w:r>
      <w:r w:rsidR="00E70265">
        <w:rPr>
          <w:rFonts w:asciiTheme="minorHAnsi" w:hAnsiTheme="minorHAnsi" w:cs="Courier New"/>
        </w:rPr>
        <w:t>.-</w:t>
      </w:r>
      <w:r w:rsidR="00CB30DA" w:rsidRPr="008D6270">
        <w:rPr>
          <w:rFonts w:asciiTheme="minorHAnsi" w:hAnsiTheme="minorHAnsi" w:cs="Courier New"/>
        </w:rPr>
        <w:t xml:space="preserve"> </w:t>
      </w:r>
      <w:r w:rsidR="00E1456A" w:rsidRPr="008D6270">
        <w:rPr>
          <w:rFonts w:asciiTheme="minorHAnsi" w:hAnsiTheme="minorHAnsi" w:cs="Courier New"/>
        </w:rPr>
        <w:t xml:space="preserve">Ft támogatás </w:t>
      </w:r>
      <w:r w:rsidR="00E70265">
        <w:rPr>
          <w:rFonts w:asciiTheme="minorHAnsi" w:hAnsiTheme="minorHAnsi" w:cs="Courier New"/>
        </w:rPr>
        <w:t>került</w:t>
      </w:r>
      <w:r w:rsidR="00E1456A" w:rsidRPr="008D6270">
        <w:rPr>
          <w:rFonts w:asciiTheme="minorHAnsi" w:hAnsiTheme="minorHAnsi" w:cs="Courier New"/>
        </w:rPr>
        <w:t xml:space="preserve"> megáll</w:t>
      </w:r>
      <w:r w:rsidR="00E1456A" w:rsidRPr="008D6270">
        <w:rPr>
          <w:rFonts w:asciiTheme="minorHAnsi" w:hAnsiTheme="minorHAnsi" w:cs="Courier New"/>
        </w:rPr>
        <w:t>a</w:t>
      </w:r>
      <w:r w:rsidR="00E1456A" w:rsidRPr="008D6270">
        <w:rPr>
          <w:rFonts w:asciiTheme="minorHAnsi" w:hAnsiTheme="minorHAnsi" w:cs="Courier New"/>
        </w:rPr>
        <w:t>pít</w:t>
      </w:r>
      <w:r w:rsidR="00E70265">
        <w:rPr>
          <w:rFonts w:asciiTheme="minorHAnsi" w:hAnsiTheme="minorHAnsi" w:cs="Courier New"/>
        </w:rPr>
        <w:t>ásra</w:t>
      </w:r>
      <w:r w:rsidR="00E1456A" w:rsidRPr="008D6270">
        <w:rPr>
          <w:rFonts w:asciiTheme="minorHAnsi" w:hAnsiTheme="minorHAnsi" w:cs="Courier New"/>
        </w:rPr>
        <w:t>.</w:t>
      </w:r>
    </w:p>
    <w:p w:rsidR="002D0000" w:rsidRPr="00FD37E5" w:rsidRDefault="002D0000" w:rsidP="00400141">
      <w:pPr>
        <w:rPr>
          <w:rFonts w:asciiTheme="minorHAnsi" w:hAnsiTheme="minorHAnsi" w:cs="Courier New"/>
        </w:rPr>
      </w:pPr>
    </w:p>
    <w:p w:rsidR="0017554E" w:rsidRPr="00FD37E5" w:rsidRDefault="0017554E" w:rsidP="0017554E">
      <w:pPr>
        <w:rPr>
          <w:rFonts w:asciiTheme="minorHAnsi" w:hAnsiTheme="minorHAnsi" w:cs="Courier New"/>
          <w:b/>
        </w:rPr>
      </w:pPr>
      <w:r w:rsidRPr="00FD37E5">
        <w:rPr>
          <w:rFonts w:asciiTheme="minorHAnsi" w:hAnsiTheme="minorHAnsi" w:cs="Courier New"/>
          <w:b/>
        </w:rPr>
        <w:t>4.4 A kiemelt figyelmet igénylő gyermekek/tanulók, valamint fogyatékossággal élő gyer</w:t>
      </w:r>
      <w:r w:rsidRPr="00FD37E5">
        <w:rPr>
          <w:rFonts w:asciiTheme="minorHAnsi" w:hAnsiTheme="minorHAnsi" w:cs="Courier New"/>
          <w:b/>
        </w:rPr>
        <w:t>e</w:t>
      </w:r>
      <w:r w:rsidRPr="00FD37E5">
        <w:rPr>
          <w:rFonts w:asciiTheme="minorHAnsi" w:hAnsiTheme="minorHAnsi" w:cs="Courier New"/>
          <w:b/>
        </w:rPr>
        <w:t>kek közoktatási lehetőségei és esélyegyenlősége</w:t>
      </w:r>
    </w:p>
    <w:p w:rsidR="0017554E" w:rsidRPr="00FD37E5" w:rsidRDefault="0017554E" w:rsidP="0017554E">
      <w:pPr>
        <w:rPr>
          <w:rFonts w:asciiTheme="minorHAnsi" w:hAnsiTheme="minorHAnsi" w:cs="Courier New"/>
        </w:rPr>
      </w:pPr>
    </w:p>
    <w:p w:rsidR="0017554E" w:rsidRPr="00FD37E5" w:rsidRDefault="0017554E" w:rsidP="0017554E">
      <w:pPr>
        <w:rPr>
          <w:rFonts w:asciiTheme="minorHAnsi" w:hAnsiTheme="minorHAnsi" w:cs="Courier New"/>
          <w:b/>
        </w:rPr>
      </w:pPr>
      <w:proofErr w:type="gramStart"/>
      <w:r w:rsidRPr="00FD37E5">
        <w:rPr>
          <w:rFonts w:asciiTheme="minorHAnsi" w:hAnsiTheme="minorHAnsi" w:cs="Courier New"/>
          <w:b/>
        </w:rPr>
        <w:t>a</w:t>
      </w:r>
      <w:proofErr w:type="gramEnd"/>
      <w:r w:rsidRPr="00FD37E5">
        <w:rPr>
          <w:rFonts w:asciiTheme="minorHAnsi" w:hAnsiTheme="minorHAnsi" w:cs="Courier New"/>
          <w:b/>
        </w:rPr>
        <w:t>) a hátrányos, illetve halmozottan hátrányos helyzetű, valamint sajátos nevelési igényű és beilleszkedési, tanulási, magatartási nehézséggel küzdő gyermekek/tanulók óvodai, iskolai ellátása</w:t>
      </w:r>
    </w:p>
    <w:p w:rsidR="0017554E" w:rsidRPr="00FD37E5" w:rsidRDefault="0017554E" w:rsidP="0017554E">
      <w:pPr>
        <w:rPr>
          <w:rFonts w:asciiTheme="minorHAnsi" w:hAnsiTheme="minorHAnsi" w:cs="Courier New"/>
        </w:rPr>
      </w:pPr>
    </w:p>
    <w:p w:rsidR="004842DB" w:rsidRPr="00FD37E5" w:rsidRDefault="0017554E" w:rsidP="004842DB">
      <w:pPr>
        <w:jc w:val="both"/>
        <w:rPr>
          <w:rFonts w:asciiTheme="minorHAnsi" w:hAnsiTheme="minorHAnsi" w:cs="Courier New"/>
        </w:rPr>
      </w:pPr>
      <w:r w:rsidRPr="00FD37E5">
        <w:rPr>
          <w:rFonts w:asciiTheme="minorHAnsi" w:hAnsiTheme="minorHAnsi" w:cs="Courier New"/>
        </w:rPr>
        <w:t>Intézményeink kiemelkedő figyelmet fordítanak a hátrányos a sajátos nevelési igényű val</w:t>
      </w:r>
      <w:r w:rsidRPr="00FD37E5">
        <w:rPr>
          <w:rFonts w:asciiTheme="minorHAnsi" w:hAnsiTheme="minorHAnsi" w:cs="Courier New"/>
        </w:rPr>
        <w:t>a</w:t>
      </w:r>
      <w:r w:rsidRPr="00FD37E5">
        <w:rPr>
          <w:rFonts w:asciiTheme="minorHAnsi" w:hAnsiTheme="minorHAnsi" w:cs="Courier New"/>
        </w:rPr>
        <w:t xml:space="preserve">mint a beilleszkedési, tanulási, magatartási nehézséggel küzdő gyermekek óvodai ellátására, nevelésére. </w:t>
      </w:r>
    </w:p>
    <w:p w:rsidR="004842DB" w:rsidRPr="00FD37E5" w:rsidRDefault="004842DB" w:rsidP="0017554E">
      <w:pPr>
        <w:rPr>
          <w:rFonts w:asciiTheme="minorHAnsi" w:hAnsiTheme="minorHAnsi" w:cs="Courier New"/>
          <w:b/>
        </w:rPr>
      </w:pPr>
    </w:p>
    <w:p w:rsidR="0017554E" w:rsidRPr="00FD37E5" w:rsidRDefault="0017554E" w:rsidP="0017554E">
      <w:pPr>
        <w:rPr>
          <w:rFonts w:asciiTheme="minorHAnsi" w:hAnsiTheme="minorHAnsi" w:cs="Courier New"/>
          <w:b/>
        </w:rPr>
      </w:pPr>
      <w:r w:rsidRPr="00FD37E5">
        <w:rPr>
          <w:rFonts w:asciiTheme="minorHAnsi" w:hAnsiTheme="minorHAnsi" w:cs="Courier New"/>
          <w:b/>
        </w:rPr>
        <w:t>b) a közneveléshez kapcsolódó kiegészítő szolgáltatások (pl. iskolára/óvodára jutó gyóg</w:t>
      </w:r>
      <w:r w:rsidRPr="00FD37E5">
        <w:rPr>
          <w:rFonts w:asciiTheme="minorHAnsi" w:hAnsiTheme="minorHAnsi" w:cs="Courier New"/>
          <w:b/>
        </w:rPr>
        <w:t>y</w:t>
      </w:r>
      <w:r w:rsidRPr="00FD37E5">
        <w:rPr>
          <w:rFonts w:asciiTheme="minorHAnsi" w:hAnsiTheme="minorHAnsi" w:cs="Courier New"/>
          <w:b/>
        </w:rPr>
        <w:t>pedagógusok, iskolapszichológusok száma stb.)</w:t>
      </w:r>
    </w:p>
    <w:p w:rsidR="0017554E" w:rsidRPr="00FD37E5" w:rsidRDefault="0017554E" w:rsidP="0017554E">
      <w:pPr>
        <w:rPr>
          <w:rFonts w:asciiTheme="minorHAnsi" w:hAnsiTheme="minorHAnsi" w:cs="Courier New"/>
        </w:rPr>
      </w:pPr>
    </w:p>
    <w:p w:rsidR="0017554E" w:rsidRPr="008D6270" w:rsidRDefault="00636DBD" w:rsidP="0017554E">
      <w:pPr>
        <w:rPr>
          <w:rFonts w:asciiTheme="minorHAnsi" w:hAnsiTheme="minorHAnsi" w:cs="Courier New"/>
        </w:rPr>
      </w:pPr>
      <w:r w:rsidRPr="008D6270">
        <w:rPr>
          <w:rFonts w:asciiTheme="minorHAnsi" w:hAnsiTheme="minorHAnsi" w:cs="Courier New"/>
        </w:rPr>
        <w:t>A tagóvodában 1 fő gyógypedagógus</w:t>
      </w:r>
      <w:r w:rsidR="008D6270" w:rsidRPr="008D6270">
        <w:rPr>
          <w:rFonts w:asciiTheme="minorHAnsi" w:hAnsiTheme="minorHAnsi" w:cs="Courier New"/>
        </w:rPr>
        <w:t xml:space="preserve"> heti egy alkalommal átlagosan 1</w:t>
      </w:r>
      <w:r w:rsidRPr="008D6270">
        <w:rPr>
          <w:rFonts w:asciiTheme="minorHAnsi" w:hAnsiTheme="minorHAnsi" w:cs="Courier New"/>
        </w:rPr>
        <w:t xml:space="preserve"> gyermekkel foglalk</w:t>
      </w:r>
      <w:r w:rsidRPr="008D6270">
        <w:rPr>
          <w:rFonts w:asciiTheme="minorHAnsi" w:hAnsiTheme="minorHAnsi" w:cs="Courier New"/>
        </w:rPr>
        <w:t>o</w:t>
      </w:r>
      <w:r w:rsidR="008D6270" w:rsidRPr="008D6270">
        <w:rPr>
          <w:rFonts w:asciiTheme="minorHAnsi" w:hAnsiTheme="minorHAnsi" w:cs="Courier New"/>
        </w:rPr>
        <w:t xml:space="preserve">zik, 1 fő logopédus heti egy alkalommal átlagosan 10 gyermekkel foglalkozik, </w:t>
      </w:r>
      <w:proofErr w:type="gramStart"/>
      <w:r w:rsidR="008D6270" w:rsidRPr="008D6270">
        <w:rPr>
          <w:rFonts w:asciiTheme="minorHAnsi" w:hAnsiTheme="minorHAnsi" w:cs="Courier New"/>
        </w:rPr>
        <w:t>gyógytornász  átlagosan</w:t>
      </w:r>
      <w:proofErr w:type="gramEnd"/>
      <w:r w:rsidR="008D6270" w:rsidRPr="008D6270">
        <w:rPr>
          <w:rFonts w:asciiTheme="minorHAnsi" w:hAnsiTheme="minorHAnsi" w:cs="Courier New"/>
        </w:rPr>
        <w:t xml:space="preserve"> 12 gyermekkel foglalkozik. </w:t>
      </w:r>
    </w:p>
    <w:p w:rsidR="005A202A" w:rsidRPr="00FD37E5" w:rsidRDefault="005A202A" w:rsidP="0017554E">
      <w:pPr>
        <w:rPr>
          <w:rFonts w:asciiTheme="minorHAnsi" w:hAnsiTheme="minorHAnsi" w:cs="Courier New"/>
        </w:rPr>
      </w:pPr>
    </w:p>
    <w:p w:rsidR="0017554E" w:rsidRPr="00FD37E5" w:rsidRDefault="0017554E" w:rsidP="0017554E">
      <w:pPr>
        <w:rPr>
          <w:rFonts w:asciiTheme="minorHAnsi" w:hAnsiTheme="minorHAnsi" w:cs="Courier New"/>
          <w:b/>
        </w:rPr>
      </w:pPr>
      <w:r w:rsidRPr="00FD37E5">
        <w:rPr>
          <w:rFonts w:asciiTheme="minorHAnsi" w:hAnsiTheme="minorHAnsi" w:cs="Courier New"/>
          <w:b/>
        </w:rPr>
        <w:t>c) hátrányos megkülönböztetés és jogellenes elkülönítés az oktatás, képzés területén, az intézmények között és az egyes i</w:t>
      </w:r>
      <w:r w:rsidR="00B628C8">
        <w:rPr>
          <w:rFonts w:asciiTheme="minorHAnsi" w:hAnsiTheme="minorHAnsi" w:cs="Courier New"/>
          <w:b/>
        </w:rPr>
        <w:t>ntézményeken belüli szegregáció</w:t>
      </w:r>
      <w:r w:rsidRPr="00FD37E5">
        <w:rPr>
          <w:rFonts w:asciiTheme="minorHAnsi" w:hAnsiTheme="minorHAnsi" w:cs="Courier New"/>
          <w:b/>
        </w:rPr>
        <w:t xml:space="preserve"> </w:t>
      </w:r>
    </w:p>
    <w:p w:rsidR="0017554E" w:rsidRPr="00FD37E5" w:rsidRDefault="0017554E" w:rsidP="0017554E">
      <w:pPr>
        <w:rPr>
          <w:rFonts w:asciiTheme="minorHAnsi" w:hAnsiTheme="minorHAnsi" w:cs="Courier New"/>
        </w:rPr>
      </w:pPr>
    </w:p>
    <w:p w:rsidR="0017554E" w:rsidRPr="00FD37E5" w:rsidRDefault="0017554E" w:rsidP="00A62250">
      <w:pPr>
        <w:jc w:val="both"/>
        <w:rPr>
          <w:rFonts w:asciiTheme="minorHAnsi" w:hAnsiTheme="minorHAnsi" w:cs="Courier New"/>
        </w:rPr>
      </w:pPr>
      <w:r w:rsidRPr="00FD37E5">
        <w:rPr>
          <w:rFonts w:asciiTheme="minorHAnsi" w:hAnsiTheme="minorHAnsi" w:cs="Courier New"/>
        </w:rPr>
        <w:t>Hátrányos megkülönböztetés és jogellenes elkülönítés, intézmények közötti és az intézm</w:t>
      </w:r>
      <w:r w:rsidRPr="00FD37E5">
        <w:rPr>
          <w:rFonts w:asciiTheme="minorHAnsi" w:hAnsiTheme="minorHAnsi" w:cs="Courier New"/>
        </w:rPr>
        <w:t>é</w:t>
      </w:r>
      <w:r w:rsidRPr="00FD37E5">
        <w:rPr>
          <w:rFonts w:asciiTheme="minorHAnsi" w:hAnsiTheme="minorHAnsi" w:cs="Courier New"/>
        </w:rPr>
        <w:t>nyeken belüli szegregációról nincs tudomásunk.</w:t>
      </w:r>
    </w:p>
    <w:p w:rsidR="0017554E" w:rsidRPr="00FD37E5" w:rsidRDefault="0017554E" w:rsidP="0017554E">
      <w:pPr>
        <w:rPr>
          <w:rFonts w:asciiTheme="minorHAnsi" w:hAnsiTheme="minorHAnsi" w:cs="Courier New"/>
        </w:rPr>
      </w:pPr>
    </w:p>
    <w:p w:rsidR="0017554E" w:rsidRPr="00FD37E5" w:rsidRDefault="0017554E" w:rsidP="0017554E">
      <w:pPr>
        <w:rPr>
          <w:rFonts w:asciiTheme="minorHAnsi" w:hAnsiTheme="minorHAnsi" w:cs="Courier New"/>
          <w:b/>
        </w:rPr>
      </w:pPr>
      <w:r w:rsidRPr="00FD37E5">
        <w:rPr>
          <w:rFonts w:asciiTheme="minorHAnsi" w:hAnsiTheme="minorHAnsi" w:cs="Courier New"/>
          <w:b/>
        </w:rPr>
        <w:t>d) az intézmények között a tanulók iskolai eredményességében, az oktatás hatékonyság</w:t>
      </w:r>
      <w:r w:rsidRPr="00FD37E5">
        <w:rPr>
          <w:rFonts w:asciiTheme="minorHAnsi" w:hAnsiTheme="minorHAnsi" w:cs="Courier New"/>
          <w:b/>
        </w:rPr>
        <w:t>á</w:t>
      </w:r>
      <w:r w:rsidRPr="00FD37E5">
        <w:rPr>
          <w:rFonts w:asciiTheme="minorHAnsi" w:hAnsiTheme="minorHAnsi" w:cs="Courier New"/>
          <w:b/>
        </w:rPr>
        <w:t>ban mutatkozó eltérések</w:t>
      </w:r>
    </w:p>
    <w:p w:rsidR="00376DF6" w:rsidRPr="00FD37E5" w:rsidRDefault="00376DF6" w:rsidP="0017554E">
      <w:pPr>
        <w:rPr>
          <w:rFonts w:asciiTheme="minorHAnsi" w:hAnsiTheme="minorHAnsi" w:cs="Courier New"/>
          <w:b/>
        </w:rPr>
      </w:pPr>
    </w:p>
    <w:p w:rsidR="00376DF6" w:rsidRPr="00FD37E5" w:rsidRDefault="008D6270" w:rsidP="0017554E">
      <w:pPr>
        <w:rPr>
          <w:rFonts w:asciiTheme="minorHAnsi" w:hAnsiTheme="minorHAnsi" w:cs="Courier New"/>
        </w:rPr>
      </w:pPr>
      <w:r>
        <w:rPr>
          <w:rFonts w:asciiTheme="minorHAnsi" w:hAnsiTheme="minorHAnsi" w:cs="Courier New"/>
        </w:rPr>
        <w:t xml:space="preserve">A településen a Haller János Általános Iskola II. telephelyeként 1-4. évfolyamig működik az iskola. Több évfolyam nincs a településen és minden évfolyamból csak egy osztály van, így összehasonlításra nincs lehetőség. </w:t>
      </w:r>
    </w:p>
    <w:p w:rsidR="0017554E" w:rsidRPr="00FD37E5" w:rsidRDefault="0017554E" w:rsidP="0017554E">
      <w:pPr>
        <w:rPr>
          <w:rFonts w:asciiTheme="minorHAnsi" w:hAnsiTheme="minorHAnsi" w:cs="Courier New"/>
        </w:rPr>
      </w:pPr>
    </w:p>
    <w:p w:rsidR="0017554E" w:rsidRPr="00FD37E5" w:rsidRDefault="0017554E" w:rsidP="0017554E">
      <w:pPr>
        <w:rPr>
          <w:rFonts w:asciiTheme="minorHAnsi" w:hAnsiTheme="minorHAnsi" w:cs="Courier New"/>
          <w:b/>
        </w:rPr>
      </w:pPr>
      <w:proofErr w:type="gramStart"/>
      <w:r w:rsidRPr="00FD37E5">
        <w:rPr>
          <w:rFonts w:asciiTheme="minorHAnsi" w:hAnsiTheme="minorHAnsi" w:cs="Courier New"/>
          <w:b/>
        </w:rPr>
        <w:t>e</w:t>
      </w:r>
      <w:proofErr w:type="gramEnd"/>
      <w:r w:rsidRPr="00FD37E5">
        <w:rPr>
          <w:rFonts w:asciiTheme="minorHAnsi" w:hAnsiTheme="minorHAnsi" w:cs="Courier New"/>
          <w:b/>
        </w:rPr>
        <w:t>) pozitív diszkrimináció (hátránykompenzáló juttatások, szolgáltatások)</w:t>
      </w:r>
    </w:p>
    <w:p w:rsidR="0017554E" w:rsidRPr="00FD37E5" w:rsidRDefault="0017554E" w:rsidP="0017554E">
      <w:pPr>
        <w:rPr>
          <w:rFonts w:asciiTheme="minorHAnsi" w:hAnsiTheme="minorHAnsi" w:cs="Courier New"/>
        </w:rPr>
      </w:pPr>
    </w:p>
    <w:p w:rsidR="0017554E" w:rsidRPr="008D6270" w:rsidRDefault="0017554E" w:rsidP="0017554E">
      <w:pPr>
        <w:rPr>
          <w:rFonts w:asciiTheme="minorHAnsi" w:hAnsiTheme="minorHAnsi" w:cs="Courier New"/>
        </w:rPr>
      </w:pPr>
      <w:r w:rsidRPr="008D6270">
        <w:rPr>
          <w:rFonts w:asciiTheme="minorHAnsi" w:hAnsiTheme="minorHAnsi" w:cs="Courier New"/>
        </w:rPr>
        <w:t>Ingyenes intézményi étkezés és tankönyvellátás</w:t>
      </w:r>
      <w:r w:rsidR="00C31355" w:rsidRPr="008D6270">
        <w:rPr>
          <w:rFonts w:asciiTheme="minorHAnsi" w:hAnsiTheme="minorHAnsi" w:cs="Courier New"/>
        </w:rPr>
        <w:t xml:space="preserve"> a rendszeres gyermekvédelmi kedvezmény keretein belül.</w:t>
      </w:r>
    </w:p>
    <w:p w:rsidR="0017554E" w:rsidRPr="00FD37E5" w:rsidRDefault="0017554E" w:rsidP="0017554E">
      <w:pPr>
        <w:rPr>
          <w:rFonts w:asciiTheme="minorHAnsi" w:hAnsiTheme="minorHAnsi" w:cs="Courier New"/>
        </w:rPr>
      </w:pPr>
    </w:p>
    <w:p w:rsidR="00F85A96" w:rsidRPr="00FD37E5" w:rsidRDefault="00F85A96" w:rsidP="00F85A96">
      <w:pPr>
        <w:rPr>
          <w:rFonts w:asciiTheme="minorHAnsi" w:hAnsiTheme="minorHAnsi" w:cs="Courier New"/>
          <w:b/>
        </w:rPr>
      </w:pPr>
      <w:r w:rsidRPr="00FD37E5">
        <w:rPr>
          <w:rFonts w:asciiTheme="minorHAnsi" w:hAnsiTheme="minorHAnsi" w:cs="Courier New"/>
          <w:b/>
        </w:rPr>
        <w:t>4.5 Következtetések: problémák beazonosítása, fejlesztési lehetőségek meghatározása.</w:t>
      </w:r>
    </w:p>
    <w:p w:rsidR="00F85A96" w:rsidRPr="00FD37E5" w:rsidRDefault="00F85A96" w:rsidP="00F85A96">
      <w:pPr>
        <w:rPr>
          <w:rFonts w:asciiTheme="minorHAnsi" w:hAnsiTheme="minorHAnsi"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5"/>
        <w:gridCol w:w="4653"/>
      </w:tblGrid>
      <w:tr w:rsidR="00F85A96" w:rsidRPr="00FD37E5" w:rsidTr="00F85A96">
        <w:trPr>
          <w:jc w:val="center"/>
        </w:trPr>
        <w:tc>
          <w:tcPr>
            <w:tcW w:w="9288" w:type="dxa"/>
            <w:gridSpan w:val="2"/>
          </w:tcPr>
          <w:p w:rsidR="00F85A96" w:rsidRPr="00FD37E5" w:rsidRDefault="00F85A96" w:rsidP="00F85A96">
            <w:pPr>
              <w:rPr>
                <w:rFonts w:asciiTheme="minorHAnsi" w:hAnsiTheme="minorHAnsi" w:cs="Courier New"/>
                <w:b/>
              </w:rPr>
            </w:pPr>
            <w:r w:rsidRPr="00FD37E5">
              <w:rPr>
                <w:rFonts w:asciiTheme="minorHAnsi" w:hAnsiTheme="minorHAnsi" w:cs="Courier New"/>
                <w:b/>
              </w:rPr>
              <w:lastRenderedPageBreak/>
              <w:t>A gyerekek helyzete, esélyegyenlősége vizsgálata során településünkön</w:t>
            </w:r>
          </w:p>
          <w:p w:rsidR="00F85A96" w:rsidRPr="00FD37E5" w:rsidRDefault="00F85A96" w:rsidP="00F85A96">
            <w:pPr>
              <w:rPr>
                <w:rFonts w:asciiTheme="minorHAnsi" w:hAnsiTheme="minorHAnsi" w:cs="Courier New"/>
                <w:b/>
              </w:rPr>
            </w:pPr>
          </w:p>
        </w:tc>
      </w:tr>
      <w:tr w:rsidR="00F85A96" w:rsidRPr="00FD37E5" w:rsidTr="00F85A96">
        <w:trPr>
          <w:jc w:val="center"/>
        </w:trPr>
        <w:tc>
          <w:tcPr>
            <w:tcW w:w="4635" w:type="dxa"/>
          </w:tcPr>
          <w:p w:rsidR="00F85A96" w:rsidRPr="00FD37E5" w:rsidRDefault="00F85A96" w:rsidP="00F85A96">
            <w:pPr>
              <w:rPr>
                <w:rFonts w:asciiTheme="minorHAnsi" w:hAnsiTheme="minorHAnsi" w:cs="Courier New"/>
                <w:b/>
              </w:rPr>
            </w:pPr>
            <w:r w:rsidRPr="00FD37E5">
              <w:rPr>
                <w:rFonts w:asciiTheme="minorHAnsi" w:hAnsiTheme="minorHAnsi" w:cs="Courier New"/>
                <w:b/>
              </w:rPr>
              <w:t>beazonosított problémák</w:t>
            </w:r>
          </w:p>
          <w:p w:rsidR="00F85A96" w:rsidRPr="00FD37E5" w:rsidRDefault="00F85A96" w:rsidP="00F85A96">
            <w:pPr>
              <w:rPr>
                <w:rFonts w:asciiTheme="minorHAnsi" w:hAnsiTheme="minorHAnsi" w:cs="Courier New"/>
                <w:b/>
              </w:rPr>
            </w:pPr>
          </w:p>
        </w:tc>
        <w:tc>
          <w:tcPr>
            <w:tcW w:w="4653" w:type="dxa"/>
          </w:tcPr>
          <w:p w:rsidR="00F85A96" w:rsidRPr="00FD37E5" w:rsidRDefault="00F85A96" w:rsidP="00F85A96">
            <w:pPr>
              <w:rPr>
                <w:rFonts w:asciiTheme="minorHAnsi" w:hAnsiTheme="minorHAnsi" w:cs="Courier New"/>
                <w:b/>
              </w:rPr>
            </w:pPr>
            <w:r w:rsidRPr="00FD37E5">
              <w:rPr>
                <w:rFonts w:asciiTheme="minorHAnsi" w:hAnsiTheme="minorHAnsi" w:cs="Courier New"/>
                <w:b/>
              </w:rPr>
              <w:t>fejlesztési lehetőségek</w:t>
            </w:r>
          </w:p>
          <w:p w:rsidR="00F85A96" w:rsidRPr="00FD37E5" w:rsidRDefault="00F85A96" w:rsidP="00F85A96">
            <w:pPr>
              <w:rPr>
                <w:rFonts w:asciiTheme="minorHAnsi" w:hAnsiTheme="minorHAnsi" w:cs="Courier New"/>
                <w:b/>
              </w:rPr>
            </w:pPr>
          </w:p>
        </w:tc>
      </w:tr>
      <w:tr w:rsidR="00F85A96" w:rsidRPr="00FD37E5" w:rsidTr="00F85A96">
        <w:trPr>
          <w:jc w:val="center"/>
        </w:trPr>
        <w:tc>
          <w:tcPr>
            <w:tcW w:w="4635" w:type="dxa"/>
          </w:tcPr>
          <w:p w:rsidR="00F85A96" w:rsidRPr="00FD37E5" w:rsidRDefault="003F09A6" w:rsidP="00F85A96">
            <w:pPr>
              <w:rPr>
                <w:rFonts w:asciiTheme="minorHAnsi" w:hAnsiTheme="minorHAnsi" w:cs="Courier New"/>
              </w:rPr>
            </w:pPr>
            <w:r>
              <w:rPr>
                <w:rFonts w:asciiTheme="minorHAnsi" w:hAnsiTheme="minorHAnsi" w:cs="Courier New"/>
              </w:rPr>
              <w:t>Bűnmegelőzési programok hiánya, drogpro</w:t>
            </w:r>
            <w:r>
              <w:rPr>
                <w:rFonts w:asciiTheme="minorHAnsi" w:hAnsiTheme="minorHAnsi" w:cs="Courier New"/>
              </w:rPr>
              <w:t>b</w:t>
            </w:r>
            <w:r>
              <w:rPr>
                <w:rFonts w:asciiTheme="minorHAnsi" w:hAnsiTheme="minorHAnsi" w:cs="Courier New"/>
              </w:rPr>
              <w:t>lémákról, alkoholról stb.</w:t>
            </w:r>
          </w:p>
        </w:tc>
        <w:tc>
          <w:tcPr>
            <w:tcW w:w="4653" w:type="dxa"/>
          </w:tcPr>
          <w:p w:rsidR="00F85A96" w:rsidRPr="00FD37E5" w:rsidRDefault="003F09A6" w:rsidP="00F85A96">
            <w:pPr>
              <w:rPr>
                <w:rFonts w:asciiTheme="minorHAnsi" w:hAnsiTheme="minorHAnsi" w:cs="Courier New"/>
              </w:rPr>
            </w:pPr>
            <w:r>
              <w:rPr>
                <w:rFonts w:asciiTheme="minorHAnsi" w:hAnsiTheme="minorHAnsi" w:cs="Courier New"/>
              </w:rPr>
              <w:t>Rendőrségi tájékoztató, droghasználat k</w:t>
            </w:r>
            <w:r>
              <w:rPr>
                <w:rFonts w:asciiTheme="minorHAnsi" w:hAnsiTheme="minorHAnsi" w:cs="Courier New"/>
              </w:rPr>
              <w:t>ö</w:t>
            </w:r>
            <w:r>
              <w:rPr>
                <w:rFonts w:asciiTheme="minorHAnsi" w:hAnsiTheme="minorHAnsi" w:cs="Courier New"/>
              </w:rPr>
              <w:t>vetkezményeiről tájékoztató</w:t>
            </w:r>
          </w:p>
        </w:tc>
      </w:tr>
    </w:tbl>
    <w:p w:rsidR="006227B1" w:rsidRPr="00FD37E5" w:rsidRDefault="006227B1" w:rsidP="006227B1">
      <w:pPr>
        <w:rPr>
          <w:rFonts w:asciiTheme="minorHAnsi" w:hAnsiTheme="minorHAnsi" w:cs="Courier New"/>
        </w:rPr>
      </w:pPr>
    </w:p>
    <w:p w:rsidR="00D87AB6" w:rsidRPr="00FD37E5" w:rsidRDefault="00D87AB6" w:rsidP="00D87AB6">
      <w:pPr>
        <w:keepNext/>
        <w:pBdr>
          <w:top w:val="single" w:sz="4" w:space="1" w:color="auto"/>
          <w:left w:val="single" w:sz="4" w:space="4" w:color="auto"/>
          <w:bottom w:val="single" w:sz="4" w:space="1" w:color="auto"/>
          <w:right w:val="single" w:sz="4" w:space="4" w:color="auto"/>
        </w:pBdr>
        <w:spacing w:before="240" w:after="240"/>
        <w:outlineLvl w:val="2"/>
        <w:rPr>
          <w:rFonts w:asciiTheme="minorHAnsi" w:hAnsiTheme="minorHAnsi" w:cs="Courier New"/>
          <w:b/>
          <w:bCs/>
          <w:szCs w:val="22"/>
        </w:rPr>
      </w:pPr>
      <w:bookmarkStart w:id="0" w:name="_Toc358192915"/>
      <w:r w:rsidRPr="00FD37E5">
        <w:rPr>
          <w:rFonts w:asciiTheme="minorHAnsi" w:hAnsiTheme="minorHAnsi" w:cs="Courier New"/>
          <w:b/>
          <w:bCs/>
          <w:szCs w:val="22"/>
        </w:rPr>
        <w:t>5. A nők helyzete, esélyegyenlősége</w:t>
      </w:r>
      <w:bookmarkEnd w:id="0"/>
    </w:p>
    <w:p w:rsidR="006227B1" w:rsidRPr="00FD37E5" w:rsidRDefault="00D87AB6" w:rsidP="00D87AB6">
      <w:pPr>
        <w:autoSpaceDE w:val="0"/>
        <w:autoSpaceDN w:val="0"/>
        <w:adjustRightInd w:val="0"/>
        <w:jc w:val="both"/>
        <w:rPr>
          <w:rFonts w:asciiTheme="minorHAnsi" w:eastAsia="TimesNewRoman" w:hAnsiTheme="minorHAnsi" w:cs="Courier New"/>
          <w:sz w:val="22"/>
          <w:szCs w:val="22"/>
        </w:rPr>
      </w:pPr>
      <w:r w:rsidRPr="00FD37E5">
        <w:rPr>
          <w:rFonts w:asciiTheme="minorHAnsi" w:hAnsiTheme="minorHAnsi" w:cs="Courier New"/>
          <w:sz w:val="22"/>
          <w:szCs w:val="22"/>
        </w:rPr>
        <w:t>A nemek közötti hátrányos megkülönböztetést néhány jogszabály tiltja ugyan, (ezek között is kiemelt szerepet foglal el az Alaptörvény 66. § és 70. § és a Munka Törvénykönyv 5. §) de a nők és férfiak között a társadalmi élet minden területére kiterjedő egyenlőtlenség természetének, okainak feltár</w:t>
      </w:r>
      <w:r w:rsidRPr="00FD37E5">
        <w:rPr>
          <w:rFonts w:asciiTheme="minorHAnsi" w:hAnsiTheme="minorHAnsi" w:cs="Courier New"/>
          <w:sz w:val="22"/>
          <w:szCs w:val="22"/>
        </w:rPr>
        <w:t>á</w:t>
      </w:r>
      <w:r w:rsidRPr="00FD37E5">
        <w:rPr>
          <w:rFonts w:asciiTheme="minorHAnsi" w:hAnsiTheme="minorHAnsi" w:cs="Courier New"/>
          <w:sz w:val="22"/>
          <w:szCs w:val="22"/>
        </w:rPr>
        <w:t>sát és persze felszámolását nem írja elő jogszabály. A nők és férfiak közötti társadalmi egyenlőtlenség minden bizonnyal a legmélyebben gyökerező, legnehezebben tetten érhető, a társadalom részéről leginkább, a legtisztább lelkiismerettel támogatott igazságtalanság.</w:t>
      </w:r>
    </w:p>
    <w:p w:rsidR="006227B1" w:rsidRPr="00FD37E5" w:rsidRDefault="006227B1" w:rsidP="006227B1">
      <w:pPr>
        <w:rPr>
          <w:rFonts w:asciiTheme="minorHAnsi" w:hAnsiTheme="minorHAnsi" w:cs="Courier New"/>
        </w:rPr>
      </w:pPr>
      <w:r w:rsidRPr="00FD37E5">
        <w:rPr>
          <w:rFonts w:asciiTheme="minorHAnsi" w:hAnsiTheme="minorHAnsi" w:cs="Courier New"/>
        </w:rPr>
        <w:t> </w:t>
      </w:r>
    </w:p>
    <w:p w:rsidR="00952797" w:rsidRDefault="00952797" w:rsidP="006227B1">
      <w:pPr>
        <w:rPr>
          <w:rFonts w:asciiTheme="minorHAnsi" w:hAnsiTheme="minorHAnsi" w:cs="Courier New"/>
          <w:b/>
        </w:rPr>
      </w:pPr>
    </w:p>
    <w:p w:rsidR="00952797" w:rsidRDefault="00952797" w:rsidP="006227B1">
      <w:pPr>
        <w:rPr>
          <w:rFonts w:asciiTheme="minorHAnsi" w:hAnsiTheme="minorHAnsi" w:cs="Courier New"/>
          <w:b/>
        </w:rPr>
      </w:pPr>
    </w:p>
    <w:p w:rsidR="006227B1" w:rsidRPr="00CD00B4" w:rsidRDefault="006227B1" w:rsidP="006227B1">
      <w:pPr>
        <w:rPr>
          <w:rFonts w:asciiTheme="minorHAnsi" w:hAnsiTheme="minorHAnsi" w:cs="Courier New"/>
          <w:b/>
        </w:rPr>
      </w:pPr>
      <w:r w:rsidRPr="00CD00B4">
        <w:rPr>
          <w:rFonts w:asciiTheme="minorHAnsi" w:hAnsiTheme="minorHAnsi" w:cs="Courier New"/>
          <w:b/>
        </w:rPr>
        <w:t>Nemek szerinti összetétel</w:t>
      </w:r>
    </w:p>
    <w:p w:rsidR="004C3C88" w:rsidRPr="00CD00B4" w:rsidRDefault="004C3C88" w:rsidP="006227B1">
      <w:pPr>
        <w:rPr>
          <w:rFonts w:asciiTheme="minorHAnsi" w:hAnsiTheme="minorHAnsi" w:cs="Courier New"/>
        </w:rPr>
      </w:pPr>
    </w:p>
    <w:p w:rsidR="004C3C88" w:rsidRPr="00CD00B4" w:rsidRDefault="004C3C88" w:rsidP="006227B1">
      <w:pPr>
        <w:rPr>
          <w:rFonts w:asciiTheme="minorHAnsi" w:hAnsiTheme="minorHAnsi" w:cs="Courier New"/>
        </w:rPr>
      </w:pPr>
      <w:r w:rsidRPr="00CD00B4">
        <w:rPr>
          <w:rFonts w:asciiTheme="minorHAnsi" w:hAnsiTheme="minorHAnsi" w:cs="Courier New"/>
        </w:rPr>
        <w:t>Az összlakosság tekintetében a nemek aránya szinte azonos</w:t>
      </w:r>
      <w:r w:rsidR="0044376A" w:rsidRPr="00CD00B4">
        <w:rPr>
          <w:rFonts w:asciiTheme="minorHAnsi" w:hAnsiTheme="minorHAnsi" w:cs="Courier New"/>
        </w:rPr>
        <w:t>.</w:t>
      </w:r>
      <w:r w:rsidRPr="00CD00B4">
        <w:rPr>
          <w:rFonts w:asciiTheme="minorHAnsi" w:hAnsiTheme="minorHAnsi" w:cs="Courier New"/>
        </w:rPr>
        <w:t xml:space="preserve">  </w:t>
      </w:r>
      <w:r w:rsidR="0044376A" w:rsidRPr="00CD00B4">
        <w:rPr>
          <w:rFonts w:asciiTheme="minorHAnsi" w:hAnsiTheme="minorHAnsi" w:cs="Courier New"/>
        </w:rPr>
        <w:t>A</w:t>
      </w:r>
      <w:r w:rsidRPr="00CD00B4">
        <w:rPr>
          <w:rFonts w:asciiTheme="minorHAnsi" w:hAnsiTheme="minorHAnsi" w:cs="Courier New"/>
        </w:rPr>
        <w:t>z aktív korosztály tekintet</w:t>
      </w:r>
      <w:r w:rsidRPr="00CD00B4">
        <w:rPr>
          <w:rFonts w:asciiTheme="minorHAnsi" w:hAnsiTheme="minorHAnsi" w:cs="Courier New"/>
        </w:rPr>
        <w:t>é</w:t>
      </w:r>
      <w:r w:rsidRPr="00CD00B4">
        <w:rPr>
          <w:rFonts w:asciiTheme="minorHAnsi" w:hAnsiTheme="minorHAnsi" w:cs="Courier New"/>
        </w:rPr>
        <w:t>ben</w:t>
      </w:r>
      <w:r w:rsidR="0044376A" w:rsidRPr="00CD00B4">
        <w:rPr>
          <w:rFonts w:asciiTheme="minorHAnsi" w:hAnsiTheme="minorHAnsi" w:cs="Courier New"/>
        </w:rPr>
        <w:t xml:space="preserve"> a nők és a férfiak arány </w:t>
      </w:r>
      <w:proofErr w:type="gramStart"/>
      <w:r w:rsidR="0044376A" w:rsidRPr="00CD00B4">
        <w:rPr>
          <w:rFonts w:asciiTheme="minorHAnsi" w:hAnsiTheme="minorHAnsi" w:cs="Courier New"/>
        </w:rPr>
        <w:t>a</w:t>
      </w:r>
      <w:proofErr w:type="gramEnd"/>
      <w:r w:rsidR="0044376A" w:rsidRPr="00CD00B4">
        <w:rPr>
          <w:rFonts w:asciiTheme="minorHAnsi" w:hAnsiTheme="minorHAnsi" w:cs="Courier New"/>
        </w:rPr>
        <w:t xml:space="preserve"> 50% -50% </w:t>
      </w:r>
      <w:r w:rsidR="004B2EF8" w:rsidRPr="00CD00B4">
        <w:rPr>
          <w:rFonts w:asciiTheme="minorHAnsi" w:hAnsiTheme="minorHAnsi" w:cs="Courier New"/>
        </w:rPr>
        <w:t>.</w:t>
      </w:r>
    </w:p>
    <w:p w:rsidR="00CD00B4" w:rsidRPr="00CD00B4" w:rsidRDefault="00B80133" w:rsidP="006227B1">
      <w:pPr>
        <w:rPr>
          <w:rFonts w:asciiTheme="minorHAnsi" w:hAnsiTheme="minorHAnsi" w:cs="Courier New"/>
        </w:rPr>
      </w:pPr>
      <w:r w:rsidRPr="00CD00B4">
        <w:rPr>
          <w:rFonts w:asciiTheme="minorHAnsi" w:hAnsiTheme="minorHAnsi" w:cs="Courier New"/>
        </w:rPr>
        <w:t xml:space="preserve">Jelentős eltérés az </w:t>
      </w:r>
      <w:r w:rsidR="006227B1" w:rsidRPr="00CD00B4">
        <w:rPr>
          <w:rFonts w:asciiTheme="minorHAnsi" w:hAnsiTheme="minorHAnsi" w:cs="Courier New"/>
        </w:rPr>
        <w:t>életszakaszokban nem mutatkozik, azonban a megyei és országos adato</w:t>
      </w:r>
      <w:r w:rsidR="006227B1" w:rsidRPr="00CD00B4">
        <w:rPr>
          <w:rFonts w:asciiTheme="minorHAnsi" w:hAnsiTheme="minorHAnsi" w:cs="Courier New"/>
        </w:rPr>
        <w:t>k</w:t>
      </w:r>
      <w:r w:rsidR="006227B1" w:rsidRPr="00CD00B4">
        <w:rPr>
          <w:rFonts w:asciiTheme="minorHAnsi" w:hAnsiTheme="minorHAnsi" w:cs="Courier New"/>
        </w:rPr>
        <w:t xml:space="preserve">kal összhangban a férfiak aránya a népességben csökken. </w:t>
      </w:r>
      <w:r w:rsidR="0044376A" w:rsidRPr="00CD00B4">
        <w:rPr>
          <w:rFonts w:asciiTheme="minorHAnsi" w:hAnsiTheme="minorHAnsi" w:cs="Courier New"/>
        </w:rPr>
        <w:t>Viszont a településen ez az arán</w:t>
      </w:r>
      <w:r w:rsidR="0044376A" w:rsidRPr="00CD00B4">
        <w:rPr>
          <w:rFonts w:asciiTheme="minorHAnsi" w:hAnsiTheme="minorHAnsi" w:cs="Courier New"/>
        </w:rPr>
        <w:t>y</w:t>
      </w:r>
      <w:r w:rsidR="0044376A" w:rsidRPr="00CD00B4">
        <w:rPr>
          <w:rFonts w:asciiTheme="minorHAnsi" w:hAnsiTheme="minorHAnsi" w:cs="Courier New"/>
        </w:rPr>
        <w:t>szám nem kiemelkedő</w:t>
      </w:r>
      <w:r w:rsidR="006227B1" w:rsidRPr="00CD00B4">
        <w:rPr>
          <w:rFonts w:asciiTheme="minorHAnsi" w:hAnsiTheme="minorHAnsi" w:cs="Courier New"/>
        </w:rPr>
        <w:t xml:space="preserve"> 6</w:t>
      </w:r>
      <w:r w:rsidR="00C13E44" w:rsidRPr="00CD00B4">
        <w:rPr>
          <w:rFonts w:asciiTheme="minorHAnsi" w:hAnsiTheme="minorHAnsi" w:cs="Courier New"/>
        </w:rPr>
        <w:t>5</w:t>
      </w:r>
      <w:r w:rsidR="0044376A" w:rsidRPr="00CD00B4">
        <w:rPr>
          <w:rFonts w:asciiTheme="minorHAnsi" w:hAnsiTheme="minorHAnsi" w:cs="Courier New"/>
        </w:rPr>
        <w:t xml:space="preserve"> év felettieknél a nők aránya 51% a férfiak aránya 49%</w:t>
      </w:r>
      <w:r w:rsidR="00CD00B4" w:rsidRPr="00CD00B4">
        <w:rPr>
          <w:rFonts w:asciiTheme="minorHAnsi" w:hAnsiTheme="minorHAnsi" w:cs="Courier New"/>
        </w:rPr>
        <w:t>.</w:t>
      </w:r>
    </w:p>
    <w:p w:rsidR="00CD00B4" w:rsidRDefault="00CD00B4" w:rsidP="006227B1">
      <w:pPr>
        <w:rPr>
          <w:rFonts w:asciiTheme="minorHAnsi" w:hAnsiTheme="minorHAnsi" w:cs="Courier New"/>
          <w:color w:val="C0504D" w:themeColor="accent2"/>
        </w:rPr>
      </w:pPr>
    </w:p>
    <w:p w:rsidR="006227B1" w:rsidRPr="00FD37E5" w:rsidRDefault="006227B1" w:rsidP="006227B1">
      <w:pPr>
        <w:rPr>
          <w:rFonts w:asciiTheme="minorHAnsi" w:hAnsiTheme="minorHAnsi" w:cs="Courier New"/>
          <w:b/>
        </w:rPr>
      </w:pPr>
      <w:r w:rsidRPr="00FD37E5">
        <w:rPr>
          <w:rFonts w:asciiTheme="minorHAnsi" w:hAnsiTheme="minorHAnsi" w:cs="Courier New"/>
          <w:b/>
        </w:rPr>
        <w:t>5.1.</w:t>
      </w:r>
      <w:r w:rsidRPr="00FD37E5">
        <w:rPr>
          <w:rFonts w:asciiTheme="minorHAnsi" w:hAnsiTheme="minorHAnsi" w:cs="Courier New"/>
          <w:b/>
        </w:rPr>
        <w:tab/>
        <w:t xml:space="preserve">A nők gazdasági szerepe, esélyegyenlősége </w:t>
      </w:r>
    </w:p>
    <w:p w:rsidR="00E95C10" w:rsidRPr="00FD37E5" w:rsidRDefault="00E95C10" w:rsidP="00570872">
      <w:pPr>
        <w:jc w:val="both"/>
        <w:rPr>
          <w:rFonts w:asciiTheme="minorHAnsi" w:hAnsiTheme="minorHAnsi" w:cs="Courier New"/>
        </w:rPr>
      </w:pPr>
    </w:p>
    <w:p w:rsidR="00E95C10" w:rsidRPr="00FD37E5" w:rsidRDefault="00E95C10" w:rsidP="00E95C10">
      <w:pPr>
        <w:jc w:val="both"/>
        <w:rPr>
          <w:rFonts w:asciiTheme="minorHAnsi" w:hAnsiTheme="minorHAnsi" w:cs="Courier New"/>
        </w:rPr>
      </w:pPr>
      <w:r w:rsidRPr="00FD37E5">
        <w:rPr>
          <w:rFonts w:asciiTheme="minorHAnsi" w:hAnsiTheme="minorHAnsi" w:cs="Courier New"/>
        </w:rPr>
        <w:t>Esélyegyenlőségi problémák, amelyekkel a nők találkozhatnak:</w:t>
      </w:r>
    </w:p>
    <w:p w:rsidR="00E95C10" w:rsidRPr="00FD37E5" w:rsidRDefault="00E95C10" w:rsidP="00E95C10">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az</w:t>
      </w:r>
      <w:proofErr w:type="gramEnd"/>
      <w:r w:rsidRPr="00FD37E5">
        <w:rPr>
          <w:rFonts w:asciiTheme="minorHAnsi" w:hAnsiTheme="minorHAnsi" w:cs="Courier New"/>
        </w:rPr>
        <w:t xml:space="preserve"> egyenlőtlen családi feladatmegosztás</w:t>
      </w:r>
    </w:p>
    <w:p w:rsidR="00E95C10" w:rsidRPr="00FD37E5" w:rsidRDefault="00E95C10" w:rsidP="00E95C10">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a</w:t>
      </w:r>
      <w:proofErr w:type="gramEnd"/>
      <w:r w:rsidRPr="00FD37E5">
        <w:rPr>
          <w:rFonts w:asciiTheme="minorHAnsi" w:hAnsiTheme="minorHAnsi" w:cs="Courier New"/>
        </w:rPr>
        <w:t xml:space="preserve"> 45 év felettiek esetében a változó képzettségi követelményeknek való megfelelés,</w:t>
      </w:r>
    </w:p>
    <w:p w:rsidR="00E95C10" w:rsidRPr="00FD37E5" w:rsidRDefault="00E95C10" w:rsidP="00E95C10">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a</w:t>
      </w:r>
      <w:proofErr w:type="gramEnd"/>
      <w:r w:rsidRPr="00FD37E5">
        <w:rPr>
          <w:rFonts w:asciiTheme="minorHAnsi" w:hAnsiTheme="minorHAnsi" w:cs="Courier New"/>
        </w:rPr>
        <w:t xml:space="preserve"> pályakezdők szakmai tapasztalatának hiánya,</w:t>
      </w:r>
    </w:p>
    <w:p w:rsidR="00E95C10" w:rsidRPr="00FD37E5" w:rsidRDefault="00E95C10" w:rsidP="00E95C10">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a</w:t>
      </w:r>
      <w:proofErr w:type="gramEnd"/>
      <w:r w:rsidRPr="00FD37E5">
        <w:rPr>
          <w:rFonts w:asciiTheme="minorHAnsi" w:hAnsiTheme="minorHAnsi" w:cs="Courier New"/>
        </w:rPr>
        <w:t xml:space="preserve"> munkahelyről a hosszabb idejű távolmaradás (gyermekvállalás, szakmai ismeretek frissítése),</w:t>
      </w:r>
    </w:p>
    <w:p w:rsidR="00E95C10" w:rsidRPr="00FD37E5" w:rsidRDefault="00E95C10" w:rsidP="00E95C10">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a</w:t>
      </w:r>
      <w:proofErr w:type="gramEnd"/>
      <w:r w:rsidRPr="00FD37E5">
        <w:rPr>
          <w:rFonts w:asciiTheme="minorHAnsi" w:hAnsiTheme="minorHAnsi" w:cs="Courier New"/>
        </w:rPr>
        <w:t xml:space="preserve"> jövedelmek, a munkahelyi előmenetel lehetőségének egyenlőtlensége, </w:t>
      </w:r>
    </w:p>
    <w:p w:rsidR="00E95C10" w:rsidRPr="00FD37E5" w:rsidRDefault="00E95C10" w:rsidP="00E95C10">
      <w:pPr>
        <w:jc w:val="both"/>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proofErr w:type="gramStart"/>
      <w:r w:rsidRPr="00FD37E5">
        <w:rPr>
          <w:rFonts w:asciiTheme="minorHAnsi" w:hAnsiTheme="minorHAnsi" w:cs="Courier New"/>
        </w:rPr>
        <w:t>szolgáltatási</w:t>
      </w:r>
      <w:proofErr w:type="gramEnd"/>
      <w:r w:rsidRPr="00FD37E5">
        <w:rPr>
          <w:rFonts w:asciiTheme="minorHAnsi" w:hAnsiTheme="minorHAnsi" w:cs="Courier New"/>
        </w:rPr>
        <w:t xml:space="preserve"> hiányosságok (bölcsőde, óvoda)</w:t>
      </w:r>
    </w:p>
    <w:p w:rsidR="00744C28" w:rsidRPr="00FD37E5" w:rsidRDefault="00744C28" w:rsidP="00570872">
      <w:pPr>
        <w:jc w:val="both"/>
        <w:rPr>
          <w:rFonts w:asciiTheme="minorHAnsi" w:hAnsiTheme="minorHAnsi" w:cs="Courier New"/>
        </w:rPr>
      </w:pPr>
    </w:p>
    <w:p w:rsidR="002E3891" w:rsidRPr="00FD37E5" w:rsidRDefault="002E3891" w:rsidP="002E3891">
      <w:pPr>
        <w:pStyle w:val="Listaszerbekezds"/>
        <w:numPr>
          <w:ilvl w:val="0"/>
          <w:numId w:val="31"/>
        </w:numPr>
        <w:jc w:val="both"/>
        <w:rPr>
          <w:rFonts w:asciiTheme="minorHAnsi" w:hAnsiTheme="minorHAnsi" w:cs="Courier New"/>
          <w:b/>
        </w:rPr>
      </w:pPr>
      <w:r w:rsidRPr="00FD37E5">
        <w:rPr>
          <w:rFonts w:asciiTheme="minorHAnsi" w:hAnsiTheme="minorHAnsi" w:cs="Courier New"/>
          <w:b/>
        </w:rPr>
        <w:t>foglalkoztatás és munkanélküliség a nők körében</w:t>
      </w:r>
    </w:p>
    <w:p w:rsidR="002E3891" w:rsidRPr="00FD37E5" w:rsidRDefault="002E3891" w:rsidP="002E3891">
      <w:pPr>
        <w:jc w:val="both"/>
        <w:rPr>
          <w:rFonts w:asciiTheme="minorHAnsi" w:hAnsiTheme="minorHAnsi" w:cs="Courier New"/>
        </w:rPr>
      </w:pPr>
    </w:p>
    <w:p w:rsidR="00AF3599" w:rsidRPr="00F400A0" w:rsidRDefault="00AC172F" w:rsidP="00AF3599">
      <w:pPr>
        <w:jc w:val="both"/>
        <w:rPr>
          <w:rFonts w:asciiTheme="minorHAnsi" w:hAnsiTheme="minorHAnsi" w:cs="Courier New"/>
        </w:rPr>
      </w:pPr>
      <w:r w:rsidRPr="00F400A0">
        <w:rPr>
          <w:rFonts w:asciiTheme="minorHAnsi" w:hAnsiTheme="minorHAnsi" w:cs="Courier New"/>
        </w:rPr>
        <w:t xml:space="preserve">Az aktív korú </w:t>
      </w:r>
      <w:r w:rsidR="00CD00B4" w:rsidRPr="00F400A0">
        <w:rPr>
          <w:rFonts w:asciiTheme="minorHAnsi" w:hAnsiTheme="minorHAnsi" w:cs="Courier New"/>
        </w:rPr>
        <w:t>nő</w:t>
      </w:r>
      <w:r w:rsidR="00F400A0" w:rsidRPr="00F400A0">
        <w:rPr>
          <w:rFonts w:asciiTheme="minorHAnsi" w:hAnsiTheme="minorHAnsi" w:cs="Courier New"/>
        </w:rPr>
        <w:t>k</w:t>
      </w:r>
      <w:r w:rsidR="00CD00B4" w:rsidRPr="00F400A0">
        <w:rPr>
          <w:rFonts w:asciiTheme="minorHAnsi" w:hAnsiTheme="minorHAnsi" w:cs="Courier New"/>
        </w:rPr>
        <w:t xml:space="preserve"> magasabb arányban </w:t>
      </w:r>
      <w:proofErr w:type="gramStart"/>
      <w:r w:rsidR="00CD00B4" w:rsidRPr="00F400A0">
        <w:rPr>
          <w:rFonts w:asciiTheme="minorHAnsi" w:hAnsiTheme="minorHAnsi" w:cs="Courier New"/>
        </w:rPr>
        <w:t>foglalkoztatottabbak ,</w:t>
      </w:r>
      <w:proofErr w:type="gramEnd"/>
      <w:r w:rsidR="00CD00B4" w:rsidRPr="00F400A0">
        <w:rPr>
          <w:rFonts w:asciiTheme="minorHAnsi" w:hAnsiTheme="minorHAnsi" w:cs="Courier New"/>
        </w:rPr>
        <w:t xml:space="preserve"> mint az aktív korú férfiak</w:t>
      </w:r>
      <w:r w:rsidR="00F400A0" w:rsidRPr="00F400A0">
        <w:rPr>
          <w:rFonts w:asciiTheme="minorHAnsi" w:hAnsiTheme="minorHAnsi" w:cs="Courier New"/>
        </w:rPr>
        <w:t>.</w:t>
      </w:r>
      <w:r w:rsidRPr="00F400A0">
        <w:rPr>
          <w:rFonts w:asciiTheme="minorHAnsi" w:hAnsiTheme="minorHAnsi" w:cs="Courier New"/>
        </w:rPr>
        <w:t xml:space="preserve"> A munkanélküliség a nemekhez viszonyítva </w:t>
      </w:r>
      <w:r w:rsidR="00CD00B4" w:rsidRPr="00F400A0">
        <w:rPr>
          <w:rFonts w:asciiTheme="minorHAnsi" w:hAnsiTheme="minorHAnsi" w:cs="Courier New"/>
        </w:rPr>
        <w:t xml:space="preserve">kiegyenlített. </w:t>
      </w:r>
    </w:p>
    <w:p w:rsidR="0025779E" w:rsidRDefault="0025779E" w:rsidP="00570872">
      <w:pPr>
        <w:jc w:val="both"/>
        <w:rPr>
          <w:rFonts w:asciiTheme="minorHAnsi" w:hAnsiTheme="minorHAnsi" w:cs="Courier New"/>
        </w:rPr>
      </w:pPr>
    </w:p>
    <w:p w:rsidR="008D6270" w:rsidRDefault="008D6270" w:rsidP="00570872">
      <w:pPr>
        <w:jc w:val="both"/>
        <w:rPr>
          <w:rFonts w:asciiTheme="minorHAnsi" w:hAnsiTheme="minorHAnsi" w:cs="Courier New"/>
        </w:rPr>
      </w:pPr>
    </w:p>
    <w:p w:rsidR="008D6270" w:rsidRPr="00FD37E5" w:rsidRDefault="008D6270" w:rsidP="00570872">
      <w:pPr>
        <w:jc w:val="both"/>
        <w:rPr>
          <w:rFonts w:asciiTheme="minorHAnsi" w:hAnsiTheme="minorHAnsi" w:cs="Courier New"/>
        </w:rPr>
      </w:pPr>
    </w:p>
    <w:tbl>
      <w:tblPr>
        <w:tblStyle w:val="Rcsostblzat"/>
        <w:tblW w:w="0" w:type="auto"/>
        <w:tblLook w:val="04A0"/>
      </w:tblPr>
      <w:tblGrid>
        <w:gridCol w:w="724"/>
        <w:gridCol w:w="1510"/>
        <w:gridCol w:w="1462"/>
        <w:gridCol w:w="1510"/>
        <w:gridCol w:w="1280"/>
        <w:gridCol w:w="1449"/>
        <w:gridCol w:w="1353"/>
      </w:tblGrid>
      <w:tr w:rsidR="0070333F" w:rsidRPr="00961F4F" w:rsidTr="0070333F">
        <w:trPr>
          <w:trHeight w:val="300"/>
        </w:trPr>
        <w:tc>
          <w:tcPr>
            <w:tcW w:w="9320" w:type="dxa"/>
            <w:gridSpan w:val="7"/>
            <w:noWrap/>
            <w:hideMark/>
          </w:tcPr>
          <w:p w:rsidR="0070333F" w:rsidRPr="00961F4F" w:rsidRDefault="0070333F" w:rsidP="0070333F">
            <w:pPr>
              <w:jc w:val="both"/>
              <w:rPr>
                <w:rFonts w:asciiTheme="minorHAnsi" w:hAnsiTheme="minorHAnsi"/>
                <w:b/>
                <w:bCs/>
              </w:rPr>
            </w:pPr>
            <w:r w:rsidRPr="00961F4F">
              <w:rPr>
                <w:rFonts w:asciiTheme="minorHAnsi" w:hAnsiTheme="minorHAnsi"/>
                <w:b/>
                <w:bCs/>
              </w:rPr>
              <w:t>5.1.1. számú táblázat - Foglalkoztatás és munkanélküliség a nők körében</w:t>
            </w:r>
          </w:p>
        </w:tc>
      </w:tr>
      <w:tr w:rsidR="0070333F" w:rsidRPr="00961F4F" w:rsidTr="0070333F">
        <w:trPr>
          <w:trHeight w:val="1200"/>
        </w:trPr>
        <w:tc>
          <w:tcPr>
            <w:tcW w:w="727" w:type="dxa"/>
            <w:vMerge w:val="restart"/>
            <w:noWrap/>
            <w:hideMark/>
          </w:tcPr>
          <w:p w:rsidR="0070333F" w:rsidRPr="00961F4F" w:rsidRDefault="0070333F" w:rsidP="0070333F">
            <w:pPr>
              <w:jc w:val="both"/>
              <w:rPr>
                <w:rFonts w:asciiTheme="minorHAnsi" w:hAnsiTheme="minorHAnsi"/>
              </w:rPr>
            </w:pPr>
            <w:r w:rsidRPr="00961F4F">
              <w:rPr>
                <w:rFonts w:asciiTheme="minorHAnsi" w:hAnsiTheme="minorHAnsi"/>
              </w:rPr>
              <w:lastRenderedPageBreak/>
              <w:t>év</w:t>
            </w:r>
          </w:p>
        </w:tc>
        <w:tc>
          <w:tcPr>
            <w:tcW w:w="2982" w:type="dxa"/>
            <w:gridSpan w:val="2"/>
            <w:hideMark/>
          </w:tcPr>
          <w:p w:rsidR="0070333F" w:rsidRPr="00961F4F" w:rsidRDefault="0070333F" w:rsidP="0070333F">
            <w:pPr>
              <w:jc w:val="both"/>
              <w:rPr>
                <w:rFonts w:asciiTheme="minorHAnsi" w:hAnsiTheme="minorHAnsi"/>
              </w:rPr>
            </w:pPr>
            <w:r w:rsidRPr="00961F4F">
              <w:rPr>
                <w:rFonts w:asciiTheme="minorHAnsi" w:hAnsiTheme="minorHAnsi"/>
              </w:rPr>
              <w:t>Munkavállalási korúak sz</w:t>
            </w:r>
            <w:r w:rsidRPr="00961F4F">
              <w:rPr>
                <w:rFonts w:asciiTheme="minorHAnsi" w:hAnsiTheme="minorHAnsi"/>
              </w:rPr>
              <w:t>á</w:t>
            </w:r>
            <w:r w:rsidRPr="00961F4F">
              <w:rPr>
                <w:rFonts w:asciiTheme="minorHAnsi" w:hAnsiTheme="minorHAnsi"/>
              </w:rPr>
              <w:t>ma 22-62 éves korig</w:t>
            </w:r>
          </w:p>
        </w:tc>
        <w:tc>
          <w:tcPr>
            <w:tcW w:w="2799" w:type="dxa"/>
            <w:gridSpan w:val="2"/>
            <w:hideMark/>
          </w:tcPr>
          <w:p w:rsidR="0070333F" w:rsidRPr="00961F4F" w:rsidRDefault="0070333F" w:rsidP="0070333F">
            <w:pPr>
              <w:jc w:val="both"/>
              <w:rPr>
                <w:rFonts w:asciiTheme="minorHAnsi" w:hAnsiTheme="minorHAnsi"/>
              </w:rPr>
            </w:pPr>
            <w:r w:rsidRPr="00961F4F">
              <w:rPr>
                <w:rFonts w:asciiTheme="minorHAnsi" w:hAnsiTheme="minorHAnsi"/>
              </w:rPr>
              <w:t>Foglalkoztatottak</w:t>
            </w:r>
          </w:p>
        </w:tc>
        <w:tc>
          <w:tcPr>
            <w:tcW w:w="2812" w:type="dxa"/>
            <w:gridSpan w:val="2"/>
            <w:hideMark/>
          </w:tcPr>
          <w:p w:rsidR="0070333F" w:rsidRPr="00961F4F" w:rsidRDefault="0070333F" w:rsidP="0070333F">
            <w:pPr>
              <w:jc w:val="both"/>
              <w:rPr>
                <w:rFonts w:asciiTheme="minorHAnsi" w:hAnsiTheme="minorHAnsi"/>
              </w:rPr>
            </w:pPr>
            <w:r w:rsidRPr="00961F4F">
              <w:rPr>
                <w:rFonts w:asciiTheme="minorHAnsi" w:hAnsiTheme="minorHAnsi"/>
              </w:rPr>
              <w:t>Munkanélküliek</w:t>
            </w:r>
          </w:p>
        </w:tc>
      </w:tr>
      <w:tr w:rsidR="0070333F" w:rsidRPr="00961F4F" w:rsidTr="0070333F">
        <w:trPr>
          <w:trHeight w:val="510"/>
        </w:trPr>
        <w:tc>
          <w:tcPr>
            <w:tcW w:w="727" w:type="dxa"/>
            <w:vMerge/>
            <w:hideMark/>
          </w:tcPr>
          <w:p w:rsidR="0070333F" w:rsidRPr="00961F4F" w:rsidRDefault="0070333F" w:rsidP="0070333F">
            <w:pPr>
              <w:jc w:val="both"/>
              <w:rPr>
                <w:rFonts w:asciiTheme="minorHAnsi" w:hAnsiTheme="minorHAnsi"/>
              </w:rPr>
            </w:pPr>
          </w:p>
        </w:tc>
        <w:tc>
          <w:tcPr>
            <w:tcW w:w="1515" w:type="dxa"/>
            <w:hideMark/>
          </w:tcPr>
          <w:p w:rsidR="0070333F" w:rsidRPr="00961F4F" w:rsidRDefault="0070333F" w:rsidP="0070333F">
            <w:pPr>
              <w:jc w:val="both"/>
              <w:rPr>
                <w:rFonts w:asciiTheme="minorHAnsi" w:hAnsiTheme="minorHAnsi"/>
              </w:rPr>
            </w:pPr>
            <w:r w:rsidRPr="00961F4F">
              <w:rPr>
                <w:rFonts w:asciiTheme="minorHAnsi" w:hAnsiTheme="minorHAnsi"/>
              </w:rPr>
              <w:t>férfiak</w:t>
            </w:r>
          </w:p>
        </w:tc>
        <w:tc>
          <w:tcPr>
            <w:tcW w:w="1467" w:type="dxa"/>
            <w:hideMark/>
          </w:tcPr>
          <w:p w:rsidR="0070333F" w:rsidRPr="00961F4F" w:rsidRDefault="0070333F" w:rsidP="0070333F">
            <w:pPr>
              <w:jc w:val="both"/>
              <w:rPr>
                <w:rFonts w:asciiTheme="minorHAnsi" w:hAnsiTheme="minorHAnsi"/>
              </w:rPr>
            </w:pPr>
            <w:r w:rsidRPr="00961F4F">
              <w:rPr>
                <w:rFonts w:asciiTheme="minorHAnsi" w:hAnsiTheme="minorHAnsi"/>
              </w:rPr>
              <w:t>nők</w:t>
            </w:r>
          </w:p>
        </w:tc>
        <w:tc>
          <w:tcPr>
            <w:tcW w:w="1515" w:type="dxa"/>
            <w:hideMark/>
          </w:tcPr>
          <w:p w:rsidR="0070333F" w:rsidRPr="00961F4F" w:rsidRDefault="0070333F" w:rsidP="0070333F">
            <w:pPr>
              <w:jc w:val="both"/>
              <w:rPr>
                <w:rFonts w:asciiTheme="minorHAnsi" w:hAnsiTheme="minorHAnsi"/>
              </w:rPr>
            </w:pPr>
            <w:r w:rsidRPr="00961F4F">
              <w:rPr>
                <w:rFonts w:asciiTheme="minorHAnsi" w:hAnsiTheme="minorHAnsi"/>
              </w:rPr>
              <w:t>férfiak</w:t>
            </w:r>
          </w:p>
        </w:tc>
        <w:tc>
          <w:tcPr>
            <w:tcW w:w="1284" w:type="dxa"/>
            <w:hideMark/>
          </w:tcPr>
          <w:p w:rsidR="0070333F" w:rsidRPr="00961F4F" w:rsidRDefault="0070333F" w:rsidP="0070333F">
            <w:pPr>
              <w:jc w:val="both"/>
              <w:rPr>
                <w:rFonts w:asciiTheme="minorHAnsi" w:hAnsiTheme="minorHAnsi"/>
              </w:rPr>
            </w:pPr>
            <w:r w:rsidRPr="00961F4F">
              <w:rPr>
                <w:rFonts w:asciiTheme="minorHAnsi" w:hAnsiTheme="minorHAnsi"/>
              </w:rPr>
              <w:t>nők</w:t>
            </w:r>
          </w:p>
        </w:tc>
        <w:tc>
          <w:tcPr>
            <w:tcW w:w="1454" w:type="dxa"/>
            <w:hideMark/>
          </w:tcPr>
          <w:p w:rsidR="0070333F" w:rsidRPr="00961F4F" w:rsidRDefault="0070333F" w:rsidP="0070333F">
            <w:pPr>
              <w:jc w:val="both"/>
              <w:rPr>
                <w:rFonts w:asciiTheme="minorHAnsi" w:hAnsiTheme="minorHAnsi"/>
              </w:rPr>
            </w:pPr>
            <w:r w:rsidRPr="00961F4F">
              <w:rPr>
                <w:rFonts w:asciiTheme="minorHAnsi" w:hAnsiTheme="minorHAnsi"/>
              </w:rPr>
              <w:t>férfiak</w:t>
            </w:r>
          </w:p>
        </w:tc>
        <w:tc>
          <w:tcPr>
            <w:tcW w:w="1358" w:type="dxa"/>
            <w:hideMark/>
          </w:tcPr>
          <w:p w:rsidR="0070333F" w:rsidRPr="00961F4F" w:rsidRDefault="0070333F" w:rsidP="0070333F">
            <w:pPr>
              <w:jc w:val="both"/>
              <w:rPr>
                <w:rFonts w:asciiTheme="minorHAnsi" w:hAnsiTheme="minorHAnsi"/>
              </w:rPr>
            </w:pPr>
            <w:r w:rsidRPr="00961F4F">
              <w:rPr>
                <w:rFonts w:asciiTheme="minorHAnsi" w:hAnsiTheme="minorHAnsi"/>
              </w:rPr>
              <w:t>nők</w:t>
            </w:r>
          </w:p>
        </w:tc>
      </w:tr>
      <w:tr w:rsidR="0070333F" w:rsidRPr="00961F4F" w:rsidTr="0070333F">
        <w:trPr>
          <w:trHeight w:val="300"/>
        </w:trPr>
        <w:tc>
          <w:tcPr>
            <w:tcW w:w="727" w:type="dxa"/>
            <w:noWrap/>
            <w:hideMark/>
          </w:tcPr>
          <w:p w:rsidR="0070333F" w:rsidRPr="00961F4F" w:rsidRDefault="0070333F" w:rsidP="0070333F">
            <w:pPr>
              <w:jc w:val="both"/>
              <w:rPr>
                <w:rFonts w:asciiTheme="minorHAnsi" w:hAnsiTheme="minorHAnsi"/>
              </w:rPr>
            </w:pPr>
            <w:r w:rsidRPr="00961F4F">
              <w:rPr>
                <w:rFonts w:asciiTheme="minorHAnsi" w:hAnsiTheme="minorHAnsi"/>
              </w:rPr>
              <w:t>2008</w:t>
            </w:r>
          </w:p>
        </w:tc>
        <w:tc>
          <w:tcPr>
            <w:tcW w:w="1515" w:type="dxa"/>
            <w:noWrap/>
            <w:hideMark/>
          </w:tcPr>
          <w:p w:rsidR="00952797" w:rsidRPr="00961F4F" w:rsidRDefault="00952797" w:rsidP="0070333F">
            <w:pPr>
              <w:jc w:val="both"/>
              <w:rPr>
                <w:rFonts w:asciiTheme="minorHAnsi" w:hAnsiTheme="minorHAnsi"/>
              </w:rPr>
            </w:pPr>
            <w:r>
              <w:rPr>
                <w:rFonts w:asciiTheme="minorHAnsi" w:hAnsiTheme="minorHAnsi"/>
              </w:rPr>
              <w:t>497</w:t>
            </w:r>
          </w:p>
        </w:tc>
        <w:tc>
          <w:tcPr>
            <w:tcW w:w="1467" w:type="dxa"/>
            <w:hideMark/>
          </w:tcPr>
          <w:p w:rsidR="0070333F" w:rsidRPr="00961F4F" w:rsidRDefault="00952797" w:rsidP="0070333F">
            <w:pPr>
              <w:jc w:val="both"/>
              <w:rPr>
                <w:rFonts w:asciiTheme="minorHAnsi" w:hAnsiTheme="minorHAnsi"/>
              </w:rPr>
            </w:pPr>
            <w:r>
              <w:rPr>
                <w:rFonts w:asciiTheme="minorHAnsi" w:hAnsiTheme="minorHAnsi"/>
              </w:rPr>
              <w:t>506</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472</w:t>
            </w:r>
          </w:p>
        </w:tc>
        <w:tc>
          <w:tcPr>
            <w:tcW w:w="1284" w:type="dxa"/>
            <w:hideMark/>
          </w:tcPr>
          <w:p w:rsidR="0070333F" w:rsidRPr="00961F4F" w:rsidRDefault="00952797" w:rsidP="0070333F">
            <w:pPr>
              <w:jc w:val="both"/>
              <w:rPr>
                <w:rFonts w:asciiTheme="minorHAnsi" w:hAnsiTheme="minorHAnsi"/>
              </w:rPr>
            </w:pPr>
            <w:r>
              <w:rPr>
                <w:rFonts w:asciiTheme="minorHAnsi" w:hAnsiTheme="minorHAnsi"/>
              </w:rPr>
              <w:t>475</w:t>
            </w:r>
          </w:p>
        </w:tc>
        <w:tc>
          <w:tcPr>
            <w:tcW w:w="1454" w:type="dxa"/>
            <w:hideMark/>
          </w:tcPr>
          <w:p w:rsidR="0070333F" w:rsidRPr="00961F4F" w:rsidRDefault="00952797" w:rsidP="0070333F">
            <w:pPr>
              <w:jc w:val="both"/>
              <w:rPr>
                <w:rFonts w:asciiTheme="minorHAnsi" w:hAnsiTheme="minorHAnsi"/>
              </w:rPr>
            </w:pPr>
            <w:r>
              <w:rPr>
                <w:rFonts w:asciiTheme="minorHAnsi" w:hAnsiTheme="minorHAnsi"/>
              </w:rPr>
              <w:t>25</w:t>
            </w:r>
          </w:p>
        </w:tc>
        <w:tc>
          <w:tcPr>
            <w:tcW w:w="1358" w:type="dxa"/>
            <w:hideMark/>
          </w:tcPr>
          <w:p w:rsidR="0070333F" w:rsidRPr="00961F4F" w:rsidRDefault="00952797" w:rsidP="0070333F">
            <w:pPr>
              <w:jc w:val="both"/>
              <w:rPr>
                <w:rFonts w:asciiTheme="minorHAnsi" w:hAnsiTheme="minorHAnsi"/>
              </w:rPr>
            </w:pPr>
            <w:r>
              <w:rPr>
                <w:rFonts w:asciiTheme="minorHAnsi" w:hAnsiTheme="minorHAnsi"/>
              </w:rPr>
              <w:t>31</w:t>
            </w:r>
          </w:p>
        </w:tc>
      </w:tr>
      <w:tr w:rsidR="0070333F" w:rsidRPr="00961F4F" w:rsidTr="0070333F">
        <w:trPr>
          <w:trHeight w:val="300"/>
        </w:trPr>
        <w:tc>
          <w:tcPr>
            <w:tcW w:w="727" w:type="dxa"/>
            <w:noWrap/>
            <w:hideMark/>
          </w:tcPr>
          <w:p w:rsidR="0070333F" w:rsidRPr="00961F4F" w:rsidRDefault="0070333F" w:rsidP="0070333F">
            <w:pPr>
              <w:jc w:val="both"/>
              <w:rPr>
                <w:rFonts w:asciiTheme="minorHAnsi" w:hAnsiTheme="minorHAnsi"/>
              </w:rPr>
            </w:pPr>
            <w:r w:rsidRPr="00961F4F">
              <w:rPr>
                <w:rFonts w:asciiTheme="minorHAnsi" w:hAnsiTheme="minorHAnsi"/>
              </w:rPr>
              <w:t>2009</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500</w:t>
            </w:r>
          </w:p>
        </w:tc>
        <w:tc>
          <w:tcPr>
            <w:tcW w:w="1467" w:type="dxa"/>
            <w:hideMark/>
          </w:tcPr>
          <w:p w:rsidR="0070333F" w:rsidRPr="00961F4F" w:rsidRDefault="00952797" w:rsidP="0070333F">
            <w:pPr>
              <w:jc w:val="both"/>
              <w:rPr>
                <w:rFonts w:asciiTheme="minorHAnsi" w:hAnsiTheme="minorHAnsi"/>
              </w:rPr>
            </w:pPr>
            <w:r>
              <w:rPr>
                <w:rFonts w:asciiTheme="minorHAnsi" w:hAnsiTheme="minorHAnsi"/>
              </w:rPr>
              <w:t>525</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463</w:t>
            </w:r>
          </w:p>
        </w:tc>
        <w:tc>
          <w:tcPr>
            <w:tcW w:w="1284" w:type="dxa"/>
            <w:hideMark/>
          </w:tcPr>
          <w:p w:rsidR="0070333F" w:rsidRPr="00961F4F" w:rsidRDefault="00952797" w:rsidP="0070333F">
            <w:pPr>
              <w:jc w:val="both"/>
              <w:rPr>
                <w:rFonts w:asciiTheme="minorHAnsi" w:hAnsiTheme="minorHAnsi"/>
              </w:rPr>
            </w:pPr>
            <w:r>
              <w:rPr>
                <w:rFonts w:asciiTheme="minorHAnsi" w:hAnsiTheme="minorHAnsi"/>
              </w:rPr>
              <w:t>488</w:t>
            </w:r>
          </w:p>
        </w:tc>
        <w:tc>
          <w:tcPr>
            <w:tcW w:w="1454" w:type="dxa"/>
            <w:hideMark/>
          </w:tcPr>
          <w:p w:rsidR="0070333F" w:rsidRPr="00961F4F" w:rsidRDefault="00952797" w:rsidP="0070333F">
            <w:pPr>
              <w:jc w:val="both"/>
              <w:rPr>
                <w:rFonts w:asciiTheme="minorHAnsi" w:hAnsiTheme="minorHAnsi"/>
              </w:rPr>
            </w:pPr>
            <w:r>
              <w:rPr>
                <w:rFonts w:asciiTheme="minorHAnsi" w:hAnsiTheme="minorHAnsi"/>
              </w:rPr>
              <w:t>37</w:t>
            </w:r>
          </w:p>
        </w:tc>
        <w:tc>
          <w:tcPr>
            <w:tcW w:w="1358" w:type="dxa"/>
            <w:hideMark/>
          </w:tcPr>
          <w:p w:rsidR="0070333F" w:rsidRPr="00961F4F" w:rsidRDefault="00952797" w:rsidP="0070333F">
            <w:pPr>
              <w:jc w:val="both"/>
              <w:rPr>
                <w:rFonts w:asciiTheme="minorHAnsi" w:hAnsiTheme="minorHAnsi"/>
              </w:rPr>
            </w:pPr>
            <w:r>
              <w:rPr>
                <w:rFonts w:asciiTheme="minorHAnsi" w:hAnsiTheme="minorHAnsi"/>
              </w:rPr>
              <w:t>37</w:t>
            </w:r>
          </w:p>
        </w:tc>
      </w:tr>
      <w:tr w:rsidR="0070333F" w:rsidRPr="00961F4F" w:rsidTr="0070333F">
        <w:trPr>
          <w:trHeight w:val="300"/>
        </w:trPr>
        <w:tc>
          <w:tcPr>
            <w:tcW w:w="727" w:type="dxa"/>
            <w:noWrap/>
            <w:hideMark/>
          </w:tcPr>
          <w:p w:rsidR="0070333F" w:rsidRPr="00961F4F" w:rsidRDefault="0070333F" w:rsidP="0070333F">
            <w:pPr>
              <w:jc w:val="both"/>
              <w:rPr>
                <w:rFonts w:asciiTheme="minorHAnsi" w:hAnsiTheme="minorHAnsi"/>
              </w:rPr>
            </w:pPr>
            <w:r w:rsidRPr="00961F4F">
              <w:rPr>
                <w:rFonts w:asciiTheme="minorHAnsi" w:hAnsiTheme="minorHAnsi"/>
              </w:rPr>
              <w:t>2010</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508</w:t>
            </w:r>
          </w:p>
        </w:tc>
        <w:tc>
          <w:tcPr>
            <w:tcW w:w="1467" w:type="dxa"/>
            <w:hideMark/>
          </w:tcPr>
          <w:p w:rsidR="0070333F" w:rsidRPr="00961F4F" w:rsidRDefault="00952797" w:rsidP="0070333F">
            <w:pPr>
              <w:jc w:val="both"/>
              <w:rPr>
                <w:rFonts w:asciiTheme="minorHAnsi" w:hAnsiTheme="minorHAnsi"/>
              </w:rPr>
            </w:pPr>
            <w:r>
              <w:rPr>
                <w:rFonts w:asciiTheme="minorHAnsi" w:hAnsiTheme="minorHAnsi"/>
              </w:rPr>
              <w:t>536</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476</w:t>
            </w:r>
          </w:p>
        </w:tc>
        <w:tc>
          <w:tcPr>
            <w:tcW w:w="1284" w:type="dxa"/>
            <w:hideMark/>
          </w:tcPr>
          <w:p w:rsidR="0070333F" w:rsidRPr="00961F4F" w:rsidRDefault="00952797" w:rsidP="0070333F">
            <w:pPr>
              <w:jc w:val="both"/>
              <w:rPr>
                <w:rFonts w:asciiTheme="minorHAnsi" w:hAnsiTheme="minorHAnsi"/>
              </w:rPr>
            </w:pPr>
            <w:r>
              <w:rPr>
                <w:rFonts w:asciiTheme="minorHAnsi" w:hAnsiTheme="minorHAnsi"/>
              </w:rPr>
              <w:t>500</w:t>
            </w:r>
          </w:p>
        </w:tc>
        <w:tc>
          <w:tcPr>
            <w:tcW w:w="1454" w:type="dxa"/>
            <w:hideMark/>
          </w:tcPr>
          <w:p w:rsidR="0070333F" w:rsidRPr="00961F4F" w:rsidRDefault="00952797" w:rsidP="0070333F">
            <w:pPr>
              <w:jc w:val="both"/>
              <w:rPr>
                <w:rFonts w:asciiTheme="minorHAnsi" w:hAnsiTheme="minorHAnsi"/>
              </w:rPr>
            </w:pPr>
            <w:r>
              <w:rPr>
                <w:rFonts w:asciiTheme="minorHAnsi" w:hAnsiTheme="minorHAnsi"/>
              </w:rPr>
              <w:t>32</w:t>
            </w:r>
          </w:p>
        </w:tc>
        <w:tc>
          <w:tcPr>
            <w:tcW w:w="1358" w:type="dxa"/>
            <w:hideMark/>
          </w:tcPr>
          <w:p w:rsidR="0070333F" w:rsidRPr="00961F4F" w:rsidRDefault="00952797" w:rsidP="0070333F">
            <w:pPr>
              <w:jc w:val="both"/>
              <w:rPr>
                <w:rFonts w:asciiTheme="minorHAnsi" w:hAnsiTheme="minorHAnsi"/>
              </w:rPr>
            </w:pPr>
            <w:r>
              <w:rPr>
                <w:rFonts w:asciiTheme="minorHAnsi" w:hAnsiTheme="minorHAnsi"/>
              </w:rPr>
              <w:t>36</w:t>
            </w:r>
          </w:p>
        </w:tc>
      </w:tr>
      <w:tr w:rsidR="0070333F" w:rsidRPr="00961F4F" w:rsidTr="0070333F">
        <w:trPr>
          <w:trHeight w:val="300"/>
        </w:trPr>
        <w:tc>
          <w:tcPr>
            <w:tcW w:w="727" w:type="dxa"/>
            <w:noWrap/>
            <w:hideMark/>
          </w:tcPr>
          <w:p w:rsidR="0070333F" w:rsidRPr="00961F4F" w:rsidRDefault="0070333F" w:rsidP="0070333F">
            <w:pPr>
              <w:jc w:val="both"/>
              <w:rPr>
                <w:rFonts w:asciiTheme="minorHAnsi" w:hAnsiTheme="minorHAnsi"/>
              </w:rPr>
            </w:pPr>
            <w:r w:rsidRPr="00961F4F">
              <w:rPr>
                <w:rFonts w:asciiTheme="minorHAnsi" w:hAnsiTheme="minorHAnsi"/>
              </w:rPr>
              <w:t>2011</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512</w:t>
            </w:r>
          </w:p>
        </w:tc>
        <w:tc>
          <w:tcPr>
            <w:tcW w:w="1467" w:type="dxa"/>
            <w:hideMark/>
          </w:tcPr>
          <w:p w:rsidR="0070333F" w:rsidRPr="00961F4F" w:rsidRDefault="00952797" w:rsidP="0070333F">
            <w:pPr>
              <w:jc w:val="both"/>
              <w:rPr>
                <w:rFonts w:asciiTheme="minorHAnsi" w:hAnsiTheme="minorHAnsi"/>
              </w:rPr>
            </w:pPr>
            <w:r>
              <w:rPr>
                <w:rFonts w:asciiTheme="minorHAnsi" w:hAnsiTheme="minorHAnsi"/>
              </w:rPr>
              <w:t>532</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476</w:t>
            </w:r>
          </w:p>
        </w:tc>
        <w:tc>
          <w:tcPr>
            <w:tcW w:w="1284" w:type="dxa"/>
            <w:hideMark/>
          </w:tcPr>
          <w:p w:rsidR="0070333F" w:rsidRPr="00961F4F" w:rsidRDefault="00952797" w:rsidP="0070333F">
            <w:pPr>
              <w:jc w:val="both"/>
              <w:rPr>
                <w:rFonts w:asciiTheme="minorHAnsi" w:hAnsiTheme="minorHAnsi"/>
              </w:rPr>
            </w:pPr>
            <w:r>
              <w:rPr>
                <w:rFonts w:asciiTheme="minorHAnsi" w:hAnsiTheme="minorHAnsi"/>
              </w:rPr>
              <w:t>497</w:t>
            </w:r>
          </w:p>
        </w:tc>
        <w:tc>
          <w:tcPr>
            <w:tcW w:w="1454" w:type="dxa"/>
            <w:hideMark/>
          </w:tcPr>
          <w:p w:rsidR="0070333F" w:rsidRPr="00961F4F" w:rsidRDefault="00952797" w:rsidP="0070333F">
            <w:pPr>
              <w:jc w:val="both"/>
              <w:rPr>
                <w:rFonts w:asciiTheme="minorHAnsi" w:hAnsiTheme="minorHAnsi"/>
              </w:rPr>
            </w:pPr>
            <w:r>
              <w:rPr>
                <w:rFonts w:asciiTheme="minorHAnsi" w:hAnsiTheme="minorHAnsi"/>
              </w:rPr>
              <w:t>36</w:t>
            </w:r>
          </w:p>
        </w:tc>
        <w:tc>
          <w:tcPr>
            <w:tcW w:w="1358" w:type="dxa"/>
            <w:hideMark/>
          </w:tcPr>
          <w:p w:rsidR="0070333F" w:rsidRPr="00961F4F" w:rsidRDefault="00952797" w:rsidP="0070333F">
            <w:pPr>
              <w:jc w:val="both"/>
              <w:rPr>
                <w:rFonts w:asciiTheme="minorHAnsi" w:hAnsiTheme="minorHAnsi"/>
              </w:rPr>
            </w:pPr>
            <w:r>
              <w:rPr>
                <w:rFonts w:asciiTheme="minorHAnsi" w:hAnsiTheme="minorHAnsi"/>
              </w:rPr>
              <w:t>35</w:t>
            </w:r>
          </w:p>
        </w:tc>
      </w:tr>
      <w:tr w:rsidR="0070333F" w:rsidRPr="00961F4F" w:rsidTr="0070333F">
        <w:trPr>
          <w:trHeight w:val="300"/>
        </w:trPr>
        <w:tc>
          <w:tcPr>
            <w:tcW w:w="727" w:type="dxa"/>
            <w:noWrap/>
            <w:hideMark/>
          </w:tcPr>
          <w:p w:rsidR="0070333F" w:rsidRPr="00961F4F" w:rsidRDefault="0070333F" w:rsidP="0070333F">
            <w:pPr>
              <w:jc w:val="both"/>
              <w:rPr>
                <w:rFonts w:asciiTheme="minorHAnsi" w:hAnsiTheme="minorHAnsi"/>
              </w:rPr>
            </w:pPr>
            <w:r w:rsidRPr="00961F4F">
              <w:rPr>
                <w:rFonts w:asciiTheme="minorHAnsi" w:hAnsiTheme="minorHAnsi"/>
              </w:rPr>
              <w:t>2012</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526</w:t>
            </w:r>
          </w:p>
        </w:tc>
        <w:tc>
          <w:tcPr>
            <w:tcW w:w="1467" w:type="dxa"/>
            <w:hideMark/>
          </w:tcPr>
          <w:p w:rsidR="0070333F" w:rsidRPr="00961F4F" w:rsidRDefault="00952797" w:rsidP="0070333F">
            <w:pPr>
              <w:jc w:val="both"/>
              <w:rPr>
                <w:rFonts w:asciiTheme="minorHAnsi" w:hAnsiTheme="minorHAnsi"/>
              </w:rPr>
            </w:pPr>
            <w:r>
              <w:rPr>
                <w:rFonts w:asciiTheme="minorHAnsi" w:hAnsiTheme="minorHAnsi"/>
              </w:rPr>
              <w:t>534</w:t>
            </w:r>
          </w:p>
        </w:tc>
        <w:tc>
          <w:tcPr>
            <w:tcW w:w="1515" w:type="dxa"/>
            <w:noWrap/>
            <w:hideMark/>
          </w:tcPr>
          <w:p w:rsidR="0070333F" w:rsidRPr="00961F4F" w:rsidRDefault="00952797" w:rsidP="0070333F">
            <w:pPr>
              <w:jc w:val="both"/>
              <w:rPr>
                <w:rFonts w:asciiTheme="minorHAnsi" w:hAnsiTheme="minorHAnsi"/>
              </w:rPr>
            </w:pPr>
            <w:r>
              <w:rPr>
                <w:rFonts w:asciiTheme="minorHAnsi" w:hAnsiTheme="minorHAnsi"/>
              </w:rPr>
              <w:t>493</w:t>
            </w:r>
          </w:p>
        </w:tc>
        <w:tc>
          <w:tcPr>
            <w:tcW w:w="1284" w:type="dxa"/>
            <w:hideMark/>
          </w:tcPr>
          <w:p w:rsidR="0070333F" w:rsidRPr="00961F4F" w:rsidRDefault="00952797" w:rsidP="0070333F">
            <w:pPr>
              <w:jc w:val="both"/>
              <w:rPr>
                <w:rFonts w:asciiTheme="minorHAnsi" w:hAnsiTheme="minorHAnsi"/>
              </w:rPr>
            </w:pPr>
            <w:r>
              <w:rPr>
                <w:rFonts w:asciiTheme="minorHAnsi" w:hAnsiTheme="minorHAnsi"/>
              </w:rPr>
              <w:t>501</w:t>
            </w:r>
          </w:p>
        </w:tc>
        <w:tc>
          <w:tcPr>
            <w:tcW w:w="1454" w:type="dxa"/>
            <w:hideMark/>
          </w:tcPr>
          <w:p w:rsidR="0070333F" w:rsidRPr="00961F4F" w:rsidRDefault="00952797" w:rsidP="0070333F">
            <w:pPr>
              <w:jc w:val="both"/>
              <w:rPr>
                <w:rFonts w:asciiTheme="minorHAnsi" w:hAnsiTheme="minorHAnsi"/>
              </w:rPr>
            </w:pPr>
            <w:r>
              <w:rPr>
                <w:rFonts w:asciiTheme="minorHAnsi" w:hAnsiTheme="minorHAnsi"/>
              </w:rPr>
              <w:t>33</w:t>
            </w:r>
          </w:p>
        </w:tc>
        <w:tc>
          <w:tcPr>
            <w:tcW w:w="1358" w:type="dxa"/>
            <w:hideMark/>
          </w:tcPr>
          <w:p w:rsidR="0070333F" w:rsidRPr="00961F4F" w:rsidRDefault="00952797" w:rsidP="0070333F">
            <w:pPr>
              <w:jc w:val="both"/>
              <w:rPr>
                <w:rFonts w:asciiTheme="minorHAnsi" w:hAnsiTheme="minorHAnsi"/>
              </w:rPr>
            </w:pPr>
            <w:r>
              <w:rPr>
                <w:rFonts w:asciiTheme="minorHAnsi" w:hAnsiTheme="minorHAnsi"/>
              </w:rPr>
              <w:t>33</w:t>
            </w:r>
          </w:p>
        </w:tc>
      </w:tr>
    </w:tbl>
    <w:p w:rsidR="00983446" w:rsidRPr="00FD37E5" w:rsidRDefault="00983446" w:rsidP="00570872">
      <w:pPr>
        <w:jc w:val="both"/>
        <w:rPr>
          <w:rFonts w:asciiTheme="minorHAnsi" w:hAnsiTheme="minorHAnsi" w:cs="Courier New"/>
        </w:rPr>
      </w:pPr>
    </w:p>
    <w:p w:rsidR="00983446" w:rsidRPr="00FD37E5" w:rsidRDefault="00983446" w:rsidP="00570872">
      <w:pPr>
        <w:jc w:val="both"/>
        <w:rPr>
          <w:rFonts w:asciiTheme="minorHAnsi" w:hAnsiTheme="minorHAnsi" w:cs="Courier New"/>
        </w:rPr>
      </w:pPr>
    </w:p>
    <w:p w:rsidR="002E3891" w:rsidRPr="00FD37E5" w:rsidRDefault="002E3891" w:rsidP="002E3891">
      <w:pPr>
        <w:rPr>
          <w:rFonts w:asciiTheme="minorHAnsi" w:hAnsiTheme="minorHAnsi" w:cs="Courier New"/>
          <w:b/>
        </w:rPr>
      </w:pPr>
      <w:r w:rsidRPr="00FD37E5">
        <w:rPr>
          <w:rFonts w:asciiTheme="minorHAnsi" w:hAnsiTheme="minorHAnsi" w:cs="Courier New"/>
          <w:b/>
        </w:rPr>
        <w:t xml:space="preserve">b) nők részvétele foglalkoztatást segítő és képzési programokban </w:t>
      </w:r>
    </w:p>
    <w:p w:rsidR="002E3891" w:rsidRPr="00FD37E5" w:rsidRDefault="002E3891" w:rsidP="002E3891">
      <w:pPr>
        <w:rPr>
          <w:rFonts w:asciiTheme="minorHAnsi" w:hAnsiTheme="minorHAnsi" w:cs="Courier New"/>
        </w:rPr>
      </w:pPr>
    </w:p>
    <w:p w:rsidR="00F749AF" w:rsidRDefault="00F749AF" w:rsidP="00F749AF">
      <w:pPr>
        <w:jc w:val="both"/>
        <w:rPr>
          <w:rFonts w:asciiTheme="minorHAnsi" w:hAnsiTheme="minorHAnsi"/>
          <w:sz w:val="22"/>
        </w:rPr>
      </w:pPr>
      <w:r>
        <w:rPr>
          <w:rFonts w:asciiTheme="minorHAnsi" w:hAnsiTheme="minorHAnsi"/>
          <w:sz w:val="22"/>
        </w:rPr>
        <w:t>A településen n</w:t>
      </w:r>
      <w:r w:rsidRPr="00FD37E5">
        <w:rPr>
          <w:rFonts w:asciiTheme="minorHAnsi" w:hAnsiTheme="minorHAnsi"/>
          <w:sz w:val="22"/>
        </w:rPr>
        <w:t>incsenek képzése</w:t>
      </w:r>
      <w:r>
        <w:rPr>
          <w:rFonts w:asciiTheme="minorHAnsi" w:hAnsiTheme="minorHAnsi"/>
          <w:sz w:val="22"/>
        </w:rPr>
        <w:t xml:space="preserve">k, programok, a mosonmagyaróvári munkaügyi központ szervez </w:t>
      </w:r>
      <w:proofErr w:type="gramStart"/>
      <w:r>
        <w:rPr>
          <w:rFonts w:asciiTheme="minorHAnsi" w:hAnsiTheme="minorHAnsi"/>
          <w:sz w:val="22"/>
        </w:rPr>
        <w:t>programokat</w:t>
      </w:r>
      <w:proofErr w:type="gramEnd"/>
      <w:r>
        <w:rPr>
          <w:rFonts w:asciiTheme="minorHAnsi" w:hAnsiTheme="minorHAnsi"/>
          <w:sz w:val="22"/>
        </w:rPr>
        <w:t xml:space="preserve"> melyet a településen élők is igénybe vehetnek.</w:t>
      </w:r>
    </w:p>
    <w:p w:rsidR="00F749AF" w:rsidRDefault="00F749AF" w:rsidP="00F749AF">
      <w:pPr>
        <w:jc w:val="both"/>
        <w:rPr>
          <w:rFonts w:asciiTheme="minorHAnsi" w:hAnsiTheme="minorHAnsi"/>
          <w:sz w:val="22"/>
        </w:rPr>
      </w:pPr>
    </w:p>
    <w:p w:rsidR="002E3891" w:rsidRPr="00FD37E5" w:rsidRDefault="002E3891" w:rsidP="002E3891">
      <w:pPr>
        <w:rPr>
          <w:rFonts w:asciiTheme="minorHAnsi" w:hAnsiTheme="minorHAnsi" w:cs="Courier New"/>
        </w:rPr>
      </w:pPr>
    </w:p>
    <w:p w:rsidR="00F43F84" w:rsidRPr="00FD37E5" w:rsidRDefault="00F43F84" w:rsidP="002E3891">
      <w:pPr>
        <w:pStyle w:val="Listaszerbekezds"/>
        <w:numPr>
          <w:ilvl w:val="0"/>
          <w:numId w:val="30"/>
        </w:numPr>
        <w:autoSpaceDE w:val="0"/>
        <w:autoSpaceDN w:val="0"/>
        <w:adjustRightInd w:val="0"/>
        <w:spacing w:after="20"/>
        <w:jc w:val="both"/>
        <w:rPr>
          <w:rFonts w:asciiTheme="minorHAnsi" w:hAnsiTheme="minorHAnsi" w:cs="Courier New"/>
          <w:b/>
          <w:sz w:val="22"/>
          <w:szCs w:val="22"/>
        </w:rPr>
      </w:pPr>
      <w:r w:rsidRPr="00FD37E5">
        <w:rPr>
          <w:rFonts w:asciiTheme="minorHAnsi" w:hAnsiTheme="minorHAnsi" w:cs="Courier New"/>
          <w:b/>
          <w:sz w:val="22"/>
          <w:szCs w:val="22"/>
        </w:rPr>
        <w:t>alacsony iskolai végzettségű nők elhelyezkedési lehetőségei</w:t>
      </w:r>
    </w:p>
    <w:p w:rsidR="00CB56AD" w:rsidRPr="00FD37E5" w:rsidRDefault="00CB56AD" w:rsidP="00CB56AD">
      <w:pPr>
        <w:pStyle w:val="Listaszerbekezds"/>
        <w:autoSpaceDE w:val="0"/>
        <w:autoSpaceDN w:val="0"/>
        <w:adjustRightInd w:val="0"/>
        <w:spacing w:after="20"/>
        <w:jc w:val="both"/>
        <w:rPr>
          <w:rFonts w:asciiTheme="minorHAnsi" w:hAnsiTheme="minorHAnsi" w:cs="Courier New"/>
          <w:b/>
          <w:sz w:val="22"/>
          <w:szCs w:val="22"/>
        </w:rPr>
      </w:pPr>
    </w:p>
    <w:p w:rsidR="00F749AF" w:rsidRPr="008D6270" w:rsidRDefault="00F43F84" w:rsidP="00F43F84">
      <w:pPr>
        <w:autoSpaceDE w:val="0"/>
        <w:autoSpaceDN w:val="0"/>
        <w:adjustRightInd w:val="0"/>
        <w:jc w:val="both"/>
        <w:rPr>
          <w:rFonts w:asciiTheme="minorHAnsi" w:hAnsiTheme="minorHAnsi" w:cs="Courier New"/>
          <w:sz w:val="22"/>
          <w:szCs w:val="22"/>
        </w:rPr>
      </w:pPr>
      <w:r w:rsidRPr="008D6270">
        <w:rPr>
          <w:rFonts w:asciiTheme="minorHAnsi" w:hAnsiTheme="minorHAnsi" w:cs="Courier New"/>
          <w:sz w:val="22"/>
          <w:szCs w:val="22"/>
        </w:rPr>
        <w:t xml:space="preserve">Az alacsony iskolai végzettséggel rendelkező nők </w:t>
      </w:r>
      <w:r w:rsidR="008D6270" w:rsidRPr="008D6270">
        <w:rPr>
          <w:rFonts w:asciiTheme="minorHAnsi" w:hAnsiTheme="minorHAnsi" w:cs="Courier New"/>
          <w:sz w:val="22"/>
          <w:szCs w:val="22"/>
        </w:rPr>
        <w:t xml:space="preserve">99 % nyugdíjas korú . A fennmaradó létszám a </w:t>
      </w:r>
      <w:r w:rsidR="002E3891" w:rsidRPr="008D6270">
        <w:rPr>
          <w:rFonts w:asciiTheme="minorHAnsi" w:hAnsiTheme="minorHAnsi" w:cs="Courier New"/>
          <w:sz w:val="22"/>
          <w:szCs w:val="22"/>
        </w:rPr>
        <w:t>tel</w:t>
      </w:r>
      <w:r w:rsidR="002E3891" w:rsidRPr="008D6270">
        <w:rPr>
          <w:rFonts w:asciiTheme="minorHAnsi" w:hAnsiTheme="minorHAnsi" w:cs="Courier New"/>
          <w:sz w:val="22"/>
          <w:szCs w:val="22"/>
        </w:rPr>
        <w:t>e</w:t>
      </w:r>
      <w:r w:rsidR="002E3891" w:rsidRPr="008D6270">
        <w:rPr>
          <w:rFonts w:asciiTheme="minorHAnsi" w:hAnsiTheme="minorHAnsi" w:cs="Courier New"/>
          <w:sz w:val="22"/>
          <w:szCs w:val="22"/>
        </w:rPr>
        <w:t xml:space="preserve">pülésen lévő </w:t>
      </w:r>
      <w:r w:rsidR="008D6270" w:rsidRPr="008D6270">
        <w:rPr>
          <w:rFonts w:asciiTheme="minorHAnsi" w:hAnsiTheme="minorHAnsi" w:cs="Courier New"/>
          <w:sz w:val="22"/>
          <w:szCs w:val="22"/>
        </w:rPr>
        <w:t xml:space="preserve"> helyi vállalkozásoknál és az önkormányzatnál </w:t>
      </w:r>
      <w:r w:rsidR="002E3891" w:rsidRPr="008D6270">
        <w:rPr>
          <w:rFonts w:asciiTheme="minorHAnsi" w:hAnsiTheme="minorHAnsi" w:cs="Courier New"/>
          <w:sz w:val="22"/>
          <w:szCs w:val="22"/>
        </w:rPr>
        <w:t xml:space="preserve">illetve a környező nagyvárosokban lévő </w:t>
      </w:r>
      <w:proofErr w:type="gramStart"/>
      <w:r w:rsidR="002E3891" w:rsidRPr="008D6270">
        <w:rPr>
          <w:rFonts w:asciiTheme="minorHAnsi" w:hAnsiTheme="minorHAnsi" w:cs="Courier New"/>
          <w:sz w:val="22"/>
          <w:szCs w:val="22"/>
        </w:rPr>
        <w:t>gyárakban</w:t>
      </w:r>
      <w:proofErr w:type="gramEnd"/>
      <w:r w:rsidR="002E3891" w:rsidRPr="008D6270">
        <w:rPr>
          <w:rFonts w:asciiTheme="minorHAnsi" w:hAnsiTheme="minorHAnsi" w:cs="Courier New"/>
          <w:sz w:val="22"/>
          <w:szCs w:val="22"/>
        </w:rPr>
        <w:t xml:space="preserve"> üzemekben is találnak munkát</w:t>
      </w:r>
      <w:r w:rsidR="008C4711" w:rsidRPr="008D6270">
        <w:rPr>
          <w:rFonts w:asciiTheme="minorHAnsi" w:hAnsiTheme="minorHAnsi" w:cs="Courier New"/>
          <w:sz w:val="22"/>
          <w:szCs w:val="22"/>
        </w:rPr>
        <w:t>.</w:t>
      </w:r>
      <w:r w:rsidR="00B628C8" w:rsidRPr="008D6270">
        <w:rPr>
          <w:rFonts w:asciiTheme="minorHAnsi" w:hAnsiTheme="minorHAnsi" w:cs="Courier New"/>
          <w:sz w:val="22"/>
          <w:szCs w:val="22"/>
        </w:rPr>
        <w:t xml:space="preserve"> </w:t>
      </w:r>
      <w:r w:rsidR="00F749AF" w:rsidRPr="008D6270">
        <w:rPr>
          <w:rFonts w:asciiTheme="minorHAnsi" w:hAnsiTheme="minorHAnsi" w:cs="Courier New"/>
          <w:sz w:val="22"/>
          <w:szCs w:val="22"/>
        </w:rPr>
        <w:t>Helyben a</w:t>
      </w:r>
      <w:r w:rsidR="00545856">
        <w:rPr>
          <w:rFonts w:asciiTheme="minorHAnsi" w:hAnsiTheme="minorHAnsi" w:cs="Courier New"/>
          <w:sz w:val="22"/>
          <w:szCs w:val="22"/>
        </w:rPr>
        <w:t xml:space="preserve"> Bernáth Cukrászat Kft.</w:t>
      </w:r>
      <w:proofErr w:type="gramStart"/>
      <w:r w:rsidR="008D6270" w:rsidRPr="008D6270">
        <w:rPr>
          <w:rFonts w:asciiTheme="minorHAnsi" w:hAnsiTheme="minorHAnsi" w:cs="Courier New"/>
          <w:sz w:val="22"/>
          <w:szCs w:val="22"/>
        </w:rPr>
        <w:t>,  Szigetközi</w:t>
      </w:r>
      <w:proofErr w:type="gramEnd"/>
      <w:r w:rsidR="008D6270" w:rsidRPr="008D6270">
        <w:rPr>
          <w:rFonts w:asciiTheme="minorHAnsi" w:hAnsiTheme="minorHAnsi" w:cs="Courier New"/>
          <w:sz w:val="22"/>
          <w:szCs w:val="22"/>
        </w:rPr>
        <w:t xml:space="preserve"> Gomba Kft, </w:t>
      </w:r>
      <w:r w:rsidR="00F749AF" w:rsidRPr="008D6270">
        <w:rPr>
          <w:rFonts w:asciiTheme="minorHAnsi" w:hAnsiTheme="minorHAnsi" w:cs="Courier New"/>
          <w:sz w:val="22"/>
          <w:szCs w:val="22"/>
        </w:rPr>
        <w:t xml:space="preserve">biztosít </w:t>
      </w:r>
      <w:r w:rsidR="00096420" w:rsidRPr="008D6270">
        <w:rPr>
          <w:rFonts w:asciiTheme="minorHAnsi" w:hAnsiTheme="minorHAnsi" w:cs="Courier New"/>
          <w:sz w:val="22"/>
          <w:szCs w:val="22"/>
        </w:rPr>
        <w:t>munka</w:t>
      </w:r>
      <w:r w:rsidR="00F749AF" w:rsidRPr="008D6270">
        <w:rPr>
          <w:rFonts w:asciiTheme="minorHAnsi" w:hAnsiTheme="minorHAnsi" w:cs="Courier New"/>
          <w:sz w:val="22"/>
          <w:szCs w:val="22"/>
        </w:rPr>
        <w:t>lehetőséget az alacsony iskolai végzettségűeknek</w:t>
      </w:r>
      <w:r w:rsidR="00096420" w:rsidRPr="008D6270">
        <w:rPr>
          <w:rFonts w:asciiTheme="minorHAnsi" w:hAnsiTheme="minorHAnsi" w:cs="Courier New"/>
          <w:sz w:val="22"/>
          <w:szCs w:val="22"/>
        </w:rPr>
        <w:t xml:space="preserve"> ilyen pél</w:t>
      </w:r>
      <w:r w:rsidR="008D6270" w:rsidRPr="008D6270">
        <w:rPr>
          <w:rFonts w:asciiTheme="minorHAnsi" w:hAnsiTheme="minorHAnsi" w:cs="Courier New"/>
          <w:sz w:val="22"/>
          <w:szCs w:val="22"/>
        </w:rPr>
        <w:t>dául a</w:t>
      </w:r>
      <w:r w:rsidR="00096420" w:rsidRPr="008D6270">
        <w:rPr>
          <w:rFonts w:asciiTheme="minorHAnsi" w:hAnsiTheme="minorHAnsi" w:cs="Courier New"/>
          <w:sz w:val="22"/>
          <w:szCs w:val="22"/>
        </w:rPr>
        <w:t xml:space="preserve"> </w:t>
      </w:r>
      <w:r w:rsidR="008D6270" w:rsidRPr="008D6270">
        <w:rPr>
          <w:rFonts w:asciiTheme="minorHAnsi" w:hAnsiTheme="minorHAnsi" w:cs="Courier New"/>
          <w:sz w:val="22"/>
          <w:szCs w:val="22"/>
        </w:rPr>
        <w:t>gombaszedés, cu</w:t>
      </w:r>
      <w:r w:rsidR="008D6270" w:rsidRPr="008D6270">
        <w:rPr>
          <w:rFonts w:asciiTheme="minorHAnsi" w:hAnsiTheme="minorHAnsi" w:cs="Courier New"/>
          <w:sz w:val="22"/>
          <w:szCs w:val="22"/>
        </w:rPr>
        <w:t>k</w:t>
      </w:r>
      <w:r w:rsidR="008D6270" w:rsidRPr="008D6270">
        <w:rPr>
          <w:rFonts w:asciiTheme="minorHAnsi" w:hAnsiTheme="minorHAnsi" w:cs="Courier New"/>
          <w:sz w:val="22"/>
          <w:szCs w:val="22"/>
        </w:rPr>
        <w:t xml:space="preserve">rászdai kisegítő, az önkormányzatnál például parkgondozás, faluszépítés. </w:t>
      </w:r>
    </w:p>
    <w:p w:rsidR="00F749AF" w:rsidRDefault="00F749AF" w:rsidP="00F43F84">
      <w:pPr>
        <w:autoSpaceDE w:val="0"/>
        <w:autoSpaceDN w:val="0"/>
        <w:adjustRightInd w:val="0"/>
        <w:jc w:val="both"/>
        <w:rPr>
          <w:rFonts w:asciiTheme="minorHAnsi" w:hAnsiTheme="minorHAnsi" w:cs="Courier New"/>
          <w:color w:val="000000"/>
          <w:sz w:val="22"/>
          <w:szCs w:val="22"/>
        </w:rPr>
      </w:pPr>
    </w:p>
    <w:p w:rsidR="008C4711" w:rsidRPr="00FD37E5" w:rsidRDefault="008C4711" w:rsidP="008C4711">
      <w:pPr>
        <w:pStyle w:val="Listaszerbekezds"/>
        <w:numPr>
          <w:ilvl w:val="0"/>
          <w:numId w:val="30"/>
        </w:numPr>
        <w:jc w:val="both"/>
        <w:rPr>
          <w:rFonts w:asciiTheme="minorHAnsi" w:hAnsiTheme="minorHAnsi" w:cs="Courier New"/>
          <w:b/>
        </w:rPr>
      </w:pPr>
      <w:r w:rsidRPr="00FD37E5">
        <w:rPr>
          <w:rFonts w:asciiTheme="minorHAnsi" w:hAnsiTheme="minorHAnsi" w:cs="Courier New"/>
          <w:b/>
        </w:rPr>
        <w:t>hátrányos megkülönböztetés a foglalkoztatás területén (pl. bérkülönbség)</w:t>
      </w:r>
    </w:p>
    <w:p w:rsidR="008C4711" w:rsidRPr="00FD37E5" w:rsidRDefault="008C4711" w:rsidP="008C4711">
      <w:pPr>
        <w:jc w:val="both"/>
        <w:rPr>
          <w:rFonts w:asciiTheme="minorHAnsi" w:hAnsiTheme="minorHAnsi" w:cs="Courier New"/>
          <w:bCs/>
        </w:rPr>
      </w:pPr>
    </w:p>
    <w:p w:rsidR="008C4711" w:rsidRPr="008D6270" w:rsidRDefault="008C4711" w:rsidP="008C4711">
      <w:pPr>
        <w:jc w:val="both"/>
        <w:rPr>
          <w:rFonts w:asciiTheme="minorHAnsi" w:hAnsiTheme="minorHAnsi" w:cs="Courier New"/>
          <w:i/>
        </w:rPr>
      </w:pPr>
      <w:r w:rsidRPr="008D6270">
        <w:rPr>
          <w:rFonts w:asciiTheme="minorHAnsi" w:hAnsiTheme="minorHAnsi" w:cs="Courier New"/>
          <w:bCs/>
        </w:rPr>
        <w:t xml:space="preserve">A nők hátrányos helyzetével nemcsak foglalkoztatás, hanem a jövedelmi viszonyok terén is találkozhatunk. </w:t>
      </w:r>
      <w:r w:rsidRPr="008D6270">
        <w:rPr>
          <w:rFonts w:asciiTheme="minorHAnsi" w:hAnsiTheme="minorHAnsi" w:cs="Courier New"/>
        </w:rPr>
        <w:t>Magyarországon az alkalmazásban álló férfiak és nők átlagos fizetése között mintegy 20-25% különbség tapasztalható a férfiak javára. A munkahelyi lehetőségek egye</w:t>
      </w:r>
      <w:r w:rsidRPr="008D6270">
        <w:rPr>
          <w:rFonts w:asciiTheme="minorHAnsi" w:hAnsiTheme="minorHAnsi" w:cs="Courier New"/>
        </w:rPr>
        <w:t>n</w:t>
      </w:r>
      <w:r w:rsidRPr="008D6270">
        <w:rPr>
          <w:rFonts w:asciiTheme="minorHAnsi" w:hAnsiTheme="minorHAnsi" w:cs="Courier New"/>
        </w:rPr>
        <w:t>lőtlen volta nemcsak a jövedelmek terén, hanem a munkahelyi előmenetel kapcsán is jelen</w:t>
      </w:r>
      <w:r w:rsidRPr="008D6270">
        <w:rPr>
          <w:rFonts w:asciiTheme="minorHAnsi" w:hAnsiTheme="minorHAnsi" w:cs="Courier New"/>
        </w:rPr>
        <w:t>t</w:t>
      </w:r>
      <w:r w:rsidRPr="008D6270">
        <w:rPr>
          <w:rFonts w:asciiTheme="minorHAnsi" w:hAnsiTheme="minorHAnsi" w:cs="Courier New"/>
        </w:rPr>
        <w:t>kezik.</w:t>
      </w:r>
    </w:p>
    <w:p w:rsidR="008C4711" w:rsidRPr="008D6270" w:rsidRDefault="008C4711" w:rsidP="008C4711">
      <w:pPr>
        <w:jc w:val="both"/>
        <w:rPr>
          <w:rFonts w:asciiTheme="minorHAnsi" w:hAnsiTheme="minorHAnsi" w:cs="Courier New"/>
        </w:rPr>
      </w:pPr>
      <w:r w:rsidRPr="008D6270">
        <w:rPr>
          <w:rFonts w:asciiTheme="minorHAnsi" w:hAnsiTheme="minorHAnsi" w:cs="Courier New"/>
        </w:rPr>
        <w:t>A nők bérezésével kapcsolatos információink nincsenek, de feltételezhető, hogy a jöved</w:t>
      </w:r>
      <w:r w:rsidRPr="008D6270">
        <w:rPr>
          <w:rFonts w:asciiTheme="minorHAnsi" w:hAnsiTheme="minorHAnsi" w:cs="Courier New"/>
        </w:rPr>
        <w:t>e</w:t>
      </w:r>
      <w:r w:rsidRPr="008D6270">
        <w:rPr>
          <w:rFonts w:asciiTheme="minorHAnsi" w:hAnsiTheme="minorHAnsi" w:cs="Courier New"/>
        </w:rPr>
        <w:t xml:space="preserve">lemarányok a régióban jellemző mértékben eltérőek </w:t>
      </w:r>
      <w:r w:rsidR="008D6270" w:rsidRPr="008D6270">
        <w:rPr>
          <w:rFonts w:asciiTheme="minorHAnsi" w:hAnsiTheme="minorHAnsi" w:cs="Courier New"/>
        </w:rPr>
        <w:t>Máriakálnokon</w:t>
      </w:r>
      <w:r w:rsidRPr="008D6270">
        <w:rPr>
          <w:rFonts w:asciiTheme="minorHAnsi" w:hAnsiTheme="minorHAnsi" w:cs="Courier New"/>
        </w:rPr>
        <w:t xml:space="preserve"> is, a nők kárára, ágaz</w:t>
      </w:r>
      <w:r w:rsidRPr="008D6270">
        <w:rPr>
          <w:rFonts w:asciiTheme="minorHAnsi" w:hAnsiTheme="minorHAnsi" w:cs="Courier New"/>
        </w:rPr>
        <w:t>a</w:t>
      </w:r>
      <w:r w:rsidRPr="008D6270">
        <w:rPr>
          <w:rFonts w:asciiTheme="minorHAnsi" w:hAnsiTheme="minorHAnsi" w:cs="Courier New"/>
        </w:rPr>
        <w:t xml:space="preserve">tonként kissé eltérő mértékben. Az alacsony foglalkoztatási státuszban a nők fizetése kisebb mértékben tér el, mint a magasabb iskolai végzettséget megkívánó állásokban. </w:t>
      </w:r>
    </w:p>
    <w:p w:rsidR="008C4711" w:rsidRPr="008D6270" w:rsidRDefault="008C4711" w:rsidP="008C4711">
      <w:pPr>
        <w:jc w:val="both"/>
        <w:rPr>
          <w:rFonts w:asciiTheme="minorHAnsi" w:hAnsiTheme="minorHAnsi" w:cs="Courier New"/>
        </w:rPr>
      </w:pPr>
      <w:r w:rsidRPr="008D6270">
        <w:rPr>
          <w:rFonts w:asciiTheme="minorHAnsi" w:hAnsiTheme="minorHAnsi" w:cs="Courier New"/>
        </w:rPr>
        <w:t>Az Önkormányzat, mint munkáltató eleget tesz az egyen</w:t>
      </w:r>
      <w:r w:rsidR="000807F5" w:rsidRPr="008D6270">
        <w:rPr>
          <w:rFonts w:asciiTheme="minorHAnsi" w:hAnsiTheme="minorHAnsi" w:cs="Courier New"/>
        </w:rPr>
        <w:t>lő munkáért egyenlő bér követe</w:t>
      </w:r>
      <w:r w:rsidR="000807F5" w:rsidRPr="008D6270">
        <w:rPr>
          <w:rFonts w:asciiTheme="minorHAnsi" w:hAnsiTheme="minorHAnsi" w:cs="Courier New"/>
        </w:rPr>
        <w:t>l</w:t>
      </w:r>
      <w:r w:rsidRPr="008D6270">
        <w:rPr>
          <w:rFonts w:asciiTheme="minorHAnsi" w:hAnsiTheme="minorHAnsi" w:cs="Courier New"/>
        </w:rPr>
        <w:t>ményének.</w:t>
      </w:r>
    </w:p>
    <w:p w:rsidR="008C4711" w:rsidRPr="00FD37E5" w:rsidRDefault="008C4711" w:rsidP="002E389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5.2.</w:t>
      </w:r>
      <w:r w:rsidRPr="00FD37E5">
        <w:rPr>
          <w:rFonts w:asciiTheme="minorHAnsi" w:hAnsiTheme="minorHAnsi" w:cs="Courier New"/>
          <w:b/>
        </w:rPr>
        <w:tab/>
        <w:t>A munkaerő piaci és családi feladatok összeegyeztetését segítő szolgáltatások</w:t>
      </w:r>
      <w:r w:rsidR="0025779E" w:rsidRPr="00FD37E5">
        <w:rPr>
          <w:rFonts w:asciiTheme="minorHAnsi" w:hAnsiTheme="minorHAnsi" w:cs="Courier New"/>
          <w:b/>
        </w:rPr>
        <w:t>:</w:t>
      </w:r>
    </w:p>
    <w:p w:rsidR="0025779E" w:rsidRPr="00FD37E5" w:rsidRDefault="0025779E" w:rsidP="006227B1">
      <w:pPr>
        <w:rPr>
          <w:rFonts w:asciiTheme="minorHAnsi" w:hAnsiTheme="minorHAnsi" w:cs="Courier New"/>
        </w:rPr>
      </w:pPr>
    </w:p>
    <w:p w:rsidR="006227B1" w:rsidRPr="008D6270" w:rsidRDefault="006227B1" w:rsidP="00CB56AD">
      <w:pPr>
        <w:jc w:val="both"/>
        <w:rPr>
          <w:rFonts w:asciiTheme="minorHAnsi" w:hAnsiTheme="minorHAnsi" w:cs="Courier New"/>
        </w:rPr>
      </w:pPr>
      <w:r w:rsidRPr="008D6270">
        <w:rPr>
          <w:rFonts w:asciiTheme="minorHAnsi" w:hAnsiTheme="minorHAnsi" w:cs="Courier New"/>
        </w:rPr>
        <w:t>A községben működik olyan intézményhálózat, amely a gyermekek nappali ellátását biztosí</w:t>
      </w:r>
      <w:r w:rsidRPr="008D6270">
        <w:rPr>
          <w:rFonts w:asciiTheme="minorHAnsi" w:hAnsiTheme="minorHAnsi" w:cs="Courier New"/>
        </w:rPr>
        <w:t>t</w:t>
      </w:r>
      <w:r w:rsidRPr="008D6270">
        <w:rPr>
          <w:rFonts w:asciiTheme="minorHAnsi" w:hAnsiTheme="minorHAnsi" w:cs="Courier New"/>
        </w:rPr>
        <w:t xml:space="preserve">ja.  </w:t>
      </w:r>
    </w:p>
    <w:p w:rsidR="008C4711" w:rsidRPr="008D6270" w:rsidRDefault="006227B1" w:rsidP="00CB56AD">
      <w:pPr>
        <w:jc w:val="both"/>
        <w:rPr>
          <w:rFonts w:asciiTheme="minorHAnsi" w:hAnsiTheme="minorHAnsi" w:cs="Courier New"/>
        </w:rPr>
      </w:pPr>
      <w:r w:rsidRPr="008D6270">
        <w:rPr>
          <w:rFonts w:asciiTheme="minorHAnsi" w:hAnsiTheme="minorHAnsi" w:cs="Courier New"/>
        </w:rPr>
        <w:t>A településen eddig nem volt olyan kezdeményezés, ami a családbarát munkahelyek kialak</w:t>
      </w:r>
      <w:r w:rsidRPr="008D6270">
        <w:rPr>
          <w:rFonts w:asciiTheme="minorHAnsi" w:hAnsiTheme="minorHAnsi" w:cs="Courier New"/>
        </w:rPr>
        <w:t>í</w:t>
      </w:r>
      <w:r w:rsidRPr="008D6270">
        <w:rPr>
          <w:rFonts w:asciiTheme="minorHAnsi" w:hAnsiTheme="minorHAnsi" w:cs="Courier New"/>
        </w:rPr>
        <w:t xml:space="preserve">tását, a nők alternatív foglalkoztatását segítő, a családi kötelezettségeknek való megfelelést segítő vállalkozásokat elismerné, ösztönözné. </w:t>
      </w:r>
    </w:p>
    <w:p w:rsidR="008C4711" w:rsidRPr="008D6270" w:rsidRDefault="006227B1" w:rsidP="008C4711">
      <w:pPr>
        <w:rPr>
          <w:rFonts w:asciiTheme="minorHAnsi" w:hAnsiTheme="minorHAnsi" w:cs="Courier New"/>
          <w:b/>
        </w:rPr>
      </w:pPr>
      <w:r w:rsidRPr="008D6270">
        <w:rPr>
          <w:rFonts w:asciiTheme="minorHAnsi" w:hAnsiTheme="minorHAnsi" w:cs="Courier New"/>
        </w:rPr>
        <w:lastRenderedPageBreak/>
        <w:t>Az</w:t>
      </w:r>
      <w:r w:rsidR="00570872" w:rsidRPr="008D6270">
        <w:rPr>
          <w:rFonts w:asciiTheme="minorHAnsi" w:hAnsiTheme="minorHAnsi" w:cs="Courier New"/>
        </w:rPr>
        <w:t xml:space="preserve"> önkormányzat és intézményei</w:t>
      </w:r>
      <w:r w:rsidRPr="008D6270">
        <w:rPr>
          <w:rFonts w:asciiTheme="minorHAnsi" w:hAnsiTheme="minorHAnsi" w:cs="Courier New"/>
        </w:rPr>
        <w:t xml:space="preserve"> élnek a részmunkaid</w:t>
      </w:r>
      <w:r w:rsidR="008C4711" w:rsidRPr="008D6270">
        <w:rPr>
          <w:rFonts w:asciiTheme="minorHAnsi" w:hAnsiTheme="minorHAnsi" w:cs="Courier New"/>
        </w:rPr>
        <w:t xml:space="preserve">ős foglalkoztatás </w:t>
      </w:r>
      <w:r w:rsidR="00B628C8" w:rsidRPr="008D6270">
        <w:rPr>
          <w:rFonts w:asciiTheme="minorHAnsi" w:hAnsiTheme="minorHAnsi" w:cs="Courier New"/>
        </w:rPr>
        <w:t>lehetőségével,</w:t>
      </w:r>
      <w:r w:rsidR="008C4711" w:rsidRPr="008D6270">
        <w:rPr>
          <w:rFonts w:asciiTheme="minorHAnsi" w:hAnsiTheme="minorHAnsi" w:cs="Courier New"/>
        </w:rPr>
        <w:t xml:space="preserve"> ezzel is segítik a munkát vállaló anyákat, nőket.</w:t>
      </w:r>
    </w:p>
    <w:p w:rsidR="008C4711" w:rsidRPr="00952797" w:rsidRDefault="008C4711" w:rsidP="008C4711">
      <w:pPr>
        <w:rPr>
          <w:rFonts w:asciiTheme="minorHAnsi" w:hAnsiTheme="minorHAnsi" w:cs="Courier New"/>
          <w:color w:val="C0504D" w:themeColor="accent2"/>
        </w:rPr>
      </w:pPr>
    </w:p>
    <w:p w:rsidR="00570872" w:rsidRPr="00952797" w:rsidRDefault="00570872" w:rsidP="006227B1">
      <w:pPr>
        <w:rPr>
          <w:rFonts w:asciiTheme="minorHAnsi" w:hAnsiTheme="minorHAnsi" w:cs="Courier New"/>
          <w:color w:val="C0504D" w:themeColor="accent2"/>
        </w:rPr>
      </w:pPr>
    </w:p>
    <w:p w:rsidR="006227B1" w:rsidRPr="00FD37E5" w:rsidRDefault="006227B1" w:rsidP="006227B1">
      <w:pPr>
        <w:rPr>
          <w:rFonts w:asciiTheme="minorHAnsi" w:hAnsiTheme="minorHAnsi" w:cs="Courier New"/>
          <w:b/>
        </w:rPr>
      </w:pPr>
      <w:r w:rsidRPr="00FD37E5">
        <w:rPr>
          <w:rFonts w:asciiTheme="minorHAnsi" w:hAnsiTheme="minorHAnsi" w:cs="Courier New"/>
          <w:b/>
        </w:rPr>
        <w:t>5.3.</w:t>
      </w:r>
      <w:r w:rsidRPr="00FD37E5">
        <w:rPr>
          <w:rFonts w:asciiTheme="minorHAnsi" w:hAnsiTheme="minorHAnsi" w:cs="Courier New"/>
          <w:b/>
        </w:rPr>
        <w:tab/>
      </w:r>
      <w:r w:rsidR="00275F3A" w:rsidRPr="00FD37E5">
        <w:rPr>
          <w:rFonts w:asciiTheme="minorHAnsi" w:hAnsiTheme="minorHAnsi" w:cs="Courier New"/>
          <w:b/>
        </w:rPr>
        <w:t>Családtervezés a</w:t>
      </w:r>
      <w:r w:rsidRPr="00FD37E5">
        <w:rPr>
          <w:rFonts w:asciiTheme="minorHAnsi" w:hAnsiTheme="minorHAnsi" w:cs="Courier New"/>
          <w:b/>
        </w:rPr>
        <w:t>nya-és gyermekgondozás</w:t>
      </w:r>
    </w:p>
    <w:p w:rsidR="00570872" w:rsidRPr="00FD37E5" w:rsidRDefault="00570872" w:rsidP="006227B1">
      <w:pPr>
        <w:rPr>
          <w:rFonts w:asciiTheme="minorHAnsi" w:hAnsiTheme="minorHAnsi" w:cs="Courier New"/>
        </w:rPr>
      </w:pPr>
    </w:p>
    <w:p w:rsidR="006227B1" w:rsidRPr="008D6270" w:rsidRDefault="006227B1" w:rsidP="006227B1">
      <w:pPr>
        <w:rPr>
          <w:rFonts w:asciiTheme="minorHAnsi" w:hAnsiTheme="minorHAnsi" w:cs="Courier New"/>
        </w:rPr>
      </w:pPr>
      <w:r w:rsidRPr="008D6270">
        <w:rPr>
          <w:rFonts w:asciiTheme="minorHAnsi" w:hAnsiTheme="minorHAnsi" w:cs="Courier New"/>
        </w:rPr>
        <w:t>A településen biztosított a család és nővédelmi gondozás: családtervezés, fogamzás előtti gondozás, genetikai tanácsadás, várandós szoptatós anya gondozása.</w:t>
      </w:r>
    </w:p>
    <w:p w:rsidR="006227B1" w:rsidRPr="008D6270" w:rsidRDefault="006227B1" w:rsidP="006227B1">
      <w:pPr>
        <w:rPr>
          <w:rFonts w:asciiTheme="minorHAnsi" w:hAnsiTheme="minorHAnsi" w:cs="Courier New"/>
        </w:rPr>
      </w:pPr>
      <w:r w:rsidRPr="008D6270">
        <w:rPr>
          <w:rFonts w:asciiTheme="minorHAnsi" w:hAnsiTheme="minorHAnsi" w:cs="Courier New"/>
        </w:rPr>
        <w:t>A család- és nővédelmi gondozás célja, hogy a gyermekvállalás optimális biológiai és pszichés körülményeit elősegítése a fogamzás előtti gondozás és a genetikai tanácsadás, valamint a termékenységi ciklus alatti gondozás alapján (a várandós anya gondozása, a magzat születés előtti gondozása, a gyermekágyas és szoptató anya gondozása). A községben dolgozó véd</w:t>
      </w:r>
      <w:r w:rsidRPr="008D6270">
        <w:rPr>
          <w:rFonts w:asciiTheme="minorHAnsi" w:hAnsiTheme="minorHAnsi" w:cs="Courier New"/>
        </w:rPr>
        <w:t>ő</w:t>
      </w:r>
      <w:r w:rsidRPr="008D6270">
        <w:rPr>
          <w:rFonts w:asciiTheme="minorHAnsi" w:hAnsiTheme="minorHAnsi" w:cs="Courier New"/>
        </w:rPr>
        <w:t>nő segíti ezt a fajta a gondozást.</w:t>
      </w:r>
    </w:p>
    <w:p w:rsidR="00357F98" w:rsidRPr="00952797" w:rsidRDefault="00357F98" w:rsidP="006227B1">
      <w:pPr>
        <w:rPr>
          <w:rFonts w:asciiTheme="minorHAnsi" w:hAnsiTheme="minorHAnsi" w:cs="Courier New"/>
          <w:color w:val="C0504D" w:themeColor="accent2"/>
        </w:rPr>
      </w:pPr>
    </w:p>
    <w:tbl>
      <w:tblPr>
        <w:tblStyle w:val="Rcsostblzat"/>
        <w:tblW w:w="0" w:type="auto"/>
        <w:tblLook w:val="04A0"/>
      </w:tblPr>
      <w:tblGrid>
        <w:gridCol w:w="703"/>
        <w:gridCol w:w="2035"/>
        <w:gridCol w:w="2198"/>
        <w:gridCol w:w="2534"/>
      </w:tblGrid>
      <w:tr w:rsidR="0070333F" w:rsidRPr="00961F4F" w:rsidTr="006668E7">
        <w:trPr>
          <w:trHeight w:val="300"/>
        </w:trPr>
        <w:tc>
          <w:tcPr>
            <w:tcW w:w="7470" w:type="dxa"/>
            <w:gridSpan w:val="4"/>
            <w:noWrap/>
            <w:hideMark/>
          </w:tcPr>
          <w:p w:rsidR="0070333F" w:rsidRPr="00961F4F" w:rsidRDefault="0070333F" w:rsidP="0070333F">
            <w:pPr>
              <w:rPr>
                <w:rFonts w:asciiTheme="minorHAnsi" w:hAnsiTheme="minorHAnsi"/>
                <w:b/>
                <w:bCs/>
              </w:rPr>
            </w:pPr>
            <w:r w:rsidRPr="00961F4F">
              <w:rPr>
                <w:rFonts w:asciiTheme="minorHAnsi" w:hAnsiTheme="minorHAnsi"/>
                <w:b/>
                <w:bCs/>
              </w:rPr>
              <w:t>5.3. számú táblázat - Családtervezés, anya- és gyermekgondozás területe</w:t>
            </w:r>
          </w:p>
        </w:tc>
      </w:tr>
      <w:tr w:rsidR="0070333F" w:rsidRPr="00961F4F" w:rsidTr="006668E7">
        <w:trPr>
          <w:trHeight w:val="1200"/>
        </w:trPr>
        <w:tc>
          <w:tcPr>
            <w:tcW w:w="703" w:type="dxa"/>
            <w:noWrap/>
            <w:hideMark/>
          </w:tcPr>
          <w:p w:rsidR="0070333F" w:rsidRPr="00961F4F" w:rsidRDefault="0070333F" w:rsidP="0070333F">
            <w:pPr>
              <w:rPr>
                <w:rFonts w:asciiTheme="minorHAnsi" w:hAnsiTheme="minorHAnsi"/>
              </w:rPr>
            </w:pPr>
            <w:r w:rsidRPr="00961F4F">
              <w:rPr>
                <w:rFonts w:asciiTheme="minorHAnsi" w:hAnsiTheme="minorHAnsi"/>
              </w:rPr>
              <w:t>év</w:t>
            </w:r>
          </w:p>
        </w:tc>
        <w:tc>
          <w:tcPr>
            <w:tcW w:w="2035" w:type="dxa"/>
            <w:hideMark/>
          </w:tcPr>
          <w:p w:rsidR="0070333F" w:rsidRPr="00961F4F" w:rsidRDefault="0070333F" w:rsidP="0070333F">
            <w:pPr>
              <w:rPr>
                <w:rFonts w:asciiTheme="minorHAnsi" w:hAnsiTheme="minorHAnsi"/>
              </w:rPr>
            </w:pPr>
            <w:r w:rsidRPr="00961F4F">
              <w:rPr>
                <w:rFonts w:asciiTheme="minorHAnsi" w:hAnsiTheme="minorHAnsi"/>
              </w:rPr>
              <w:t>védőnők száma</w:t>
            </w:r>
          </w:p>
        </w:tc>
        <w:tc>
          <w:tcPr>
            <w:tcW w:w="2198" w:type="dxa"/>
            <w:hideMark/>
          </w:tcPr>
          <w:p w:rsidR="0070333F" w:rsidRPr="00961F4F" w:rsidRDefault="0070333F" w:rsidP="0070333F">
            <w:pPr>
              <w:rPr>
                <w:rFonts w:asciiTheme="minorHAnsi" w:hAnsiTheme="minorHAnsi"/>
              </w:rPr>
            </w:pPr>
            <w:r w:rsidRPr="00961F4F">
              <w:rPr>
                <w:rFonts w:asciiTheme="minorHAnsi" w:hAnsiTheme="minorHAnsi"/>
              </w:rPr>
              <w:t>0-3 év közötti gyermekek száma</w:t>
            </w:r>
          </w:p>
        </w:tc>
        <w:tc>
          <w:tcPr>
            <w:tcW w:w="2534" w:type="dxa"/>
            <w:hideMark/>
          </w:tcPr>
          <w:p w:rsidR="0070333F" w:rsidRPr="00961F4F" w:rsidRDefault="0070333F" w:rsidP="0070333F">
            <w:pPr>
              <w:rPr>
                <w:rFonts w:asciiTheme="minorHAnsi" w:hAnsiTheme="minorHAnsi"/>
              </w:rPr>
            </w:pPr>
            <w:r w:rsidRPr="00961F4F">
              <w:rPr>
                <w:rFonts w:asciiTheme="minorHAnsi" w:hAnsiTheme="minorHAnsi"/>
              </w:rPr>
              <w:t>átlagos gyermekszám védőnőnként</w:t>
            </w:r>
          </w:p>
        </w:tc>
      </w:tr>
      <w:tr w:rsidR="0070333F" w:rsidRPr="00961F4F" w:rsidTr="006668E7">
        <w:trPr>
          <w:trHeight w:val="510"/>
        </w:trPr>
        <w:tc>
          <w:tcPr>
            <w:tcW w:w="703" w:type="dxa"/>
            <w:noWrap/>
            <w:hideMark/>
          </w:tcPr>
          <w:p w:rsidR="0070333F" w:rsidRPr="00961F4F" w:rsidRDefault="0070333F" w:rsidP="0070333F">
            <w:pPr>
              <w:rPr>
                <w:rFonts w:asciiTheme="minorHAnsi" w:hAnsiTheme="minorHAnsi"/>
              </w:rPr>
            </w:pPr>
            <w:r w:rsidRPr="00961F4F">
              <w:rPr>
                <w:rFonts w:asciiTheme="minorHAnsi" w:hAnsiTheme="minorHAnsi"/>
              </w:rPr>
              <w:t>2008</w:t>
            </w:r>
          </w:p>
        </w:tc>
        <w:tc>
          <w:tcPr>
            <w:tcW w:w="2035" w:type="dxa"/>
            <w:noWrap/>
            <w:hideMark/>
          </w:tcPr>
          <w:p w:rsidR="0070333F" w:rsidRPr="00961F4F" w:rsidRDefault="0070333F" w:rsidP="0070333F">
            <w:pPr>
              <w:rPr>
                <w:rFonts w:asciiTheme="minorHAnsi" w:hAnsiTheme="minorHAnsi"/>
              </w:rPr>
            </w:pPr>
            <w:r w:rsidRPr="00961F4F">
              <w:rPr>
                <w:rFonts w:asciiTheme="minorHAnsi" w:hAnsiTheme="minorHAnsi"/>
              </w:rPr>
              <w:t>1</w:t>
            </w:r>
          </w:p>
        </w:tc>
        <w:tc>
          <w:tcPr>
            <w:tcW w:w="2198" w:type="dxa"/>
            <w:noWrap/>
            <w:hideMark/>
          </w:tcPr>
          <w:p w:rsidR="0070333F" w:rsidRPr="00961F4F" w:rsidRDefault="00952797" w:rsidP="0070333F">
            <w:pPr>
              <w:rPr>
                <w:rFonts w:asciiTheme="minorHAnsi" w:hAnsiTheme="minorHAnsi"/>
              </w:rPr>
            </w:pPr>
            <w:r>
              <w:rPr>
                <w:rFonts w:asciiTheme="minorHAnsi" w:hAnsiTheme="minorHAnsi"/>
              </w:rPr>
              <w:t>69</w:t>
            </w:r>
          </w:p>
        </w:tc>
        <w:tc>
          <w:tcPr>
            <w:tcW w:w="2534" w:type="dxa"/>
            <w:hideMark/>
          </w:tcPr>
          <w:p w:rsidR="0070333F" w:rsidRPr="00961F4F" w:rsidRDefault="00952797" w:rsidP="0070333F">
            <w:pPr>
              <w:rPr>
                <w:rFonts w:asciiTheme="minorHAnsi" w:hAnsiTheme="minorHAnsi"/>
              </w:rPr>
            </w:pPr>
            <w:r>
              <w:rPr>
                <w:rFonts w:asciiTheme="minorHAnsi" w:hAnsiTheme="minorHAnsi"/>
              </w:rPr>
              <w:t>69</w:t>
            </w:r>
          </w:p>
        </w:tc>
      </w:tr>
      <w:tr w:rsidR="0070333F" w:rsidRPr="00961F4F" w:rsidTr="006668E7">
        <w:trPr>
          <w:trHeight w:val="300"/>
        </w:trPr>
        <w:tc>
          <w:tcPr>
            <w:tcW w:w="703" w:type="dxa"/>
            <w:noWrap/>
            <w:hideMark/>
          </w:tcPr>
          <w:p w:rsidR="0070333F" w:rsidRPr="00961F4F" w:rsidRDefault="0070333F" w:rsidP="0070333F">
            <w:pPr>
              <w:rPr>
                <w:rFonts w:asciiTheme="minorHAnsi" w:hAnsiTheme="minorHAnsi"/>
              </w:rPr>
            </w:pPr>
            <w:r w:rsidRPr="00961F4F">
              <w:rPr>
                <w:rFonts w:asciiTheme="minorHAnsi" w:hAnsiTheme="minorHAnsi"/>
              </w:rPr>
              <w:t>2009</w:t>
            </w:r>
          </w:p>
        </w:tc>
        <w:tc>
          <w:tcPr>
            <w:tcW w:w="2035" w:type="dxa"/>
            <w:noWrap/>
            <w:hideMark/>
          </w:tcPr>
          <w:p w:rsidR="0070333F" w:rsidRPr="00961F4F" w:rsidRDefault="0070333F" w:rsidP="0070333F">
            <w:pPr>
              <w:rPr>
                <w:rFonts w:asciiTheme="minorHAnsi" w:hAnsiTheme="minorHAnsi"/>
              </w:rPr>
            </w:pPr>
            <w:r w:rsidRPr="00961F4F">
              <w:rPr>
                <w:rFonts w:asciiTheme="minorHAnsi" w:hAnsiTheme="minorHAnsi"/>
              </w:rPr>
              <w:t>1</w:t>
            </w:r>
          </w:p>
        </w:tc>
        <w:tc>
          <w:tcPr>
            <w:tcW w:w="2198" w:type="dxa"/>
            <w:noWrap/>
            <w:hideMark/>
          </w:tcPr>
          <w:p w:rsidR="0070333F" w:rsidRPr="00961F4F" w:rsidRDefault="00952797" w:rsidP="0070333F">
            <w:pPr>
              <w:rPr>
                <w:rFonts w:asciiTheme="minorHAnsi" w:hAnsiTheme="minorHAnsi"/>
              </w:rPr>
            </w:pPr>
            <w:r>
              <w:rPr>
                <w:rFonts w:asciiTheme="minorHAnsi" w:hAnsiTheme="minorHAnsi"/>
              </w:rPr>
              <w:t>60</w:t>
            </w:r>
          </w:p>
        </w:tc>
        <w:tc>
          <w:tcPr>
            <w:tcW w:w="2534" w:type="dxa"/>
            <w:hideMark/>
          </w:tcPr>
          <w:p w:rsidR="0070333F" w:rsidRPr="00961F4F" w:rsidRDefault="00952797" w:rsidP="0070333F">
            <w:pPr>
              <w:rPr>
                <w:rFonts w:asciiTheme="minorHAnsi" w:hAnsiTheme="minorHAnsi"/>
              </w:rPr>
            </w:pPr>
            <w:r>
              <w:rPr>
                <w:rFonts w:asciiTheme="minorHAnsi" w:hAnsiTheme="minorHAnsi"/>
              </w:rPr>
              <w:t>60</w:t>
            </w:r>
          </w:p>
        </w:tc>
      </w:tr>
      <w:tr w:rsidR="0070333F" w:rsidRPr="00961F4F" w:rsidTr="006668E7">
        <w:trPr>
          <w:trHeight w:val="300"/>
        </w:trPr>
        <w:tc>
          <w:tcPr>
            <w:tcW w:w="703" w:type="dxa"/>
            <w:noWrap/>
            <w:hideMark/>
          </w:tcPr>
          <w:p w:rsidR="0070333F" w:rsidRPr="00961F4F" w:rsidRDefault="0070333F" w:rsidP="0070333F">
            <w:pPr>
              <w:rPr>
                <w:rFonts w:asciiTheme="minorHAnsi" w:hAnsiTheme="minorHAnsi"/>
              </w:rPr>
            </w:pPr>
            <w:r w:rsidRPr="00961F4F">
              <w:rPr>
                <w:rFonts w:asciiTheme="minorHAnsi" w:hAnsiTheme="minorHAnsi"/>
              </w:rPr>
              <w:t>2010</w:t>
            </w:r>
          </w:p>
        </w:tc>
        <w:tc>
          <w:tcPr>
            <w:tcW w:w="2035" w:type="dxa"/>
            <w:noWrap/>
            <w:hideMark/>
          </w:tcPr>
          <w:p w:rsidR="0070333F" w:rsidRPr="00961F4F" w:rsidRDefault="0070333F" w:rsidP="0070333F">
            <w:pPr>
              <w:rPr>
                <w:rFonts w:asciiTheme="minorHAnsi" w:hAnsiTheme="minorHAnsi"/>
              </w:rPr>
            </w:pPr>
            <w:r w:rsidRPr="00961F4F">
              <w:rPr>
                <w:rFonts w:asciiTheme="minorHAnsi" w:hAnsiTheme="minorHAnsi"/>
              </w:rPr>
              <w:t>1</w:t>
            </w:r>
          </w:p>
        </w:tc>
        <w:tc>
          <w:tcPr>
            <w:tcW w:w="2198" w:type="dxa"/>
            <w:noWrap/>
            <w:hideMark/>
          </w:tcPr>
          <w:p w:rsidR="0070333F" w:rsidRPr="00961F4F" w:rsidRDefault="00952797" w:rsidP="0070333F">
            <w:pPr>
              <w:rPr>
                <w:rFonts w:asciiTheme="minorHAnsi" w:hAnsiTheme="minorHAnsi"/>
              </w:rPr>
            </w:pPr>
            <w:r>
              <w:rPr>
                <w:rFonts w:asciiTheme="minorHAnsi" w:hAnsiTheme="minorHAnsi"/>
              </w:rPr>
              <w:t>69</w:t>
            </w:r>
          </w:p>
        </w:tc>
        <w:tc>
          <w:tcPr>
            <w:tcW w:w="2534" w:type="dxa"/>
            <w:hideMark/>
          </w:tcPr>
          <w:p w:rsidR="0070333F" w:rsidRPr="00961F4F" w:rsidRDefault="00952797" w:rsidP="0070333F">
            <w:pPr>
              <w:rPr>
                <w:rFonts w:asciiTheme="minorHAnsi" w:hAnsiTheme="minorHAnsi"/>
              </w:rPr>
            </w:pPr>
            <w:r>
              <w:rPr>
                <w:rFonts w:asciiTheme="minorHAnsi" w:hAnsiTheme="minorHAnsi"/>
              </w:rPr>
              <w:t>69</w:t>
            </w:r>
          </w:p>
        </w:tc>
      </w:tr>
      <w:tr w:rsidR="0070333F" w:rsidRPr="00961F4F" w:rsidTr="006668E7">
        <w:trPr>
          <w:trHeight w:val="300"/>
        </w:trPr>
        <w:tc>
          <w:tcPr>
            <w:tcW w:w="703" w:type="dxa"/>
            <w:noWrap/>
            <w:hideMark/>
          </w:tcPr>
          <w:p w:rsidR="0070333F" w:rsidRPr="00961F4F" w:rsidRDefault="0070333F" w:rsidP="0070333F">
            <w:pPr>
              <w:rPr>
                <w:rFonts w:asciiTheme="minorHAnsi" w:hAnsiTheme="minorHAnsi"/>
              </w:rPr>
            </w:pPr>
            <w:r w:rsidRPr="00961F4F">
              <w:rPr>
                <w:rFonts w:asciiTheme="minorHAnsi" w:hAnsiTheme="minorHAnsi"/>
              </w:rPr>
              <w:t>2011</w:t>
            </w:r>
          </w:p>
        </w:tc>
        <w:tc>
          <w:tcPr>
            <w:tcW w:w="2035" w:type="dxa"/>
            <w:noWrap/>
            <w:hideMark/>
          </w:tcPr>
          <w:p w:rsidR="0070333F" w:rsidRPr="00961F4F" w:rsidRDefault="0070333F" w:rsidP="0070333F">
            <w:pPr>
              <w:rPr>
                <w:rFonts w:asciiTheme="minorHAnsi" w:hAnsiTheme="minorHAnsi"/>
              </w:rPr>
            </w:pPr>
            <w:r w:rsidRPr="00961F4F">
              <w:rPr>
                <w:rFonts w:asciiTheme="minorHAnsi" w:hAnsiTheme="minorHAnsi"/>
              </w:rPr>
              <w:t>1</w:t>
            </w:r>
          </w:p>
        </w:tc>
        <w:tc>
          <w:tcPr>
            <w:tcW w:w="2198" w:type="dxa"/>
            <w:noWrap/>
            <w:hideMark/>
          </w:tcPr>
          <w:p w:rsidR="0070333F" w:rsidRPr="00961F4F" w:rsidRDefault="00952797" w:rsidP="0070333F">
            <w:pPr>
              <w:rPr>
                <w:rFonts w:asciiTheme="minorHAnsi" w:hAnsiTheme="minorHAnsi"/>
              </w:rPr>
            </w:pPr>
            <w:r>
              <w:rPr>
                <w:rFonts w:asciiTheme="minorHAnsi" w:hAnsiTheme="minorHAnsi"/>
              </w:rPr>
              <w:t>65</w:t>
            </w:r>
          </w:p>
        </w:tc>
        <w:tc>
          <w:tcPr>
            <w:tcW w:w="2534" w:type="dxa"/>
            <w:hideMark/>
          </w:tcPr>
          <w:p w:rsidR="0070333F" w:rsidRPr="00961F4F" w:rsidRDefault="00952797" w:rsidP="0070333F">
            <w:pPr>
              <w:rPr>
                <w:rFonts w:asciiTheme="minorHAnsi" w:hAnsiTheme="minorHAnsi"/>
              </w:rPr>
            </w:pPr>
            <w:r>
              <w:rPr>
                <w:rFonts w:asciiTheme="minorHAnsi" w:hAnsiTheme="minorHAnsi"/>
              </w:rPr>
              <w:t>65</w:t>
            </w:r>
          </w:p>
        </w:tc>
      </w:tr>
      <w:tr w:rsidR="0070333F" w:rsidRPr="00961F4F" w:rsidTr="006668E7">
        <w:trPr>
          <w:trHeight w:val="300"/>
        </w:trPr>
        <w:tc>
          <w:tcPr>
            <w:tcW w:w="703" w:type="dxa"/>
            <w:noWrap/>
            <w:hideMark/>
          </w:tcPr>
          <w:p w:rsidR="0070333F" w:rsidRPr="00961F4F" w:rsidRDefault="0070333F" w:rsidP="0070333F">
            <w:pPr>
              <w:rPr>
                <w:rFonts w:asciiTheme="minorHAnsi" w:hAnsiTheme="minorHAnsi"/>
              </w:rPr>
            </w:pPr>
            <w:r w:rsidRPr="00961F4F">
              <w:rPr>
                <w:rFonts w:asciiTheme="minorHAnsi" w:hAnsiTheme="minorHAnsi"/>
              </w:rPr>
              <w:t>2012</w:t>
            </w:r>
          </w:p>
        </w:tc>
        <w:tc>
          <w:tcPr>
            <w:tcW w:w="2035" w:type="dxa"/>
            <w:noWrap/>
            <w:hideMark/>
          </w:tcPr>
          <w:p w:rsidR="0070333F" w:rsidRPr="00961F4F" w:rsidRDefault="0070333F" w:rsidP="0070333F">
            <w:pPr>
              <w:rPr>
                <w:rFonts w:asciiTheme="minorHAnsi" w:hAnsiTheme="minorHAnsi"/>
              </w:rPr>
            </w:pPr>
            <w:r w:rsidRPr="00961F4F">
              <w:rPr>
                <w:rFonts w:asciiTheme="minorHAnsi" w:hAnsiTheme="minorHAnsi"/>
              </w:rPr>
              <w:t>1</w:t>
            </w:r>
          </w:p>
        </w:tc>
        <w:tc>
          <w:tcPr>
            <w:tcW w:w="2198" w:type="dxa"/>
            <w:noWrap/>
            <w:hideMark/>
          </w:tcPr>
          <w:p w:rsidR="0070333F" w:rsidRPr="00961F4F" w:rsidRDefault="00952797" w:rsidP="0070333F">
            <w:pPr>
              <w:rPr>
                <w:rFonts w:asciiTheme="minorHAnsi" w:hAnsiTheme="minorHAnsi"/>
              </w:rPr>
            </w:pPr>
            <w:r>
              <w:rPr>
                <w:rFonts w:asciiTheme="minorHAnsi" w:hAnsiTheme="minorHAnsi"/>
              </w:rPr>
              <w:t>57</w:t>
            </w:r>
          </w:p>
        </w:tc>
        <w:tc>
          <w:tcPr>
            <w:tcW w:w="2534" w:type="dxa"/>
            <w:hideMark/>
          </w:tcPr>
          <w:p w:rsidR="0070333F" w:rsidRPr="00961F4F" w:rsidRDefault="00952797" w:rsidP="0070333F">
            <w:pPr>
              <w:rPr>
                <w:rFonts w:asciiTheme="minorHAnsi" w:hAnsiTheme="minorHAnsi"/>
              </w:rPr>
            </w:pPr>
            <w:r>
              <w:rPr>
                <w:rFonts w:asciiTheme="minorHAnsi" w:hAnsiTheme="minorHAnsi"/>
              </w:rPr>
              <w:t>57</w:t>
            </w:r>
          </w:p>
        </w:tc>
      </w:tr>
    </w:tbl>
    <w:p w:rsidR="00357F98" w:rsidRPr="00FD37E5" w:rsidRDefault="00357F98" w:rsidP="006227B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5.4.</w:t>
      </w:r>
      <w:r w:rsidRPr="00FD37E5">
        <w:rPr>
          <w:rFonts w:asciiTheme="minorHAnsi" w:hAnsiTheme="minorHAnsi" w:cs="Courier New"/>
          <w:b/>
        </w:rPr>
        <w:tab/>
        <w:t>Nőket ért erőszak</w:t>
      </w:r>
      <w:r w:rsidR="00563E67" w:rsidRPr="00FD37E5">
        <w:rPr>
          <w:rFonts w:asciiTheme="minorHAnsi" w:hAnsiTheme="minorHAnsi" w:cs="Courier New"/>
          <w:b/>
        </w:rPr>
        <w:t>, családon belüli erőszak</w:t>
      </w:r>
    </w:p>
    <w:p w:rsidR="0025779E" w:rsidRPr="00FD37E5" w:rsidRDefault="0025779E" w:rsidP="006227B1">
      <w:pPr>
        <w:rPr>
          <w:rFonts w:asciiTheme="minorHAnsi" w:hAnsiTheme="minorHAnsi" w:cs="Courier New"/>
        </w:rPr>
      </w:pPr>
    </w:p>
    <w:p w:rsidR="006227B1" w:rsidRPr="00FD37E5" w:rsidRDefault="006227B1" w:rsidP="00275F3A">
      <w:pPr>
        <w:jc w:val="both"/>
        <w:rPr>
          <w:rFonts w:asciiTheme="minorHAnsi" w:hAnsiTheme="minorHAnsi" w:cs="Courier New"/>
        </w:rPr>
      </w:pPr>
      <w:r w:rsidRPr="00FD37E5">
        <w:rPr>
          <w:rFonts w:asciiTheme="minorHAnsi" w:hAnsiTheme="minorHAnsi" w:cs="Courier New"/>
        </w:rPr>
        <w:t>Nőkkel kapcsolatos erőszakos cselek</w:t>
      </w:r>
      <w:r w:rsidR="006668E7">
        <w:rPr>
          <w:rFonts w:asciiTheme="minorHAnsi" w:hAnsiTheme="minorHAnsi" w:cs="Courier New"/>
        </w:rPr>
        <w:t>edetről nem tud az önkormányzat.</w:t>
      </w:r>
      <w:r w:rsidRPr="00FD37E5">
        <w:rPr>
          <w:rFonts w:asciiTheme="minorHAnsi" w:hAnsiTheme="minorHAnsi" w:cs="Courier New"/>
        </w:rPr>
        <w:t xml:space="preserve"> Nagyon nehéz sok esetben feltárni az ilyen jellegű problémákat, akár család, akár párkapcsolat esetében. Épp a nők azok, akik a lehető legtovább próbálnak úgy tenni, mintha mi sem történne, ezzel neh</w:t>
      </w:r>
      <w:r w:rsidRPr="00FD37E5">
        <w:rPr>
          <w:rFonts w:asciiTheme="minorHAnsi" w:hAnsiTheme="minorHAnsi" w:cs="Courier New"/>
        </w:rPr>
        <w:t>e</w:t>
      </w:r>
      <w:r w:rsidRPr="00FD37E5">
        <w:rPr>
          <w:rFonts w:asciiTheme="minorHAnsi" w:hAnsiTheme="minorHAnsi" w:cs="Courier New"/>
        </w:rPr>
        <w:t>zítve a probléma megoldását. Az önkor</w:t>
      </w:r>
      <w:r w:rsidR="00A33F90" w:rsidRPr="00FD37E5">
        <w:rPr>
          <w:rFonts w:asciiTheme="minorHAnsi" w:hAnsiTheme="minorHAnsi" w:cs="Courier New"/>
        </w:rPr>
        <w:t>mányzat támogat női érdekeket,</w:t>
      </w:r>
      <w:r w:rsidRPr="00FD37E5">
        <w:rPr>
          <w:rFonts w:asciiTheme="minorHAnsi" w:hAnsiTheme="minorHAnsi" w:cs="Courier New"/>
        </w:rPr>
        <w:t xml:space="preserve"> terhes</w:t>
      </w:r>
      <w:r w:rsidR="0025779E" w:rsidRPr="00FD37E5">
        <w:rPr>
          <w:rFonts w:asciiTheme="minorHAnsi" w:hAnsiTheme="minorHAnsi" w:cs="Courier New"/>
        </w:rPr>
        <w:t xml:space="preserve"> </w:t>
      </w:r>
      <w:r w:rsidRPr="00FD37E5">
        <w:rPr>
          <w:rFonts w:asciiTheme="minorHAnsi" w:hAnsiTheme="minorHAnsi" w:cs="Courier New"/>
        </w:rPr>
        <w:t>gondozást.</w:t>
      </w:r>
    </w:p>
    <w:p w:rsidR="00895144" w:rsidRPr="00FD37E5" w:rsidRDefault="00895144" w:rsidP="006227B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5.5.</w:t>
      </w:r>
      <w:r w:rsidRPr="00FD37E5">
        <w:rPr>
          <w:rFonts w:asciiTheme="minorHAnsi" w:hAnsiTheme="minorHAnsi" w:cs="Courier New"/>
          <w:b/>
        </w:rPr>
        <w:tab/>
        <w:t>Krízis helyzetben igénybe vehető szolgáltatások</w:t>
      </w:r>
    </w:p>
    <w:p w:rsidR="0025779E" w:rsidRPr="00FD37E5" w:rsidRDefault="0025779E"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A község önállóan ilyen szolgáltatást nem nyújt, szükség esetén az itt élők a Mosonmagya</w:t>
      </w:r>
      <w:r w:rsidRPr="00FD37E5">
        <w:rPr>
          <w:rFonts w:asciiTheme="minorHAnsi" w:hAnsiTheme="minorHAnsi" w:cs="Courier New"/>
        </w:rPr>
        <w:t>r</w:t>
      </w:r>
      <w:r w:rsidRPr="00FD37E5">
        <w:rPr>
          <w:rFonts w:asciiTheme="minorHAnsi" w:hAnsiTheme="minorHAnsi" w:cs="Courier New"/>
        </w:rPr>
        <w:t>ó</w:t>
      </w:r>
      <w:r w:rsidR="00F41059" w:rsidRPr="00FD37E5">
        <w:rPr>
          <w:rFonts w:asciiTheme="minorHAnsi" w:hAnsiTheme="minorHAnsi" w:cs="Courier New"/>
        </w:rPr>
        <w:t>vár Térségi</w:t>
      </w:r>
      <w:r w:rsidRPr="00FD37E5">
        <w:rPr>
          <w:rFonts w:asciiTheme="minorHAnsi" w:hAnsiTheme="minorHAnsi" w:cs="Courier New"/>
        </w:rPr>
        <w:t xml:space="preserve"> Társulás által működtetett intézményeket veheti igénybe.</w:t>
      </w:r>
    </w:p>
    <w:p w:rsidR="00F41059" w:rsidRPr="00FD37E5" w:rsidRDefault="00F41059" w:rsidP="006227B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5.6.</w:t>
      </w:r>
      <w:r w:rsidRPr="00FD37E5">
        <w:rPr>
          <w:rFonts w:asciiTheme="minorHAnsi" w:hAnsiTheme="minorHAnsi" w:cs="Courier New"/>
          <w:b/>
        </w:rPr>
        <w:tab/>
        <w:t>A nők szerepe a helyi közéletben</w:t>
      </w:r>
    </w:p>
    <w:p w:rsidR="00F41059" w:rsidRPr="00FD37E5" w:rsidRDefault="00F41059"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A</w:t>
      </w:r>
      <w:r w:rsidR="008D6270">
        <w:rPr>
          <w:rFonts w:asciiTheme="minorHAnsi" w:hAnsiTheme="minorHAnsi" w:cs="Courier New"/>
        </w:rPr>
        <w:t xml:space="preserve"> helyi közéletben a nők vezető beosztásban vannak jelen. A települ</w:t>
      </w:r>
      <w:r w:rsidR="00FC3854">
        <w:rPr>
          <w:rFonts w:asciiTheme="minorHAnsi" w:hAnsiTheme="minorHAnsi" w:cs="Courier New"/>
        </w:rPr>
        <w:t xml:space="preserve">és polgármestere nő, a </w:t>
      </w:r>
      <w:proofErr w:type="spellStart"/>
      <w:r w:rsidR="00FC3854">
        <w:rPr>
          <w:rFonts w:asciiTheme="minorHAnsi" w:hAnsiTheme="minorHAnsi" w:cs="Courier New"/>
        </w:rPr>
        <w:t>Napközio</w:t>
      </w:r>
      <w:r w:rsidR="008D6270">
        <w:rPr>
          <w:rFonts w:asciiTheme="minorHAnsi" w:hAnsiTheme="minorHAnsi" w:cs="Courier New"/>
        </w:rPr>
        <w:t>tthonos</w:t>
      </w:r>
      <w:proofErr w:type="spellEnd"/>
      <w:r w:rsidR="008D6270">
        <w:rPr>
          <w:rFonts w:asciiTheme="minorHAnsi" w:hAnsiTheme="minorHAnsi" w:cs="Courier New"/>
        </w:rPr>
        <w:t xml:space="preserve"> Óvoda tagintézmény vezetője szintén nő, Duna Takarék szövetkezet kire</w:t>
      </w:r>
      <w:r w:rsidR="008D6270">
        <w:rPr>
          <w:rFonts w:asciiTheme="minorHAnsi" w:hAnsiTheme="minorHAnsi" w:cs="Courier New"/>
        </w:rPr>
        <w:t>n</w:t>
      </w:r>
      <w:r w:rsidR="008D6270">
        <w:rPr>
          <w:rFonts w:asciiTheme="minorHAnsi" w:hAnsiTheme="minorHAnsi" w:cs="Courier New"/>
        </w:rPr>
        <w:t xml:space="preserve">deltség </w:t>
      </w:r>
      <w:proofErr w:type="gramStart"/>
      <w:r w:rsidR="008D6270">
        <w:rPr>
          <w:rFonts w:asciiTheme="minorHAnsi" w:hAnsiTheme="minorHAnsi" w:cs="Courier New"/>
        </w:rPr>
        <w:t>vezetője  nő</w:t>
      </w:r>
      <w:proofErr w:type="gramEnd"/>
      <w:r w:rsidR="008D6270">
        <w:rPr>
          <w:rFonts w:asciiTheme="minorHAnsi" w:hAnsiTheme="minorHAnsi" w:cs="Courier New"/>
        </w:rPr>
        <w:t>, helyi vállalkozások</w:t>
      </w:r>
      <w:r w:rsidR="00545856">
        <w:rPr>
          <w:rFonts w:asciiTheme="minorHAnsi" w:hAnsiTheme="minorHAnsi" w:cs="Courier New"/>
        </w:rPr>
        <w:t>ban például Bernáth Cukrászat Kft.</w:t>
      </w:r>
      <w:r w:rsidR="008D6270">
        <w:rPr>
          <w:rFonts w:asciiTheme="minorHAnsi" w:hAnsiTheme="minorHAnsi" w:cs="Courier New"/>
        </w:rPr>
        <w:t xml:space="preserve"> tulajdonos nő, Ballagó Idő Nyugdíjas Egyesület vezetője nő</w:t>
      </w:r>
      <w:r w:rsidRPr="00FD37E5">
        <w:rPr>
          <w:rFonts w:asciiTheme="minorHAnsi" w:hAnsiTheme="minorHAnsi" w:cs="Courier New"/>
        </w:rPr>
        <w:t xml:space="preserve">. </w:t>
      </w:r>
      <w:r w:rsidR="008D6270">
        <w:rPr>
          <w:rFonts w:asciiTheme="minorHAnsi" w:hAnsiTheme="minorHAnsi" w:cs="Courier New"/>
        </w:rPr>
        <w:t xml:space="preserve"> </w:t>
      </w:r>
      <w:r w:rsidRPr="00FD37E5">
        <w:rPr>
          <w:rFonts w:asciiTheme="minorHAnsi" w:hAnsiTheme="minorHAnsi" w:cs="Courier New"/>
        </w:rPr>
        <w:t>A település közösségi programjainak szervez</w:t>
      </w:r>
      <w:r w:rsidRPr="00FD37E5">
        <w:rPr>
          <w:rFonts w:asciiTheme="minorHAnsi" w:hAnsiTheme="minorHAnsi" w:cs="Courier New"/>
        </w:rPr>
        <w:t>é</w:t>
      </w:r>
      <w:r w:rsidRPr="00FD37E5">
        <w:rPr>
          <w:rFonts w:asciiTheme="minorHAnsi" w:hAnsiTheme="minorHAnsi" w:cs="Courier New"/>
        </w:rPr>
        <w:t>sé</w:t>
      </w:r>
      <w:r w:rsidR="008D6270">
        <w:rPr>
          <w:rFonts w:asciiTheme="minorHAnsi" w:hAnsiTheme="minorHAnsi" w:cs="Courier New"/>
        </w:rPr>
        <w:t xml:space="preserve">ben mindannyian kiveszik a részüket. </w:t>
      </w:r>
    </w:p>
    <w:p w:rsidR="006227B1" w:rsidRPr="00FD37E5" w:rsidRDefault="006227B1" w:rsidP="006227B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lastRenderedPageBreak/>
        <w:t>5.7.</w:t>
      </w:r>
      <w:r w:rsidRPr="00FD37E5">
        <w:rPr>
          <w:rFonts w:asciiTheme="minorHAnsi" w:hAnsiTheme="minorHAnsi" w:cs="Courier New"/>
          <w:b/>
        </w:rPr>
        <w:tab/>
        <w:t>A nőket helyi szinten érintő társadalmi problémák felszámolására indított kezd</w:t>
      </w:r>
      <w:r w:rsidRPr="00FD37E5">
        <w:rPr>
          <w:rFonts w:asciiTheme="minorHAnsi" w:hAnsiTheme="minorHAnsi" w:cs="Courier New"/>
          <w:b/>
        </w:rPr>
        <w:t>e</w:t>
      </w:r>
      <w:r w:rsidRPr="00FD37E5">
        <w:rPr>
          <w:rFonts w:asciiTheme="minorHAnsi" w:hAnsiTheme="minorHAnsi" w:cs="Courier New"/>
          <w:b/>
        </w:rPr>
        <w:t xml:space="preserve">ményezések </w:t>
      </w:r>
    </w:p>
    <w:p w:rsidR="00F41059" w:rsidRPr="00FD37E5" w:rsidRDefault="00F41059"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A nőket helyi szinten érintő társadalmi problémák felszámolására indított kezdeményezések a településen nincsenek, mivel nem érzékelhetők a nőket érő hátrányos megkülönböztetés, így annak felszámolására sem jött létre kezdeményezés.</w:t>
      </w:r>
    </w:p>
    <w:p w:rsidR="00F41059" w:rsidRPr="00FD37E5" w:rsidRDefault="00F41059" w:rsidP="006227B1">
      <w:pPr>
        <w:rPr>
          <w:rFonts w:asciiTheme="minorHAnsi" w:hAnsiTheme="minorHAnsi" w:cs="Courier New"/>
        </w:rPr>
      </w:pPr>
    </w:p>
    <w:p w:rsidR="005F7CD5" w:rsidRPr="00FD37E5" w:rsidRDefault="005F7CD5" w:rsidP="005F7CD5">
      <w:pPr>
        <w:rPr>
          <w:rFonts w:asciiTheme="minorHAnsi" w:hAnsiTheme="minorHAnsi" w:cs="Courier New"/>
          <w:b/>
        </w:rPr>
      </w:pPr>
      <w:r w:rsidRPr="00FD37E5">
        <w:rPr>
          <w:rFonts w:asciiTheme="minorHAnsi" w:hAnsiTheme="minorHAnsi" w:cs="Courier New"/>
          <w:b/>
        </w:rPr>
        <w:t>5.8 Következtetések: problémák beazonosítása, fejlesztési lehetőségek meghatározása.</w:t>
      </w:r>
    </w:p>
    <w:p w:rsidR="005F7CD5" w:rsidRPr="00FD37E5" w:rsidRDefault="005F7CD5" w:rsidP="005F7CD5">
      <w:pPr>
        <w:rPr>
          <w:rFonts w:asciiTheme="minorHAnsi" w:hAnsiTheme="minorHAnsi"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634"/>
      </w:tblGrid>
      <w:tr w:rsidR="005F7CD5" w:rsidRPr="00FD37E5" w:rsidTr="005F7CD5">
        <w:trPr>
          <w:jc w:val="center"/>
        </w:trPr>
        <w:tc>
          <w:tcPr>
            <w:tcW w:w="9288" w:type="dxa"/>
            <w:gridSpan w:val="2"/>
          </w:tcPr>
          <w:p w:rsidR="005F7CD5" w:rsidRPr="008D6270" w:rsidRDefault="005F7CD5" w:rsidP="005F7CD5">
            <w:pPr>
              <w:rPr>
                <w:rFonts w:asciiTheme="minorHAnsi" w:hAnsiTheme="minorHAnsi" w:cs="Courier New"/>
                <w:b/>
              </w:rPr>
            </w:pPr>
            <w:r w:rsidRPr="008D6270">
              <w:rPr>
                <w:rFonts w:asciiTheme="minorHAnsi" w:hAnsiTheme="minorHAnsi" w:cs="Courier New"/>
                <w:b/>
              </w:rPr>
              <w:t>A nők helyzete, esélyegyenlősége vizsgálata során településünkön</w:t>
            </w:r>
          </w:p>
          <w:p w:rsidR="005F7CD5" w:rsidRPr="008D6270" w:rsidRDefault="005F7CD5" w:rsidP="005F7CD5">
            <w:pPr>
              <w:rPr>
                <w:rFonts w:asciiTheme="minorHAnsi" w:hAnsiTheme="minorHAnsi" w:cs="Courier New"/>
                <w:b/>
              </w:rPr>
            </w:pPr>
          </w:p>
        </w:tc>
      </w:tr>
      <w:tr w:rsidR="005F7CD5" w:rsidRPr="00FD37E5" w:rsidTr="005F7CD5">
        <w:trPr>
          <w:trHeight w:val="342"/>
          <w:jc w:val="center"/>
        </w:trPr>
        <w:tc>
          <w:tcPr>
            <w:tcW w:w="4654" w:type="dxa"/>
          </w:tcPr>
          <w:p w:rsidR="005F7CD5" w:rsidRPr="008D6270" w:rsidRDefault="005F7CD5" w:rsidP="005F7CD5">
            <w:pPr>
              <w:rPr>
                <w:rFonts w:asciiTheme="minorHAnsi" w:hAnsiTheme="minorHAnsi" w:cs="Courier New"/>
                <w:b/>
              </w:rPr>
            </w:pPr>
            <w:r w:rsidRPr="008D6270">
              <w:rPr>
                <w:rFonts w:asciiTheme="minorHAnsi" w:hAnsiTheme="minorHAnsi" w:cs="Courier New"/>
                <w:b/>
              </w:rPr>
              <w:t>beazonosított problémák</w:t>
            </w:r>
          </w:p>
          <w:p w:rsidR="005F7CD5" w:rsidRPr="008D6270" w:rsidRDefault="005F7CD5" w:rsidP="005F7CD5">
            <w:pPr>
              <w:rPr>
                <w:rFonts w:asciiTheme="minorHAnsi" w:hAnsiTheme="minorHAnsi" w:cs="Courier New"/>
                <w:b/>
              </w:rPr>
            </w:pPr>
          </w:p>
        </w:tc>
        <w:tc>
          <w:tcPr>
            <w:tcW w:w="4634" w:type="dxa"/>
          </w:tcPr>
          <w:p w:rsidR="005F7CD5" w:rsidRPr="008D6270" w:rsidRDefault="005F7CD5" w:rsidP="005F7CD5">
            <w:pPr>
              <w:rPr>
                <w:rFonts w:asciiTheme="minorHAnsi" w:hAnsiTheme="minorHAnsi" w:cs="Courier New"/>
                <w:b/>
              </w:rPr>
            </w:pPr>
            <w:r w:rsidRPr="008D6270">
              <w:rPr>
                <w:rFonts w:asciiTheme="minorHAnsi" w:hAnsiTheme="minorHAnsi" w:cs="Courier New"/>
                <w:b/>
              </w:rPr>
              <w:t>fejlesztési lehetőségek</w:t>
            </w:r>
          </w:p>
          <w:p w:rsidR="005F7CD5" w:rsidRPr="008D6270" w:rsidRDefault="005F7CD5" w:rsidP="005F7CD5">
            <w:pPr>
              <w:rPr>
                <w:rFonts w:asciiTheme="minorHAnsi" w:hAnsiTheme="minorHAnsi" w:cs="Courier New"/>
                <w:b/>
              </w:rPr>
            </w:pPr>
          </w:p>
        </w:tc>
      </w:tr>
      <w:tr w:rsidR="005F7CD5" w:rsidRPr="00FD37E5" w:rsidTr="005F7CD5">
        <w:trPr>
          <w:jc w:val="center"/>
        </w:trPr>
        <w:tc>
          <w:tcPr>
            <w:tcW w:w="4654" w:type="dxa"/>
          </w:tcPr>
          <w:p w:rsidR="005F7CD5" w:rsidRPr="008D6270" w:rsidRDefault="005F7CD5" w:rsidP="005F7CD5">
            <w:pPr>
              <w:rPr>
                <w:rFonts w:asciiTheme="minorHAnsi" w:hAnsiTheme="minorHAnsi" w:cs="Courier New"/>
              </w:rPr>
            </w:pPr>
            <w:r w:rsidRPr="008D6270">
              <w:rPr>
                <w:rFonts w:asciiTheme="minorHAnsi" w:hAnsiTheme="minorHAnsi" w:cs="Courier New"/>
              </w:rPr>
              <w:t>Preventív és szűrőtevékenységek a magas előfordulású megbetegedésekre</w:t>
            </w:r>
          </w:p>
        </w:tc>
        <w:tc>
          <w:tcPr>
            <w:tcW w:w="4634" w:type="dxa"/>
          </w:tcPr>
          <w:p w:rsidR="005F7CD5" w:rsidRPr="008D6270" w:rsidRDefault="005F7CD5" w:rsidP="005F7CD5">
            <w:pPr>
              <w:rPr>
                <w:rFonts w:asciiTheme="minorHAnsi" w:hAnsiTheme="minorHAnsi" w:cs="Courier New"/>
              </w:rPr>
            </w:pPr>
            <w:r w:rsidRPr="008D6270">
              <w:rPr>
                <w:rFonts w:asciiTheme="minorHAnsi" w:hAnsiTheme="minorHAnsi" w:cs="Courier New"/>
              </w:rPr>
              <w:t>Prevenciós szemlélet erősítése, szűrővizsg</w:t>
            </w:r>
            <w:r w:rsidRPr="008D6270">
              <w:rPr>
                <w:rFonts w:asciiTheme="minorHAnsi" w:hAnsiTheme="minorHAnsi" w:cs="Courier New"/>
              </w:rPr>
              <w:t>á</w:t>
            </w:r>
            <w:r w:rsidRPr="008D6270">
              <w:rPr>
                <w:rFonts w:asciiTheme="minorHAnsi" w:hAnsiTheme="minorHAnsi" w:cs="Courier New"/>
              </w:rPr>
              <w:t>latok biztosítása</w:t>
            </w:r>
          </w:p>
        </w:tc>
      </w:tr>
    </w:tbl>
    <w:p w:rsidR="00E42C41" w:rsidRDefault="00E42C41" w:rsidP="006227B1">
      <w:pPr>
        <w:rPr>
          <w:rFonts w:asciiTheme="minorHAnsi" w:hAnsiTheme="minorHAnsi" w:cs="Courier New"/>
        </w:rPr>
      </w:pPr>
    </w:p>
    <w:p w:rsidR="00E42C41" w:rsidRDefault="00E42C41"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 </w:t>
      </w:r>
    </w:p>
    <w:tbl>
      <w:tblPr>
        <w:tblStyle w:val="Rcsostblzat"/>
        <w:tblW w:w="0" w:type="auto"/>
        <w:tblLook w:val="04A0"/>
      </w:tblPr>
      <w:tblGrid>
        <w:gridCol w:w="9212"/>
      </w:tblGrid>
      <w:tr w:rsidR="003D461D" w:rsidRPr="00FD37E5" w:rsidTr="00B63204">
        <w:tc>
          <w:tcPr>
            <w:tcW w:w="9212" w:type="dxa"/>
          </w:tcPr>
          <w:p w:rsidR="003D461D" w:rsidRPr="00FD37E5" w:rsidRDefault="003D461D" w:rsidP="00B63204">
            <w:pPr>
              <w:rPr>
                <w:rFonts w:asciiTheme="minorHAnsi" w:hAnsiTheme="minorHAnsi" w:cs="Courier New"/>
                <w:b/>
              </w:rPr>
            </w:pPr>
            <w:r w:rsidRPr="00FD37E5">
              <w:rPr>
                <w:rFonts w:asciiTheme="minorHAnsi" w:hAnsiTheme="minorHAnsi" w:cs="Courier New"/>
                <w:b/>
              </w:rPr>
              <w:t>6. Idősek helyzete</w:t>
            </w:r>
          </w:p>
        </w:tc>
      </w:tr>
    </w:tbl>
    <w:p w:rsidR="00F41059" w:rsidRPr="00FD37E5" w:rsidRDefault="00F41059" w:rsidP="006227B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6.1.</w:t>
      </w:r>
      <w:r w:rsidRPr="00FD37E5">
        <w:rPr>
          <w:rFonts w:asciiTheme="minorHAnsi" w:hAnsiTheme="minorHAnsi" w:cs="Courier New"/>
          <w:b/>
        </w:rPr>
        <w:tab/>
        <w:t xml:space="preserve">Az időskorú népesség főbb jellemzői </w:t>
      </w:r>
    </w:p>
    <w:p w:rsidR="00380544" w:rsidRPr="00FD37E5" w:rsidRDefault="00380544" w:rsidP="006227B1">
      <w:pPr>
        <w:rPr>
          <w:rFonts w:asciiTheme="minorHAnsi" w:hAnsiTheme="minorHAnsi" w:cs="Courier New"/>
        </w:rPr>
      </w:pPr>
    </w:p>
    <w:p w:rsidR="006227B1" w:rsidRPr="008D6270" w:rsidRDefault="006227B1" w:rsidP="00875765">
      <w:pPr>
        <w:jc w:val="both"/>
        <w:rPr>
          <w:rFonts w:asciiTheme="minorHAnsi" w:hAnsiTheme="minorHAnsi" w:cs="Courier New"/>
        </w:rPr>
      </w:pPr>
      <w:r w:rsidRPr="008D6270">
        <w:rPr>
          <w:rFonts w:asciiTheme="minorHAnsi" w:hAnsiTheme="minorHAnsi" w:cs="Courier New"/>
        </w:rPr>
        <w:t>Kiemelt figyelmet érdemel a 65 év felettiek csoportja, amelyben a magyarországi helyzethez hasonlóan az ado</w:t>
      </w:r>
      <w:r w:rsidR="00B82BA5" w:rsidRPr="008D6270">
        <w:rPr>
          <w:rFonts w:asciiTheme="minorHAnsi" w:hAnsiTheme="minorHAnsi" w:cs="Courier New"/>
        </w:rPr>
        <w:t>tt korosztályban a nők aránya 55%</w:t>
      </w:r>
      <w:r w:rsidRPr="008D6270">
        <w:rPr>
          <w:rFonts w:asciiTheme="minorHAnsi" w:hAnsiTheme="minorHAnsi" w:cs="Courier New"/>
        </w:rPr>
        <w:t xml:space="preserve">. </w:t>
      </w:r>
      <w:r w:rsidR="008D6270" w:rsidRPr="008D6270">
        <w:rPr>
          <w:rFonts w:asciiTheme="minorHAnsi" w:hAnsiTheme="minorHAnsi" w:cs="Courier New"/>
        </w:rPr>
        <w:t xml:space="preserve">Településen szociális hálóként működik a nyugdíjas egyesület, ahol a tagok figyelnek egymásra, szükség esetén gondozzák az arra rászoruló személyeket, illetve jelzőrendszerként is műkődnek az önkormányzat felé. </w:t>
      </w:r>
    </w:p>
    <w:p w:rsidR="006227B1" w:rsidRPr="00FD37E5" w:rsidRDefault="006227B1"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 xml:space="preserve">Nyugellátásban részesülők </w:t>
      </w:r>
    </w:p>
    <w:p w:rsidR="00855432" w:rsidRPr="00FD37E5" w:rsidRDefault="00855432" w:rsidP="006227B1">
      <w:pPr>
        <w:rPr>
          <w:rFonts w:asciiTheme="minorHAnsi" w:hAnsiTheme="minorHAnsi" w:cs="Courier New"/>
        </w:rPr>
      </w:pPr>
    </w:p>
    <w:p w:rsidR="006227B1" w:rsidRPr="00FD37E5" w:rsidRDefault="00E42C41" w:rsidP="006227B1">
      <w:pPr>
        <w:rPr>
          <w:rFonts w:asciiTheme="minorHAnsi" w:hAnsiTheme="minorHAnsi" w:cs="Courier New"/>
        </w:rPr>
      </w:pPr>
      <w:r>
        <w:rPr>
          <w:rFonts w:asciiTheme="minorHAnsi" w:hAnsiTheme="minorHAnsi" w:cs="Courier New"/>
        </w:rPr>
        <w:t>Máriakálnok</w:t>
      </w:r>
      <w:r w:rsidR="00855432" w:rsidRPr="00FD37E5">
        <w:rPr>
          <w:rFonts w:asciiTheme="minorHAnsi" w:hAnsiTheme="minorHAnsi" w:cs="Courier New"/>
        </w:rPr>
        <w:t xml:space="preserve"> községben </w:t>
      </w:r>
      <w:r w:rsidR="00F66736">
        <w:rPr>
          <w:rFonts w:asciiTheme="minorHAnsi" w:hAnsiTheme="minorHAnsi" w:cs="Courier New"/>
        </w:rPr>
        <w:t>a 6</w:t>
      </w:r>
      <w:r w:rsidR="00B82BA5">
        <w:rPr>
          <w:rFonts w:asciiTheme="minorHAnsi" w:hAnsiTheme="minorHAnsi" w:cs="Courier New"/>
        </w:rPr>
        <w:t>5 év fel</w:t>
      </w:r>
      <w:r>
        <w:rPr>
          <w:rFonts w:asciiTheme="minorHAnsi" w:hAnsiTheme="minorHAnsi" w:cs="Courier New"/>
        </w:rPr>
        <w:t xml:space="preserve">etti lakosság száma 2012-ben </w:t>
      </w:r>
      <w:proofErr w:type="gramStart"/>
      <w:r>
        <w:rPr>
          <w:rFonts w:asciiTheme="minorHAnsi" w:hAnsiTheme="minorHAnsi" w:cs="Courier New"/>
        </w:rPr>
        <w:t xml:space="preserve">243  </w:t>
      </w:r>
      <w:r w:rsidR="00F66736">
        <w:rPr>
          <w:rFonts w:asciiTheme="minorHAnsi" w:hAnsiTheme="minorHAnsi" w:cs="Courier New"/>
        </w:rPr>
        <w:t xml:space="preserve"> fő</w:t>
      </w:r>
      <w:proofErr w:type="gramEnd"/>
      <w:r w:rsidR="00F66736">
        <w:rPr>
          <w:rFonts w:asciiTheme="minorHAnsi" w:hAnsiTheme="minorHAnsi" w:cs="Courier New"/>
        </w:rPr>
        <w:t xml:space="preserve">, ebben az évben </w:t>
      </w:r>
      <w:r>
        <w:rPr>
          <w:rFonts w:asciiTheme="minorHAnsi" w:hAnsiTheme="minorHAnsi" w:cs="Courier New"/>
        </w:rPr>
        <w:t>118</w:t>
      </w:r>
      <w:r w:rsidR="00855432" w:rsidRPr="00FD37E5">
        <w:rPr>
          <w:rFonts w:asciiTheme="minorHAnsi" w:hAnsiTheme="minorHAnsi" w:cs="Courier New"/>
        </w:rPr>
        <w:t xml:space="preserve"> férfi és </w:t>
      </w:r>
      <w:r>
        <w:rPr>
          <w:rFonts w:asciiTheme="minorHAnsi" w:hAnsiTheme="minorHAnsi" w:cs="Courier New"/>
        </w:rPr>
        <w:t xml:space="preserve"> 125 </w:t>
      </w:r>
      <w:r w:rsidR="00855432" w:rsidRPr="00FD37E5">
        <w:rPr>
          <w:rFonts w:asciiTheme="minorHAnsi" w:hAnsiTheme="minorHAnsi" w:cs="Courier New"/>
        </w:rPr>
        <w:t xml:space="preserve">nő </w:t>
      </w:r>
      <w:r w:rsidR="006227B1" w:rsidRPr="00FD37E5">
        <w:rPr>
          <w:rFonts w:asciiTheme="minorHAnsi" w:hAnsiTheme="minorHAnsi" w:cs="Courier New"/>
        </w:rPr>
        <w:t xml:space="preserve"> fő részesül öregségi nyugdíjban, </w:t>
      </w:r>
      <w:r w:rsidR="008D6270">
        <w:rPr>
          <w:rFonts w:asciiTheme="minorHAnsi" w:hAnsiTheme="minorHAnsi" w:cs="Courier New"/>
        </w:rPr>
        <w:t>nyugdíj</w:t>
      </w:r>
      <w:r w:rsidR="00855432" w:rsidRPr="00FD37E5">
        <w:rPr>
          <w:rFonts w:asciiTheme="minorHAnsi" w:hAnsiTheme="minorHAnsi" w:cs="Courier New"/>
        </w:rPr>
        <w:t xml:space="preserve">szerű ellátásban. </w:t>
      </w:r>
      <w:r w:rsidR="006227B1" w:rsidRPr="00FD37E5">
        <w:rPr>
          <w:rFonts w:asciiTheme="minorHAnsi" w:hAnsiTheme="minorHAnsi" w:cs="Courier New"/>
        </w:rPr>
        <w:t xml:space="preserve"> </w:t>
      </w:r>
    </w:p>
    <w:p w:rsidR="00855432" w:rsidRPr="00FD37E5" w:rsidRDefault="00855432" w:rsidP="006227B1">
      <w:pPr>
        <w:rPr>
          <w:rFonts w:asciiTheme="minorHAnsi" w:hAnsiTheme="minorHAnsi" w:cs="Courier New"/>
        </w:rPr>
      </w:pPr>
    </w:p>
    <w:tbl>
      <w:tblPr>
        <w:tblStyle w:val="Rcsostblzat"/>
        <w:tblW w:w="0" w:type="auto"/>
        <w:tblLook w:val="04A0"/>
      </w:tblPr>
      <w:tblGrid>
        <w:gridCol w:w="817"/>
        <w:gridCol w:w="2993"/>
        <w:gridCol w:w="2918"/>
        <w:gridCol w:w="2560"/>
      </w:tblGrid>
      <w:tr w:rsidR="0070333F" w:rsidRPr="00961F4F" w:rsidTr="0070333F">
        <w:trPr>
          <w:trHeight w:val="300"/>
        </w:trPr>
        <w:tc>
          <w:tcPr>
            <w:tcW w:w="9288" w:type="dxa"/>
            <w:gridSpan w:val="4"/>
            <w:noWrap/>
            <w:hideMark/>
          </w:tcPr>
          <w:p w:rsidR="0070333F" w:rsidRPr="00961F4F" w:rsidRDefault="0070333F" w:rsidP="0070333F">
            <w:pPr>
              <w:rPr>
                <w:rFonts w:asciiTheme="minorHAnsi" w:hAnsiTheme="minorHAnsi"/>
                <w:b/>
                <w:bCs/>
              </w:rPr>
            </w:pPr>
            <w:r w:rsidRPr="00961F4F">
              <w:rPr>
                <w:rFonts w:asciiTheme="minorHAnsi" w:hAnsiTheme="minorHAnsi"/>
                <w:b/>
                <w:bCs/>
              </w:rPr>
              <w:t>6.1.1. számú táblázat – Nyugdíjban, nyugdíjszerű ellátásban részesülők száma nemek sz</w:t>
            </w:r>
            <w:r w:rsidRPr="00961F4F">
              <w:rPr>
                <w:rFonts w:asciiTheme="minorHAnsi" w:hAnsiTheme="minorHAnsi"/>
                <w:b/>
                <w:bCs/>
              </w:rPr>
              <w:t>e</w:t>
            </w:r>
            <w:r w:rsidRPr="00961F4F">
              <w:rPr>
                <w:rFonts w:asciiTheme="minorHAnsi" w:hAnsiTheme="minorHAnsi"/>
                <w:b/>
                <w:bCs/>
              </w:rPr>
              <w:t>rint</w:t>
            </w:r>
          </w:p>
        </w:tc>
      </w:tr>
      <w:tr w:rsidR="0070333F" w:rsidRPr="00961F4F" w:rsidTr="0070333F">
        <w:trPr>
          <w:trHeight w:val="900"/>
        </w:trPr>
        <w:tc>
          <w:tcPr>
            <w:tcW w:w="817" w:type="dxa"/>
            <w:noWrap/>
            <w:hideMark/>
          </w:tcPr>
          <w:p w:rsidR="0070333F" w:rsidRPr="00961F4F" w:rsidRDefault="0070333F" w:rsidP="0070333F">
            <w:pPr>
              <w:rPr>
                <w:rFonts w:asciiTheme="minorHAnsi" w:hAnsiTheme="minorHAnsi"/>
                <w:b/>
                <w:bCs/>
              </w:rPr>
            </w:pPr>
            <w:r w:rsidRPr="00961F4F">
              <w:rPr>
                <w:rFonts w:asciiTheme="minorHAnsi" w:hAnsiTheme="minorHAnsi"/>
                <w:b/>
                <w:bCs/>
              </w:rPr>
              <w:t>év</w:t>
            </w:r>
          </w:p>
        </w:tc>
        <w:tc>
          <w:tcPr>
            <w:tcW w:w="2993" w:type="dxa"/>
            <w:hideMark/>
          </w:tcPr>
          <w:p w:rsidR="0070333F" w:rsidRPr="00961F4F" w:rsidRDefault="0070333F" w:rsidP="0070333F">
            <w:pPr>
              <w:rPr>
                <w:rFonts w:asciiTheme="minorHAnsi" w:hAnsiTheme="minorHAnsi"/>
                <w:b/>
                <w:bCs/>
              </w:rPr>
            </w:pPr>
            <w:r w:rsidRPr="00961F4F">
              <w:rPr>
                <w:rFonts w:asciiTheme="minorHAnsi" w:hAnsiTheme="minorHAnsi"/>
                <w:b/>
                <w:bCs/>
              </w:rPr>
              <w:t>nyugdíjban, nyugdíjszerű ellátásban részesülő férfiak száma</w:t>
            </w:r>
          </w:p>
        </w:tc>
        <w:tc>
          <w:tcPr>
            <w:tcW w:w="2918" w:type="dxa"/>
            <w:hideMark/>
          </w:tcPr>
          <w:p w:rsidR="0070333F" w:rsidRPr="00961F4F" w:rsidRDefault="0070333F" w:rsidP="0070333F">
            <w:pPr>
              <w:rPr>
                <w:rFonts w:asciiTheme="minorHAnsi" w:hAnsiTheme="minorHAnsi"/>
                <w:b/>
                <w:bCs/>
              </w:rPr>
            </w:pPr>
            <w:r w:rsidRPr="00961F4F">
              <w:rPr>
                <w:rFonts w:asciiTheme="minorHAnsi" w:hAnsiTheme="minorHAnsi"/>
                <w:b/>
                <w:bCs/>
              </w:rPr>
              <w:t>nyugdíjban, nyugdíjszerű ellátásban részesülő nők száma</w:t>
            </w:r>
          </w:p>
        </w:tc>
        <w:tc>
          <w:tcPr>
            <w:tcW w:w="2560" w:type="dxa"/>
            <w:hideMark/>
          </w:tcPr>
          <w:p w:rsidR="0070333F" w:rsidRPr="00961F4F" w:rsidRDefault="0070333F" w:rsidP="0070333F">
            <w:pPr>
              <w:rPr>
                <w:rFonts w:asciiTheme="minorHAnsi" w:hAnsiTheme="minorHAnsi"/>
                <w:b/>
                <w:bCs/>
              </w:rPr>
            </w:pPr>
            <w:r w:rsidRPr="00961F4F">
              <w:rPr>
                <w:rFonts w:asciiTheme="minorHAnsi" w:hAnsiTheme="minorHAnsi"/>
                <w:b/>
                <w:bCs/>
              </w:rPr>
              <w:t>összes nyugdíjas</w:t>
            </w:r>
          </w:p>
        </w:tc>
      </w:tr>
      <w:tr w:rsidR="0070333F" w:rsidRPr="00961F4F" w:rsidTr="0070333F">
        <w:trPr>
          <w:trHeight w:val="300"/>
        </w:trPr>
        <w:tc>
          <w:tcPr>
            <w:tcW w:w="817" w:type="dxa"/>
            <w:noWrap/>
            <w:hideMark/>
          </w:tcPr>
          <w:p w:rsidR="0070333F" w:rsidRPr="00961F4F" w:rsidRDefault="0070333F" w:rsidP="0070333F">
            <w:pPr>
              <w:rPr>
                <w:rFonts w:asciiTheme="minorHAnsi" w:hAnsiTheme="minorHAnsi"/>
              </w:rPr>
            </w:pPr>
            <w:r w:rsidRPr="00961F4F">
              <w:rPr>
                <w:rFonts w:asciiTheme="minorHAnsi" w:hAnsiTheme="minorHAnsi"/>
              </w:rPr>
              <w:t>2008</w:t>
            </w:r>
          </w:p>
        </w:tc>
        <w:tc>
          <w:tcPr>
            <w:tcW w:w="2993" w:type="dxa"/>
            <w:noWrap/>
            <w:hideMark/>
          </w:tcPr>
          <w:p w:rsidR="0070333F" w:rsidRPr="00961F4F" w:rsidRDefault="00E42C41" w:rsidP="0070333F">
            <w:pPr>
              <w:rPr>
                <w:rFonts w:asciiTheme="minorHAnsi" w:hAnsiTheme="minorHAnsi"/>
              </w:rPr>
            </w:pPr>
            <w:r>
              <w:rPr>
                <w:rFonts w:asciiTheme="minorHAnsi" w:hAnsiTheme="minorHAnsi"/>
              </w:rPr>
              <w:t>189</w:t>
            </w:r>
          </w:p>
        </w:tc>
        <w:tc>
          <w:tcPr>
            <w:tcW w:w="2918" w:type="dxa"/>
            <w:noWrap/>
            <w:hideMark/>
          </w:tcPr>
          <w:p w:rsidR="0070333F" w:rsidRPr="00961F4F" w:rsidRDefault="00E42C41" w:rsidP="0070333F">
            <w:pPr>
              <w:rPr>
                <w:rFonts w:asciiTheme="minorHAnsi" w:hAnsiTheme="minorHAnsi"/>
              </w:rPr>
            </w:pPr>
            <w:r>
              <w:rPr>
                <w:rFonts w:asciiTheme="minorHAnsi" w:hAnsiTheme="minorHAnsi"/>
              </w:rPr>
              <w:t>218</w:t>
            </w:r>
          </w:p>
        </w:tc>
        <w:tc>
          <w:tcPr>
            <w:tcW w:w="2560" w:type="dxa"/>
            <w:noWrap/>
            <w:hideMark/>
          </w:tcPr>
          <w:p w:rsidR="0070333F" w:rsidRPr="00961F4F" w:rsidRDefault="00E42C41" w:rsidP="0070333F">
            <w:pPr>
              <w:rPr>
                <w:rFonts w:asciiTheme="minorHAnsi" w:hAnsiTheme="minorHAnsi"/>
              </w:rPr>
            </w:pPr>
            <w:r>
              <w:rPr>
                <w:rFonts w:asciiTheme="minorHAnsi" w:hAnsiTheme="minorHAnsi"/>
              </w:rPr>
              <w:t>407</w:t>
            </w:r>
          </w:p>
        </w:tc>
      </w:tr>
      <w:tr w:rsidR="0070333F" w:rsidRPr="00961F4F" w:rsidTr="0070333F">
        <w:trPr>
          <w:trHeight w:val="315"/>
        </w:trPr>
        <w:tc>
          <w:tcPr>
            <w:tcW w:w="817" w:type="dxa"/>
            <w:noWrap/>
            <w:hideMark/>
          </w:tcPr>
          <w:p w:rsidR="0070333F" w:rsidRPr="00961F4F" w:rsidRDefault="0070333F" w:rsidP="0070333F">
            <w:pPr>
              <w:rPr>
                <w:rFonts w:asciiTheme="minorHAnsi" w:hAnsiTheme="minorHAnsi"/>
              </w:rPr>
            </w:pPr>
            <w:r w:rsidRPr="00961F4F">
              <w:rPr>
                <w:rFonts w:asciiTheme="minorHAnsi" w:hAnsiTheme="minorHAnsi"/>
              </w:rPr>
              <w:t>2009</w:t>
            </w:r>
          </w:p>
        </w:tc>
        <w:tc>
          <w:tcPr>
            <w:tcW w:w="2993" w:type="dxa"/>
            <w:noWrap/>
            <w:hideMark/>
          </w:tcPr>
          <w:p w:rsidR="0070333F" w:rsidRPr="00961F4F" w:rsidRDefault="00E42C41" w:rsidP="0070333F">
            <w:pPr>
              <w:rPr>
                <w:rFonts w:asciiTheme="minorHAnsi" w:hAnsiTheme="minorHAnsi"/>
              </w:rPr>
            </w:pPr>
            <w:r>
              <w:rPr>
                <w:rFonts w:asciiTheme="minorHAnsi" w:hAnsiTheme="minorHAnsi"/>
              </w:rPr>
              <w:t>186</w:t>
            </w:r>
          </w:p>
        </w:tc>
        <w:tc>
          <w:tcPr>
            <w:tcW w:w="2918" w:type="dxa"/>
            <w:noWrap/>
            <w:hideMark/>
          </w:tcPr>
          <w:p w:rsidR="0070333F" w:rsidRPr="00961F4F" w:rsidRDefault="00E42C41" w:rsidP="0070333F">
            <w:pPr>
              <w:rPr>
                <w:rFonts w:asciiTheme="minorHAnsi" w:hAnsiTheme="minorHAnsi"/>
              </w:rPr>
            </w:pPr>
            <w:r>
              <w:rPr>
                <w:rFonts w:asciiTheme="minorHAnsi" w:hAnsiTheme="minorHAnsi"/>
              </w:rPr>
              <w:t>215</w:t>
            </w:r>
          </w:p>
        </w:tc>
        <w:tc>
          <w:tcPr>
            <w:tcW w:w="2560" w:type="dxa"/>
            <w:noWrap/>
            <w:hideMark/>
          </w:tcPr>
          <w:p w:rsidR="0070333F" w:rsidRPr="00961F4F" w:rsidRDefault="00E42C41" w:rsidP="0070333F">
            <w:pPr>
              <w:rPr>
                <w:rFonts w:asciiTheme="minorHAnsi" w:hAnsiTheme="minorHAnsi"/>
              </w:rPr>
            </w:pPr>
            <w:r>
              <w:rPr>
                <w:rFonts w:asciiTheme="minorHAnsi" w:hAnsiTheme="minorHAnsi"/>
              </w:rPr>
              <w:t>401</w:t>
            </w:r>
          </w:p>
        </w:tc>
      </w:tr>
      <w:tr w:rsidR="0070333F" w:rsidRPr="00961F4F" w:rsidTr="0070333F">
        <w:trPr>
          <w:trHeight w:val="315"/>
        </w:trPr>
        <w:tc>
          <w:tcPr>
            <w:tcW w:w="817" w:type="dxa"/>
            <w:noWrap/>
            <w:hideMark/>
          </w:tcPr>
          <w:p w:rsidR="0070333F" w:rsidRPr="00961F4F" w:rsidRDefault="0070333F" w:rsidP="0070333F">
            <w:pPr>
              <w:rPr>
                <w:rFonts w:asciiTheme="minorHAnsi" w:hAnsiTheme="minorHAnsi"/>
              </w:rPr>
            </w:pPr>
            <w:r w:rsidRPr="00961F4F">
              <w:rPr>
                <w:rFonts w:asciiTheme="minorHAnsi" w:hAnsiTheme="minorHAnsi"/>
              </w:rPr>
              <w:t>2010</w:t>
            </w:r>
          </w:p>
        </w:tc>
        <w:tc>
          <w:tcPr>
            <w:tcW w:w="2993" w:type="dxa"/>
            <w:noWrap/>
            <w:hideMark/>
          </w:tcPr>
          <w:p w:rsidR="0070333F" w:rsidRPr="00961F4F" w:rsidRDefault="00E42C41" w:rsidP="0070333F">
            <w:pPr>
              <w:rPr>
                <w:rFonts w:asciiTheme="minorHAnsi" w:hAnsiTheme="minorHAnsi"/>
              </w:rPr>
            </w:pPr>
            <w:r>
              <w:rPr>
                <w:rFonts w:asciiTheme="minorHAnsi" w:hAnsiTheme="minorHAnsi"/>
              </w:rPr>
              <w:t>191</w:t>
            </w:r>
          </w:p>
        </w:tc>
        <w:tc>
          <w:tcPr>
            <w:tcW w:w="2918" w:type="dxa"/>
            <w:noWrap/>
            <w:hideMark/>
          </w:tcPr>
          <w:p w:rsidR="0070333F" w:rsidRPr="00961F4F" w:rsidRDefault="00E42C41" w:rsidP="0070333F">
            <w:pPr>
              <w:rPr>
                <w:rFonts w:asciiTheme="minorHAnsi" w:hAnsiTheme="minorHAnsi"/>
              </w:rPr>
            </w:pPr>
            <w:r>
              <w:rPr>
                <w:rFonts w:asciiTheme="minorHAnsi" w:hAnsiTheme="minorHAnsi"/>
              </w:rPr>
              <w:t>216</w:t>
            </w:r>
          </w:p>
        </w:tc>
        <w:tc>
          <w:tcPr>
            <w:tcW w:w="2560" w:type="dxa"/>
            <w:noWrap/>
            <w:hideMark/>
          </w:tcPr>
          <w:p w:rsidR="0070333F" w:rsidRPr="00961F4F" w:rsidRDefault="00E42C41" w:rsidP="0070333F">
            <w:pPr>
              <w:rPr>
                <w:rFonts w:asciiTheme="minorHAnsi" w:hAnsiTheme="minorHAnsi"/>
              </w:rPr>
            </w:pPr>
            <w:r>
              <w:rPr>
                <w:rFonts w:asciiTheme="minorHAnsi" w:hAnsiTheme="minorHAnsi"/>
              </w:rPr>
              <w:t>407</w:t>
            </w:r>
          </w:p>
        </w:tc>
      </w:tr>
      <w:tr w:rsidR="0070333F" w:rsidRPr="00961F4F" w:rsidTr="0070333F">
        <w:trPr>
          <w:trHeight w:val="315"/>
        </w:trPr>
        <w:tc>
          <w:tcPr>
            <w:tcW w:w="817" w:type="dxa"/>
            <w:noWrap/>
            <w:hideMark/>
          </w:tcPr>
          <w:p w:rsidR="0070333F" w:rsidRPr="00961F4F" w:rsidRDefault="0070333F" w:rsidP="0070333F">
            <w:pPr>
              <w:rPr>
                <w:rFonts w:asciiTheme="minorHAnsi" w:hAnsiTheme="minorHAnsi"/>
              </w:rPr>
            </w:pPr>
            <w:r w:rsidRPr="00961F4F">
              <w:rPr>
                <w:rFonts w:asciiTheme="minorHAnsi" w:hAnsiTheme="minorHAnsi"/>
              </w:rPr>
              <w:t>2011</w:t>
            </w:r>
          </w:p>
        </w:tc>
        <w:tc>
          <w:tcPr>
            <w:tcW w:w="2993" w:type="dxa"/>
            <w:noWrap/>
            <w:hideMark/>
          </w:tcPr>
          <w:p w:rsidR="0070333F" w:rsidRPr="00961F4F" w:rsidRDefault="00E42C41" w:rsidP="0070333F">
            <w:pPr>
              <w:rPr>
                <w:rFonts w:asciiTheme="minorHAnsi" w:hAnsiTheme="minorHAnsi"/>
              </w:rPr>
            </w:pPr>
            <w:r>
              <w:rPr>
                <w:rFonts w:asciiTheme="minorHAnsi" w:hAnsiTheme="minorHAnsi"/>
              </w:rPr>
              <w:t>193</w:t>
            </w:r>
          </w:p>
        </w:tc>
        <w:tc>
          <w:tcPr>
            <w:tcW w:w="2918" w:type="dxa"/>
            <w:noWrap/>
            <w:hideMark/>
          </w:tcPr>
          <w:p w:rsidR="0070333F" w:rsidRPr="00961F4F" w:rsidRDefault="00E42C41" w:rsidP="0070333F">
            <w:pPr>
              <w:rPr>
                <w:rFonts w:asciiTheme="minorHAnsi" w:hAnsiTheme="minorHAnsi"/>
              </w:rPr>
            </w:pPr>
            <w:r>
              <w:rPr>
                <w:rFonts w:asciiTheme="minorHAnsi" w:hAnsiTheme="minorHAnsi"/>
              </w:rPr>
              <w:t>220</w:t>
            </w:r>
          </w:p>
        </w:tc>
        <w:tc>
          <w:tcPr>
            <w:tcW w:w="2560" w:type="dxa"/>
            <w:noWrap/>
            <w:hideMark/>
          </w:tcPr>
          <w:p w:rsidR="0070333F" w:rsidRPr="00961F4F" w:rsidRDefault="00E42C41" w:rsidP="0070333F">
            <w:pPr>
              <w:rPr>
                <w:rFonts w:asciiTheme="minorHAnsi" w:hAnsiTheme="minorHAnsi"/>
              </w:rPr>
            </w:pPr>
            <w:r>
              <w:rPr>
                <w:rFonts w:asciiTheme="minorHAnsi" w:hAnsiTheme="minorHAnsi"/>
              </w:rPr>
              <w:t>413</w:t>
            </w:r>
          </w:p>
        </w:tc>
      </w:tr>
      <w:tr w:rsidR="0070333F" w:rsidRPr="00961F4F" w:rsidTr="0070333F">
        <w:trPr>
          <w:trHeight w:val="315"/>
        </w:trPr>
        <w:tc>
          <w:tcPr>
            <w:tcW w:w="817" w:type="dxa"/>
            <w:noWrap/>
            <w:hideMark/>
          </w:tcPr>
          <w:p w:rsidR="0070333F" w:rsidRPr="00961F4F" w:rsidRDefault="0070333F" w:rsidP="0070333F">
            <w:pPr>
              <w:rPr>
                <w:rFonts w:asciiTheme="minorHAnsi" w:hAnsiTheme="minorHAnsi"/>
              </w:rPr>
            </w:pPr>
            <w:r w:rsidRPr="00961F4F">
              <w:rPr>
                <w:rFonts w:asciiTheme="minorHAnsi" w:hAnsiTheme="minorHAnsi"/>
              </w:rPr>
              <w:t>2012</w:t>
            </w:r>
          </w:p>
        </w:tc>
        <w:tc>
          <w:tcPr>
            <w:tcW w:w="2993" w:type="dxa"/>
            <w:noWrap/>
            <w:hideMark/>
          </w:tcPr>
          <w:p w:rsidR="0070333F" w:rsidRPr="00961F4F" w:rsidRDefault="00E42C41" w:rsidP="0070333F">
            <w:pPr>
              <w:rPr>
                <w:rFonts w:asciiTheme="minorHAnsi" w:hAnsiTheme="minorHAnsi"/>
              </w:rPr>
            </w:pPr>
            <w:r>
              <w:rPr>
                <w:rFonts w:asciiTheme="minorHAnsi" w:hAnsiTheme="minorHAnsi"/>
              </w:rPr>
              <w:t>201</w:t>
            </w:r>
          </w:p>
        </w:tc>
        <w:tc>
          <w:tcPr>
            <w:tcW w:w="2918" w:type="dxa"/>
            <w:noWrap/>
            <w:hideMark/>
          </w:tcPr>
          <w:p w:rsidR="0070333F" w:rsidRPr="00961F4F" w:rsidRDefault="00E42C41" w:rsidP="0070333F">
            <w:pPr>
              <w:rPr>
                <w:rFonts w:asciiTheme="minorHAnsi" w:hAnsiTheme="minorHAnsi"/>
              </w:rPr>
            </w:pPr>
            <w:r>
              <w:rPr>
                <w:rFonts w:asciiTheme="minorHAnsi" w:hAnsiTheme="minorHAnsi"/>
              </w:rPr>
              <w:t>226</w:t>
            </w:r>
          </w:p>
        </w:tc>
        <w:tc>
          <w:tcPr>
            <w:tcW w:w="2560" w:type="dxa"/>
            <w:noWrap/>
            <w:hideMark/>
          </w:tcPr>
          <w:p w:rsidR="0070333F" w:rsidRPr="00961F4F" w:rsidRDefault="00E42C41" w:rsidP="0070333F">
            <w:pPr>
              <w:rPr>
                <w:rFonts w:asciiTheme="minorHAnsi" w:hAnsiTheme="minorHAnsi"/>
              </w:rPr>
            </w:pPr>
            <w:r>
              <w:rPr>
                <w:rFonts w:asciiTheme="minorHAnsi" w:hAnsiTheme="minorHAnsi"/>
              </w:rPr>
              <w:t>427</w:t>
            </w:r>
          </w:p>
        </w:tc>
      </w:tr>
    </w:tbl>
    <w:p w:rsidR="000F339D" w:rsidRPr="00FD37E5" w:rsidRDefault="000F339D" w:rsidP="006227B1">
      <w:pPr>
        <w:rPr>
          <w:rFonts w:asciiTheme="minorHAnsi" w:hAnsiTheme="minorHAnsi" w:cs="Courier New"/>
        </w:rPr>
      </w:pPr>
    </w:p>
    <w:p w:rsidR="00855432" w:rsidRPr="00FD37E5" w:rsidRDefault="00855432" w:rsidP="006227B1">
      <w:pPr>
        <w:rPr>
          <w:rFonts w:asciiTheme="minorHAnsi" w:hAnsiTheme="minorHAnsi" w:cs="Courier New"/>
        </w:rPr>
      </w:pPr>
    </w:p>
    <w:p w:rsidR="00855432" w:rsidRDefault="00F66736" w:rsidP="006227B1">
      <w:pPr>
        <w:rPr>
          <w:rFonts w:asciiTheme="minorHAnsi" w:hAnsiTheme="minorHAnsi" w:cs="Courier New"/>
        </w:rPr>
      </w:pPr>
      <w:proofErr w:type="gramStart"/>
      <w:r w:rsidRPr="008D6270">
        <w:rPr>
          <w:rFonts w:asciiTheme="minorHAnsi" w:hAnsiTheme="minorHAnsi" w:cs="Courier New"/>
        </w:rPr>
        <w:t xml:space="preserve">Jelenleg </w:t>
      </w:r>
      <w:r w:rsidR="00B82BA5" w:rsidRPr="008D6270">
        <w:rPr>
          <w:rFonts w:asciiTheme="minorHAnsi" w:hAnsiTheme="minorHAnsi" w:cs="Courier New"/>
        </w:rPr>
        <w:t xml:space="preserve"> </w:t>
      </w:r>
      <w:r w:rsidR="008D6270" w:rsidRPr="008D6270">
        <w:rPr>
          <w:rFonts w:asciiTheme="minorHAnsi" w:hAnsiTheme="minorHAnsi" w:cs="Courier New"/>
        </w:rPr>
        <w:t xml:space="preserve"> 25</w:t>
      </w:r>
      <w:proofErr w:type="gramEnd"/>
      <w:r w:rsidR="008D6270" w:rsidRPr="008D6270">
        <w:rPr>
          <w:rFonts w:asciiTheme="minorHAnsi" w:hAnsiTheme="minorHAnsi" w:cs="Courier New"/>
        </w:rPr>
        <w:t xml:space="preserve"> </w:t>
      </w:r>
      <w:r w:rsidR="00B82BA5" w:rsidRPr="008D6270">
        <w:rPr>
          <w:rFonts w:asciiTheme="minorHAnsi" w:hAnsiTheme="minorHAnsi" w:cs="Courier New"/>
        </w:rPr>
        <w:t>fő egyedül állót tartunk számon</w:t>
      </w:r>
      <w:r w:rsidR="008D6270">
        <w:rPr>
          <w:rFonts w:asciiTheme="minorHAnsi" w:hAnsiTheme="minorHAnsi" w:cs="Courier New"/>
        </w:rPr>
        <w:t>.</w:t>
      </w:r>
    </w:p>
    <w:p w:rsidR="008D6270" w:rsidRPr="00FD37E5" w:rsidRDefault="008D6270" w:rsidP="006227B1">
      <w:pPr>
        <w:rPr>
          <w:rFonts w:asciiTheme="minorHAnsi" w:hAnsiTheme="minorHAnsi" w:cs="Courier New"/>
        </w:rPr>
      </w:pPr>
    </w:p>
    <w:p w:rsidR="00600FDF" w:rsidRPr="00FD37E5" w:rsidRDefault="00600FDF" w:rsidP="00600FDF">
      <w:pPr>
        <w:rPr>
          <w:rFonts w:asciiTheme="minorHAnsi" w:hAnsiTheme="minorHAnsi" w:cs="Courier New"/>
          <w:b/>
        </w:rPr>
      </w:pPr>
      <w:r w:rsidRPr="00FD37E5">
        <w:rPr>
          <w:rFonts w:asciiTheme="minorHAnsi" w:hAnsiTheme="minorHAnsi" w:cs="Courier New"/>
          <w:b/>
        </w:rPr>
        <w:lastRenderedPageBreak/>
        <w:t>6.2 Idősek munkaerő-piaci helyzete</w:t>
      </w:r>
    </w:p>
    <w:p w:rsidR="00600FDF" w:rsidRPr="00FD37E5" w:rsidRDefault="00600FDF" w:rsidP="00600FDF">
      <w:pPr>
        <w:rPr>
          <w:rFonts w:asciiTheme="minorHAnsi" w:hAnsiTheme="minorHAnsi" w:cs="Courier New"/>
        </w:rPr>
      </w:pPr>
    </w:p>
    <w:p w:rsidR="00600FDF" w:rsidRPr="00FD37E5" w:rsidRDefault="00600FDF" w:rsidP="00600FDF">
      <w:pPr>
        <w:rPr>
          <w:rFonts w:asciiTheme="minorHAnsi" w:hAnsiTheme="minorHAnsi" w:cs="Courier New"/>
          <w:b/>
        </w:rPr>
      </w:pPr>
      <w:proofErr w:type="gramStart"/>
      <w:r w:rsidRPr="00FD37E5">
        <w:rPr>
          <w:rFonts w:asciiTheme="minorHAnsi" w:hAnsiTheme="minorHAnsi" w:cs="Courier New"/>
          <w:b/>
        </w:rPr>
        <w:t>a</w:t>
      </w:r>
      <w:proofErr w:type="gramEnd"/>
      <w:r w:rsidRPr="00FD37E5">
        <w:rPr>
          <w:rFonts w:asciiTheme="minorHAnsi" w:hAnsiTheme="minorHAnsi" w:cs="Courier New"/>
          <w:b/>
        </w:rPr>
        <w:t>) idősek, nyugdíjasok foglalkoztatottsága</w:t>
      </w:r>
    </w:p>
    <w:p w:rsidR="00A047AD" w:rsidRPr="00FD37E5" w:rsidRDefault="00A047AD" w:rsidP="00A047AD">
      <w:pPr>
        <w:rPr>
          <w:rFonts w:asciiTheme="minorHAnsi" w:hAnsiTheme="minorHAnsi" w:cs="Courier New"/>
        </w:rPr>
      </w:pPr>
    </w:p>
    <w:p w:rsidR="00A047AD" w:rsidRPr="00FD37E5" w:rsidRDefault="00A047AD" w:rsidP="008D6270">
      <w:pPr>
        <w:jc w:val="both"/>
        <w:rPr>
          <w:rFonts w:asciiTheme="minorHAnsi" w:hAnsiTheme="minorHAnsi" w:cs="Courier New"/>
        </w:rPr>
      </w:pPr>
      <w:r w:rsidRPr="00FD37E5">
        <w:rPr>
          <w:rFonts w:asciiTheme="minorHAnsi" w:hAnsiTheme="minorHAnsi" w:cs="Courier New"/>
        </w:rPr>
        <w:t xml:space="preserve">A munkaadók a munkavállalókat az életkor előre </w:t>
      </w:r>
      <w:proofErr w:type="spellStart"/>
      <w:r w:rsidRPr="00FD37E5">
        <w:rPr>
          <w:rFonts w:asciiTheme="minorHAnsi" w:hAnsiTheme="minorHAnsi" w:cs="Courier New"/>
        </w:rPr>
        <w:t>haladtával</w:t>
      </w:r>
      <w:proofErr w:type="spellEnd"/>
      <w:r w:rsidRPr="00FD37E5">
        <w:rPr>
          <w:rFonts w:asciiTheme="minorHAnsi" w:hAnsiTheme="minorHAnsi" w:cs="Courier New"/>
        </w:rPr>
        <w:t xml:space="preserve"> </w:t>
      </w:r>
      <w:r w:rsidR="00E70265">
        <w:rPr>
          <w:rFonts w:asciiTheme="minorHAnsi" w:hAnsiTheme="minorHAnsi" w:cs="Courier New"/>
        </w:rPr>
        <w:t>nem</w:t>
      </w:r>
      <w:r w:rsidRPr="00FD37E5">
        <w:rPr>
          <w:rFonts w:asciiTheme="minorHAnsi" w:hAnsiTheme="minorHAnsi" w:cs="Courier New"/>
        </w:rPr>
        <w:t xml:space="preserve"> szívesen alkalmazzák.  A nyugdíjasok jövedelmi helyzetükre tekintettel szívesen létesítenének munkahelyet, végezn</w:t>
      </w:r>
      <w:r w:rsidRPr="00FD37E5">
        <w:rPr>
          <w:rFonts w:asciiTheme="minorHAnsi" w:hAnsiTheme="minorHAnsi" w:cs="Courier New"/>
        </w:rPr>
        <w:t>é</w:t>
      </w:r>
      <w:r w:rsidRPr="00FD37E5">
        <w:rPr>
          <w:rFonts w:asciiTheme="minorHAnsi" w:hAnsiTheme="minorHAnsi" w:cs="Courier New"/>
        </w:rPr>
        <w:t xml:space="preserve">nek jövedelemkiegészítő tevékenységet. Erre az esély csekély, kivéve, ha speciális tudással, gyakorlattal rendelkeznek, amelyet a munkaadó nem tud más személy foglalkoztatásával megoldani. </w:t>
      </w:r>
    </w:p>
    <w:p w:rsidR="00A047AD" w:rsidRPr="00FD37E5" w:rsidRDefault="00A047AD" w:rsidP="00A047AD">
      <w:pPr>
        <w:rPr>
          <w:rFonts w:asciiTheme="minorHAnsi" w:hAnsiTheme="minorHAnsi" w:cs="Courier New"/>
        </w:rPr>
      </w:pPr>
    </w:p>
    <w:p w:rsidR="00A047AD" w:rsidRPr="00FD37E5" w:rsidRDefault="00A047AD" w:rsidP="00A047AD">
      <w:pPr>
        <w:rPr>
          <w:rFonts w:asciiTheme="minorHAnsi" w:hAnsiTheme="minorHAnsi" w:cs="Courier New"/>
          <w:b/>
        </w:rPr>
      </w:pPr>
      <w:r w:rsidRPr="00FD37E5">
        <w:rPr>
          <w:rFonts w:asciiTheme="minorHAnsi" w:hAnsiTheme="minorHAnsi" w:cs="Courier New"/>
          <w:b/>
        </w:rPr>
        <w:t>b)</w:t>
      </w:r>
      <w:r w:rsidRPr="00FD37E5">
        <w:rPr>
          <w:rFonts w:asciiTheme="minorHAnsi" w:hAnsiTheme="minorHAnsi" w:cs="Courier New"/>
          <w:b/>
        </w:rPr>
        <w:tab/>
        <w:t xml:space="preserve">tevékeny időskor </w:t>
      </w:r>
    </w:p>
    <w:p w:rsidR="00A047AD" w:rsidRPr="00FD37E5" w:rsidRDefault="00A047AD" w:rsidP="00A047AD">
      <w:pPr>
        <w:rPr>
          <w:rFonts w:asciiTheme="minorHAnsi" w:hAnsiTheme="minorHAnsi" w:cs="Courier New"/>
        </w:rPr>
      </w:pPr>
    </w:p>
    <w:p w:rsidR="00600FDF" w:rsidRPr="00FD37E5" w:rsidRDefault="00A047AD" w:rsidP="00835DA4">
      <w:pPr>
        <w:jc w:val="both"/>
        <w:rPr>
          <w:rFonts w:asciiTheme="minorHAnsi" w:hAnsiTheme="minorHAnsi" w:cs="Courier New"/>
        </w:rPr>
      </w:pPr>
      <w:r w:rsidRPr="00FD37E5">
        <w:rPr>
          <w:rFonts w:asciiTheme="minorHAnsi" w:hAnsiTheme="minorHAnsi" w:cs="Courier New"/>
        </w:rPr>
        <w:t>A településen élő idős emberek helyben, a ház körüli mezőgazdasági termelésből önmaguk és szűkebb családjuk számára zöldséget termesztenek, kisállatok</w:t>
      </w:r>
      <w:r w:rsidR="00835DA4">
        <w:rPr>
          <w:rFonts w:asciiTheme="minorHAnsi" w:hAnsiTheme="minorHAnsi" w:cs="Courier New"/>
        </w:rPr>
        <w:t>at tartanak</w:t>
      </w:r>
      <w:r w:rsidRPr="00FD37E5">
        <w:rPr>
          <w:rFonts w:asciiTheme="minorHAnsi" w:hAnsiTheme="minorHAnsi" w:cs="Courier New"/>
        </w:rPr>
        <w:t xml:space="preserve">. </w:t>
      </w:r>
      <w:r w:rsidR="008D6270">
        <w:rPr>
          <w:rFonts w:asciiTheme="minorHAnsi" w:hAnsiTheme="minorHAnsi" w:cs="Courier New"/>
        </w:rPr>
        <w:t xml:space="preserve">Ballagó Idő Nyugdíjas Klubon keresztül a </w:t>
      </w:r>
      <w:r w:rsidR="00E70265">
        <w:rPr>
          <w:rFonts w:asciiTheme="minorHAnsi" w:hAnsiTheme="minorHAnsi" w:cs="Courier New"/>
        </w:rPr>
        <w:t>tagok a</w:t>
      </w:r>
      <w:r w:rsidR="008D6270">
        <w:rPr>
          <w:rFonts w:asciiTheme="minorHAnsi" w:hAnsiTheme="minorHAnsi" w:cs="Courier New"/>
        </w:rPr>
        <w:t xml:space="preserve"> település kulturális életében tevékenyen részt vesznek. </w:t>
      </w:r>
    </w:p>
    <w:p w:rsidR="00A047AD" w:rsidRDefault="00A047AD" w:rsidP="00A047AD">
      <w:pPr>
        <w:rPr>
          <w:rFonts w:asciiTheme="minorHAnsi" w:hAnsiTheme="minorHAnsi" w:cs="Courier New"/>
        </w:rPr>
      </w:pPr>
    </w:p>
    <w:p w:rsidR="00A047AD" w:rsidRPr="00FD37E5" w:rsidRDefault="00A047AD" w:rsidP="00A047AD">
      <w:pPr>
        <w:rPr>
          <w:rFonts w:asciiTheme="minorHAnsi" w:hAnsiTheme="minorHAnsi" w:cs="Courier New"/>
        </w:rPr>
      </w:pPr>
    </w:p>
    <w:p w:rsidR="00600FDF" w:rsidRPr="00FD37E5" w:rsidRDefault="00A047AD" w:rsidP="00600FDF">
      <w:pPr>
        <w:rPr>
          <w:rFonts w:asciiTheme="minorHAnsi" w:hAnsiTheme="minorHAnsi" w:cs="Courier New"/>
          <w:b/>
        </w:rPr>
      </w:pPr>
      <w:r w:rsidRPr="00FD37E5">
        <w:rPr>
          <w:rFonts w:asciiTheme="minorHAnsi" w:hAnsiTheme="minorHAnsi" w:cs="Courier New"/>
          <w:b/>
        </w:rPr>
        <w:t>d</w:t>
      </w:r>
      <w:r w:rsidR="00600FDF" w:rsidRPr="00FD37E5">
        <w:rPr>
          <w:rFonts w:asciiTheme="minorHAnsi" w:hAnsiTheme="minorHAnsi" w:cs="Courier New"/>
          <w:b/>
        </w:rPr>
        <w:t>) hátrányos megkülönböztetés a foglalkoztatás területén</w:t>
      </w:r>
    </w:p>
    <w:p w:rsidR="00600FDF" w:rsidRPr="00FD37E5" w:rsidRDefault="00600FDF" w:rsidP="00600FDF">
      <w:pPr>
        <w:rPr>
          <w:rFonts w:asciiTheme="minorHAnsi" w:hAnsiTheme="minorHAnsi" w:cs="Courier New"/>
        </w:rPr>
      </w:pPr>
    </w:p>
    <w:p w:rsidR="00600FDF" w:rsidRPr="00FD37E5" w:rsidRDefault="00600FDF" w:rsidP="00513745">
      <w:pPr>
        <w:jc w:val="both"/>
        <w:rPr>
          <w:rFonts w:asciiTheme="minorHAnsi" w:hAnsiTheme="minorHAnsi" w:cs="Courier New"/>
        </w:rPr>
      </w:pPr>
      <w:r w:rsidRPr="00FD37E5">
        <w:rPr>
          <w:rFonts w:asciiTheme="minorHAnsi" w:hAnsiTheme="minorHAnsi" w:cs="Courier New"/>
        </w:rPr>
        <w:t>A legtöbb vállalkozásnál kevéssé, vagy egyáltalán nem aknázzák ki az idősebb munkaerő t</w:t>
      </w:r>
      <w:r w:rsidRPr="00FD37E5">
        <w:rPr>
          <w:rFonts w:asciiTheme="minorHAnsi" w:hAnsiTheme="minorHAnsi" w:cs="Courier New"/>
        </w:rPr>
        <w:t>u</w:t>
      </w:r>
      <w:r w:rsidRPr="00FD37E5">
        <w:rPr>
          <w:rFonts w:asciiTheme="minorHAnsi" w:hAnsiTheme="minorHAnsi" w:cs="Courier New"/>
        </w:rPr>
        <w:t>dásátadással kapcsolatos hasznosságát. Az idősödő munkavállalók munkavállalással, munk</w:t>
      </w:r>
      <w:r w:rsidRPr="00FD37E5">
        <w:rPr>
          <w:rFonts w:asciiTheme="minorHAnsi" w:hAnsiTheme="minorHAnsi" w:cs="Courier New"/>
        </w:rPr>
        <w:t>a</w:t>
      </w:r>
      <w:r w:rsidRPr="00FD37E5">
        <w:rPr>
          <w:rFonts w:asciiTheme="minorHAnsi" w:hAnsiTheme="minorHAnsi" w:cs="Courier New"/>
        </w:rPr>
        <w:t>végzéssel kapcsolatos esélyegyenlőtlenségét főként a romló egészségi állapotból és a ké</w:t>
      </w:r>
      <w:r w:rsidRPr="00FD37E5">
        <w:rPr>
          <w:rFonts w:asciiTheme="minorHAnsi" w:hAnsiTheme="minorHAnsi" w:cs="Courier New"/>
        </w:rPr>
        <w:t>p</w:t>
      </w:r>
      <w:r w:rsidRPr="00FD37E5">
        <w:rPr>
          <w:rFonts w:asciiTheme="minorHAnsi" w:hAnsiTheme="minorHAnsi" w:cs="Courier New"/>
        </w:rPr>
        <w:t>zettségbeli hiányosságokból eredő problémákra vezetik vissza a munkaadók, amely probl</w:t>
      </w:r>
      <w:r w:rsidRPr="00FD37E5">
        <w:rPr>
          <w:rFonts w:asciiTheme="minorHAnsi" w:hAnsiTheme="minorHAnsi" w:cs="Courier New"/>
        </w:rPr>
        <w:t>é</w:t>
      </w:r>
      <w:r w:rsidRPr="00FD37E5">
        <w:rPr>
          <w:rFonts w:asciiTheme="minorHAnsi" w:hAnsiTheme="minorHAnsi" w:cs="Courier New"/>
        </w:rPr>
        <w:t>mák költségessé teszik az idősödő munkavállalók alkalmazását. Ugyanakkor a munkaadók keveset tesznek az idősödő munkavállalók képzettségi szintjének és egészségügyi állapot</w:t>
      </w:r>
      <w:r w:rsidRPr="00FD37E5">
        <w:rPr>
          <w:rFonts w:asciiTheme="minorHAnsi" w:hAnsiTheme="minorHAnsi" w:cs="Courier New"/>
        </w:rPr>
        <w:t>á</w:t>
      </w:r>
      <w:r w:rsidRPr="00FD37E5">
        <w:rPr>
          <w:rFonts w:asciiTheme="minorHAnsi" w:hAnsiTheme="minorHAnsi" w:cs="Courier New"/>
        </w:rPr>
        <w:t>nak javítása érdekében.</w:t>
      </w:r>
    </w:p>
    <w:p w:rsidR="00600FDF" w:rsidRPr="00FD37E5" w:rsidRDefault="00600FDF" w:rsidP="00600FDF">
      <w:pPr>
        <w:rPr>
          <w:rFonts w:asciiTheme="minorHAnsi" w:hAnsiTheme="minorHAnsi" w:cs="Courier New"/>
        </w:rPr>
      </w:pPr>
    </w:p>
    <w:p w:rsidR="00600FDF" w:rsidRPr="00FD37E5" w:rsidRDefault="00600FDF" w:rsidP="00513745">
      <w:pPr>
        <w:jc w:val="both"/>
        <w:rPr>
          <w:rFonts w:asciiTheme="minorHAnsi" w:hAnsiTheme="minorHAnsi" w:cs="Courier New"/>
          <w:b/>
        </w:rPr>
      </w:pPr>
      <w:r w:rsidRPr="00FD37E5">
        <w:rPr>
          <w:rFonts w:asciiTheme="minorHAnsi" w:hAnsiTheme="minorHAnsi" w:cs="Courier New"/>
          <w:b/>
        </w:rPr>
        <w:t>6.3 A közszolgáltatásokhoz, közösségi közlekedéshez, információhoz és a közösségi élet gyakorlásához való hozzáférés</w:t>
      </w:r>
    </w:p>
    <w:p w:rsidR="00600FDF" w:rsidRPr="00FD37E5" w:rsidRDefault="00600FDF" w:rsidP="00600FDF">
      <w:pPr>
        <w:rPr>
          <w:rFonts w:asciiTheme="minorHAnsi" w:hAnsiTheme="minorHAnsi" w:cs="Courier New"/>
        </w:rPr>
      </w:pPr>
    </w:p>
    <w:p w:rsidR="00A071D4" w:rsidRPr="00FD37E5" w:rsidRDefault="00A071D4" w:rsidP="00D622F0">
      <w:pPr>
        <w:jc w:val="both"/>
        <w:rPr>
          <w:rFonts w:asciiTheme="minorHAnsi" w:hAnsiTheme="minorHAnsi" w:cs="Courier New"/>
        </w:rPr>
      </w:pPr>
      <w:r w:rsidRPr="00FD37E5">
        <w:rPr>
          <w:rFonts w:asciiTheme="minorHAnsi" w:hAnsiTheme="minorHAnsi" w:cs="Courier New"/>
        </w:rPr>
        <w:t xml:space="preserve">Az idősek állapotuknak megfelelő önállósággal </w:t>
      </w:r>
      <w:r w:rsidR="00A631F6" w:rsidRPr="00FD37E5">
        <w:rPr>
          <w:rFonts w:asciiTheme="minorHAnsi" w:hAnsiTheme="minorHAnsi" w:cs="Courier New"/>
        </w:rPr>
        <w:t>vehetik igénybe a közsz</w:t>
      </w:r>
      <w:r w:rsidRPr="00FD37E5">
        <w:rPr>
          <w:rFonts w:asciiTheme="minorHAnsi" w:hAnsiTheme="minorHAnsi" w:cs="Courier New"/>
        </w:rPr>
        <w:t>olgáltatásokat.</w:t>
      </w:r>
      <w:r w:rsidR="00A631F6" w:rsidRPr="00FD37E5">
        <w:rPr>
          <w:rFonts w:asciiTheme="minorHAnsi" w:hAnsiTheme="minorHAnsi" w:cs="Courier New"/>
        </w:rPr>
        <w:t xml:space="preserve"> A cs</w:t>
      </w:r>
      <w:r w:rsidR="00A631F6" w:rsidRPr="00FD37E5">
        <w:rPr>
          <w:rFonts w:asciiTheme="minorHAnsi" w:hAnsiTheme="minorHAnsi" w:cs="Courier New"/>
        </w:rPr>
        <w:t>a</w:t>
      </w:r>
      <w:r w:rsidR="00A631F6" w:rsidRPr="00FD37E5">
        <w:rPr>
          <w:rFonts w:asciiTheme="minorHAnsi" w:hAnsiTheme="minorHAnsi" w:cs="Courier New"/>
        </w:rPr>
        <w:t>ládsegítő szolgálat munkatársa segíti őket, a hivatali ügyek elintézésében.</w:t>
      </w:r>
    </w:p>
    <w:p w:rsidR="00A071D4" w:rsidRPr="00FD37E5" w:rsidRDefault="00A071D4" w:rsidP="00D622F0">
      <w:pPr>
        <w:jc w:val="both"/>
        <w:rPr>
          <w:rFonts w:asciiTheme="minorHAnsi" w:hAnsiTheme="minorHAnsi" w:cs="Courier New"/>
        </w:rPr>
      </w:pPr>
    </w:p>
    <w:p w:rsidR="00D5475D" w:rsidRPr="008D6270" w:rsidRDefault="00A631F6" w:rsidP="00D622F0">
      <w:pPr>
        <w:jc w:val="both"/>
        <w:rPr>
          <w:rFonts w:asciiTheme="minorHAnsi" w:hAnsiTheme="minorHAnsi" w:cs="Courier New"/>
        </w:rPr>
      </w:pPr>
      <w:r w:rsidRPr="008D6270">
        <w:rPr>
          <w:rFonts w:asciiTheme="minorHAnsi" w:hAnsiTheme="minorHAnsi" w:cs="Courier New"/>
        </w:rPr>
        <w:t>A h</w:t>
      </w:r>
      <w:r w:rsidR="00D5475D" w:rsidRPr="008D6270">
        <w:rPr>
          <w:rFonts w:asciiTheme="minorHAnsi" w:hAnsiTheme="minorHAnsi" w:cs="Courier New"/>
        </w:rPr>
        <w:t>ázi segítségnyújtás keretében a szolgáltatást igénybe vevő személy saját lakókörnyezet</w:t>
      </w:r>
      <w:r w:rsidR="00D5475D" w:rsidRPr="008D6270">
        <w:rPr>
          <w:rFonts w:asciiTheme="minorHAnsi" w:hAnsiTheme="minorHAnsi" w:cs="Courier New"/>
        </w:rPr>
        <w:t>é</w:t>
      </w:r>
      <w:r w:rsidR="00D5475D" w:rsidRPr="008D6270">
        <w:rPr>
          <w:rFonts w:asciiTheme="minorHAnsi" w:hAnsiTheme="minorHAnsi" w:cs="Courier New"/>
        </w:rPr>
        <w:t>ben kell biztosítani az önálló életvitel fenntartása érdekében szükséges ellátást.</w:t>
      </w:r>
    </w:p>
    <w:p w:rsidR="00D5475D" w:rsidRPr="008D6270" w:rsidRDefault="00D5475D" w:rsidP="00D622F0">
      <w:pPr>
        <w:jc w:val="both"/>
        <w:rPr>
          <w:rFonts w:asciiTheme="minorHAnsi" w:hAnsiTheme="minorHAnsi" w:cs="Courier New"/>
        </w:rPr>
      </w:pPr>
      <w:r w:rsidRPr="008D6270">
        <w:rPr>
          <w:rFonts w:asciiTheme="minorHAnsi" w:hAnsiTheme="minorHAnsi" w:cs="Courier New"/>
        </w:rPr>
        <w:t>Biztosítani kell az alapvető gondozási, ápolási feladatok elvégzését, az önálló életvitel fen</w:t>
      </w:r>
      <w:r w:rsidRPr="008D6270">
        <w:rPr>
          <w:rFonts w:asciiTheme="minorHAnsi" w:hAnsiTheme="minorHAnsi" w:cs="Courier New"/>
        </w:rPr>
        <w:t>n</w:t>
      </w:r>
      <w:r w:rsidRPr="008D6270">
        <w:rPr>
          <w:rFonts w:asciiTheme="minorHAnsi" w:hAnsiTheme="minorHAnsi" w:cs="Courier New"/>
        </w:rPr>
        <w:t>tartásában, az ellátott és lakókörnyezete higiéniás körülményeinek megtartásában való kö</w:t>
      </w:r>
      <w:r w:rsidRPr="008D6270">
        <w:rPr>
          <w:rFonts w:asciiTheme="minorHAnsi" w:hAnsiTheme="minorHAnsi" w:cs="Courier New"/>
        </w:rPr>
        <w:t>z</w:t>
      </w:r>
      <w:r w:rsidRPr="008D6270">
        <w:rPr>
          <w:rFonts w:asciiTheme="minorHAnsi" w:hAnsiTheme="minorHAnsi" w:cs="Courier New"/>
        </w:rPr>
        <w:t>reműködést, a veszélyhelyzetek kialakulásának megelőzésében, illetve azok elhárításában való segítségnyújtást.</w:t>
      </w:r>
    </w:p>
    <w:p w:rsidR="00D622F0" w:rsidRPr="008D6270" w:rsidRDefault="00D622F0" w:rsidP="00D622F0">
      <w:pPr>
        <w:jc w:val="both"/>
        <w:rPr>
          <w:rFonts w:asciiTheme="minorHAnsi" w:hAnsiTheme="minorHAnsi" w:cs="Courier New"/>
        </w:rPr>
      </w:pPr>
    </w:p>
    <w:p w:rsidR="00D5475D" w:rsidRPr="008D6270" w:rsidRDefault="00D5475D" w:rsidP="00D622F0">
      <w:pPr>
        <w:jc w:val="both"/>
        <w:rPr>
          <w:rFonts w:asciiTheme="minorHAnsi" w:hAnsiTheme="minorHAnsi" w:cs="Courier New"/>
        </w:rPr>
      </w:pPr>
      <w:r w:rsidRPr="008D6270">
        <w:rPr>
          <w:rFonts w:asciiTheme="minorHAnsi" w:hAnsiTheme="minorHAnsi" w:cs="Courier New"/>
        </w:rPr>
        <w:t>A jelzőrendszeres házi segítségnyújtás a saját otthonukban élő, egészségi állapotuk és szoci</w:t>
      </w:r>
      <w:r w:rsidRPr="008D6270">
        <w:rPr>
          <w:rFonts w:asciiTheme="minorHAnsi" w:hAnsiTheme="minorHAnsi" w:cs="Courier New"/>
        </w:rPr>
        <w:t>á</w:t>
      </w:r>
      <w:r w:rsidRPr="008D6270">
        <w:rPr>
          <w:rFonts w:asciiTheme="minorHAnsi" w:hAnsiTheme="minorHAnsi" w:cs="Courier New"/>
        </w:rPr>
        <w:t>lis helyzetük miatt rászoruló, a segélyhívó készülék megfelelő használatára képes időskorú vagy fogyatékos személyek, illetve pszichiátriai betegek részére az önálló életvitel fenntart</w:t>
      </w:r>
      <w:r w:rsidRPr="008D6270">
        <w:rPr>
          <w:rFonts w:asciiTheme="minorHAnsi" w:hAnsiTheme="minorHAnsi" w:cs="Courier New"/>
        </w:rPr>
        <w:t>á</w:t>
      </w:r>
      <w:r w:rsidRPr="008D6270">
        <w:rPr>
          <w:rFonts w:asciiTheme="minorHAnsi" w:hAnsiTheme="minorHAnsi" w:cs="Courier New"/>
        </w:rPr>
        <w:t>sa mellett felmerülő krízishelyzetek elhárítása céljából nyújtott ellátás. Jelzőrendszeres házi segítségnyújtást a házi segítségnyújtást végző szociális szolgáltató, illetve intézmény biztosí</w:t>
      </w:r>
      <w:r w:rsidRPr="008D6270">
        <w:rPr>
          <w:rFonts w:asciiTheme="minorHAnsi" w:hAnsiTheme="minorHAnsi" w:cs="Courier New"/>
        </w:rPr>
        <w:t>t</w:t>
      </w:r>
      <w:r w:rsidRPr="008D6270">
        <w:rPr>
          <w:rFonts w:asciiTheme="minorHAnsi" w:hAnsiTheme="minorHAnsi" w:cs="Courier New"/>
        </w:rPr>
        <w:t>hat.</w:t>
      </w:r>
    </w:p>
    <w:p w:rsidR="00D5475D" w:rsidRPr="008D6270" w:rsidRDefault="00D5475D" w:rsidP="00D622F0">
      <w:pPr>
        <w:jc w:val="both"/>
        <w:rPr>
          <w:rFonts w:asciiTheme="minorHAnsi" w:hAnsiTheme="minorHAnsi" w:cs="Courier New"/>
        </w:rPr>
      </w:pPr>
      <w:r w:rsidRPr="008D6270">
        <w:rPr>
          <w:rFonts w:asciiTheme="minorHAnsi" w:hAnsiTheme="minorHAnsi" w:cs="Courier New"/>
        </w:rPr>
        <w:lastRenderedPageBreak/>
        <w:t>A jelzőrendszeres házi segítségnyújtás keretében biztosítani kell az ellátott személy segélyh</w:t>
      </w:r>
      <w:r w:rsidRPr="008D6270">
        <w:rPr>
          <w:rFonts w:asciiTheme="minorHAnsi" w:hAnsiTheme="minorHAnsi" w:cs="Courier New"/>
        </w:rPr>
        <w:t>í</w:t>
      </w:r>
      <w:r w:rsidRPr="008D6270">
        <w:rPr>
          <w:rFonts w:asciiTheme="minorHAnsi" w:hAnsiTheme="minorHAnsi" w:cs="Courier New"/>
        </w:rPr>
        <w:t>vása esetén az ügyeletes gondozónak a helyszínen történő haladéktalan megjelenését, a segélyhívás okául szolgáló probléma megoldása érdekében szükséges azonnali intézkedések megtételét, szükség esetén további egészségügyi vagy szociális ellátás kezdeményezését.</w:t>
      </w:r>
    </w:p>
    <w:p w:rsidR="00D5475D" w:rsidRPr="008D6270" w:rsidRDefault="00D5475D" w:rsidP="00D622F0">
      <w:pPr>
        <w:jc w:val="both"/>
        <w:rPr>
          <w:rFonts w:asciiTheme="minorHAnsi" w:hAnsiTheme="minorHAnsi" w:cs="Courier New"/>
        </w:rPr>
      </w:pPr>
      <w:r w:rsidRPr="008D6270">
        <w:rPr>
          <w:rFonts w:asciiTheme="minorHAnsi" w:hAnsiTheme="minorHAnsi" w:cs="Courier New"/>
        </w:rPr>
        <w:t>A jelzőrendszeres házi segítségnyújtás igénybevétele szempontjából szociálisan rászorult az egyedül élő 65 év feletti személy, az egyedül élő súlyosan fogyatékos vagy pszichiátriai beteg személy, vagy a kétszemélyes háztartásban élő 65 év feletti, illetve súlyosan fogyatékos vagy pszichiátriai beteg személy, ha egészségi állapota indokolja a szolgáltatás folyamatos biztos</w:t>
      </w:r>
      <w:r w:rsidRPr="008D6270">
        <w:rPr>
          <w:rFonts w:asciiTheme="minorHAnsi" w:hAnsiTheme="minorHAnsi" w:cs="Courier New"/>
        </w:rPr>
        <w:t>í</w:t>
      </w:r>
      <w:r w:rsidRPr="008D6270">
        <w:rPr>
          <w:rFonts w:asciiTheme="minorHAnsi" w:hAnsiTheme="minorHAnsi" w:cs="Courier New"/>
        </w:rPr>
        <w:t>tását. A jelzőrend</w:t>
      </w:r>
      <w:r w:rsidR="008D6270" w:rsidRPr="008D6270">
        <w:rPr>
          <w:rFonts w:asciiTheme="minorHAnsi" w:hAnsiTheme="minorHAnsi" w:cs="Courier New"/>
        </w:rPr>
        <w:t>szer 3</w:t>
      </w:r>
      <w:r w:rsidRPr="008D6270">
        <w:rPr>
          <w:rFonts w:asciiTheme="minorHAnsi" w:hAnsiTheme="minorHAnsi" w:cs="Courier New"/>
        </w:rPr>
        <w:t xml:space="preserve"> fő részére biztosított. </w:t>
      </w:r>
    </w:p>
    <w:p w:rsidR="007034B3" w:rsidRPr="008D6270" w:rsidRDefault="007034B3" w:rsidP="00D622F0">
      <w:pPr>
        <w:jc w:val="both"/>
        <w:rPr>
          <w:rFonts w:asciiTheme="minorHAnsi" w:hAnsiTheme="minorHAnsi" w:cs="Courier New"/>
        </w:rPr>
      </w:pPr>
    </w:p>
    <w:tbl>
      <w:tblPr>
        <w:tblW w:w="7260" w:type="dxa"/>
        <w:tblLayout w:type="fixed"/>
        <w:tblCellMar>
          <w:left w:w="30" w:type="dxa"/>
          <w:right w:w="30" w:type="dxa"/>
        </w:tblCellMar>
        <w:tblLook w:val="0000"/>
      </w:tblPr>
      <w:tblGrid>
        <w:gridCol w:w="576"/>
        <w:gridCol w:w="3140"/>
        <w:gridCol w:w="850"/>
        <w:gridCol w:w="2694"/>
      </w:tblGrid>
      <w:tr w:rsidR="0070333F" w:rsidRPr="00961F4F" w:rsidTr="0070333F">
        <w:trPr>
          <w:trHeight w:val="290"/>
        </w:trPr>
        <w:tc>
          <w:tcPr>
            <w:tcW w:w="7260" w:type="dxa"/>
            <w:gridSpan w:val="4"/>
            <w:tcBorders>
              <w:top w:val="nil"/>
              <w:left w:val="nil"/>
              <w:bottom w:val="nil"/>
              <w:right w:val="nil"/>
            </w:tcBorders>
          </w:tcPr>
          <w:p w:rsidR="006E4D61" w:rsidRDefault="006E4D61" w:rsidP="0070333F">
            <w:pPr>
              <w:rPr>
                <w:rFonts w:asciiTheme="minorHAnsi" w:hAnsiTheme="minorHAnsi"/>
                <w:b/>
                <w:bCs/>
              </w:rPr>
            </w:pPr>
          </w:p>
          <w:p w:rsidR="006E4D61" w:rsidRDefault="006E4D61" w:rsidP="0070333F">
            <w:pPr>
              <w:rPr>
                <w:rFonts w:asciiTheme="minorHAnsi" w:hAnsiTheme="minorHAnsi"/>
                <w:b/>
                <w:bCs/>
              </w:rPr>
            </w:pPr>
          </w:p>
          <w:p w:rsidR="006E4D61" w:rsidRDefault="006E4D61" w:rsidP="0070333F">
            <w:pPr>
              <w:rPr>
                <w:rFonts w:asciiTheme="minorHAnsi" w:hAnsiTheme="minorHAnsi"/>
                <w:b/>
                <w:bCs/>
              </w:rPr>
            </w:pPr>
          </w:p>
          <w:p w:rsidR="0070333F" w:rsidRPr="00961F4F" w:rsidRDefault="0070333F" w:rsidP="0070333F">
            <w:pPr>
              <w:rPr>
                <w:rFonts w:asciiTheme="minorHAnsi" w:hAnsiTheme="minorHAnsi"/>
                <w:b/>
                <w:bCs/>
              </w:rPr>
            </w:pPr>
            <w:r w:rsidRPr="00961F4F">
              <w:rPr>
                <w:rFonts w:asciiTheme="minorHAnsi" w:hAnsiTheme="minorHAnsi"/>
                <w:b/>
                <w:bCs/>
              </w:rPr>
              <w:t>6.3.1. számú táblázat - 64 évnél idősebb népesség és nappali ellátásban részesülő időskorúak száma</w:t>
            </w:r>
          </w:p>
          <w:p w:rsidR="0070333F" w:rsidRPr="00961F4F" w:rsidRDefault="0070333F" w:rsidP="0070333F">
            <w:pPr>
              <w:rPr>
                <w:rFonts w:asciiTheme="minorHAnsi" w:hAnsiTheme="minorHAnsi"/>
                <w:b/>
                <w:bCs/>
              </w:rPr>
            </w:pPr>
          </w:p>
        </w:tc>
      </w:tr>
      <w:tr w:rsidR="0070333F" w:rsidRPr="00961F4F" w:rsidTr="0070333F">
        <w:trPr>
          <w:trHeight w:val="871"/>
        </w:trPr>
        <w:tc>
          <w:tcPr>
            <w:tcW w:w="576" w:type="dxa"/>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r w:rsidRPr="00961F4F">
              <w:rPr>
                <w:rFonts w:asciiTheme="minorHAnsi" w:hAnsiTheme="minorHAnsi"/>
                <w:b/>
                <w:bCs/>
              </w:rPr>
              <w:t>év</w:t>
            </w:r>
          </w:p>
        </w:tc>
        <w:tc>
          <w:tcPr>
            <w:tcW w:w="3140" w:type="dxa"/>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r w:rsidRPr="00961F4F">
              <w:rPr>
                <w:rFonts w:asciiTheme="minorHAnsi" w:hAnsiTheme="minorHAnsi"/>
                <w:b/>
                <w:bCs/>
              </w:rPr>
              <w:t>64 év feletti lakosság száma</w:t>
            </w:r>
          </w:p>
        </w:tc>
        <w:tc>
          <w:tcPr>
            <w:tcW w:w="3544" w:type="dxa"/>
            <w:gridSpan w:val="2"/>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r w:rsidRPr="00961F4F">
              <w:rPr>
                <w:rFonts w:asciiTheme="minorHAnsi" w:hAnsiTheme="minorHAnsi"/>
                <w:b/>
                <w:bCs/>
              </w:rPr>
              <w:t>nappali ellátásban részesülő idő</w:t>
            </w:r>
            <w:r w:rsidRPr="00961F4F">
              <w:rPr>
                <w:rFonts w:asciiTheme="minorHAnsi" w:hAnsiTheme="minorHAnsi"/>
                <w:b/>
                <w:bCs/>
              </w:rPr>
              <w:t>s</w:t>
            </w:r>
            <w:r w:rsidRPr="00961F4F">
              <w:rPr>
                <w:rFonts w:asciiTheme="minorHAnsi" w:hAnsiTheme="minorHAnsi"/>
                <w:b/>
                <w:bCs/>
              </w:rPr>
              <w:t>korúak száma</w:t>
            </w:r>
          </w:p>
        </w:tc>
      </w:tr>
      <w:tr w:rsidR="0070333F" w:rsidRPr="00961F4F" w:rsidTr="0070333F">
        <w:trPr>
          <w:trHeight w:val="290"/>
        </w:trPr>
        <w:tc>
          <w:tcPr>
            <w:tcW w:w="576" w:type="dxa"/>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p>
        </w:tc>
        <w:tc>
          <w:tcPr>
            <w:tcW w:w="3140" w:type="dxa"/>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r w:rsidRPr="00961F4F">
              <w:rPr>
                <w:rFonts w:asciiTheme="minorHAnsi" w:hAnsiTheme="minorHAnsi"/>
                <w:b/>
                <w:bCs/>
              </w:rPr>
              <w:t>fő</w:t>
            </w:r>
          </w:p>
        </w:tc>
        <w:tc>
          <w:tcPr>
            <w:tcW w:w="850" w:type="dxa"/>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r w:rsidRPr="00961F4F">
              <w:rPr>
                <w:rFonts w:asciiTheme="minorHAnsi" w:hAnsiTheme="minorHAnsi"/>
                <w:b/>
                <w:bCs/>
              </w:rPr>
              <w:t>fő</w:t>
            </w:r>
          </w:p>
        </w:tc>
        <w:tc>
          <w:tcPr>
            <w:tcW w:w="2694" w:type="dxa"/>
            <w:tcBorders>
              <w:top w:val="single" w:sz="6" w:space="0" w:color="auto"/>
              <w:left w:val="single" w:sz="6" w:space="0" w:color="auto"/>
              <w:bottom w:val="single" w:sz="6" w:space="0" w:color="auto"/>
              <w:right w:val="single" w:sz="6" w:space="0" w:color="auto"/>
            </w:tcBorders>
            <w:shd w:val="solid" w:color="CCFFCC" w:fill="auto"/>
          </w:tcPr>
          <w:p w:rsidR="0070333F" w:rsidRPr="00961F4F" w:rsidRDefault="0070333F" w:rsidP="0070333F">
            <w:pPr>
              <w:rPr>
                <w:rFonts w:asciiTheme="minorHAnsi" w:hAnsiTheme="minorHAnsi"/>
                <w:b/>
                <w:bCs/>
              </w:rPr>
            </w:pPr>
            <w:r w:rsidRPr="00961F4F">
              <w:rPr>
                <w:rFonts w:asciiTheme="minorHAnsi" w:hAnsiTheme="minorHAnsi"/>
                <w:b/>
                <w:bCs/>
              </w:rPr>
              <w:t>%</w:t>
            </w:r>
          </w:p>
        </w:tc>
      </w:tr>
      <w:tr w:rsidR="0070333F" w:rsidRPr="00961F4F" w:rsidTr="0070333F">
        <w:trPr>
          <w:trHeight w:val="305"/>
        </w:trPr>
        <w:tc>
          <w:tcPr>
            <w:tcW w:w="576"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2008</w:t>
            </w:r>
          </w:p>
        </w:tc>
        <w:tc>
          <w:tcPr>
            <w:tcW w:w="3140" w:type="dxa"/>
            <w:tcBorders>
              <w:top w:val="single" w:sz="6" w:space="0" w:color="auto"/>
              <w:left w:val="single" w:sz="6" w:space="0" w:color="auto"/>
              <w:bottom w:val="single" w:sz="6" w:space="0" w:color="auto"/>
              <w:right w:val="single" w:sz="6" w:space="0" w:color="auto"/>
            </w:tcBorders>
          </w:tcPr>
          <w:p w:rsidR="0070333F" w:rsidRPr="00961F4F" w:rsidRDefault="006E4D61" w:rsidP="0070333F">
            <w:pPr>
              <w:rPr>
                <w:rFonts w:asciiTheme="minorHAnsi" w:hAnsiTheme="minorHAnsi"/>
              </w:rPr>
            </w:pPr>
            <w:r>
              <w:rPr>
                <w:rFonts w:asciiTheme="minorHAnsi" w:hAnsiTheme="minorHAnsi"/>
              </w:rPr>
              <w:t>221</w:t>
            </w:r>
          </w:p>
        </w:tc>
        <w:tc>
          <w:tcPr>
            <w:tcW w:w="850"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0</w:t>
            </w:r>
          </w:p>
        </w:tc>
        <w:tc>
          <w:tcPr>
            <w:tcW w:w="2694" w:type="dxa"/>
            <w:tcBorders>
              <w:top w:val="single" w:sz="6" w:space="0" w:color="auto"/>
              <w:left w:val="single" w:sz="6" w:space="0" w:color="auto"/>
              <w:bottom w:val="single" w:sz="6" w:space="0" w:color="auto"/>
              <w:right w:val="single" w:sz="6" w:space="0" w:color="auto"/>
            </w:tcBorders>
            <w:shd w:val="solid" w:color="FFCC99" w:fill="auto"/>
          </w:tcPr>
          <w:p w:rsidR="0070333F" w:rsidRPr="00961F4F" w:rsidRDefault="0070333F" w:rsidP="0070333F">
            <w:pPr>
              <w:rPr>
                <w:rFonts w:asciiTheme="minorHAnsi" w:hAnsiTheme="minorHAnsi"/>
              </w:rPr>
            </w:pPr>
            <w:r w:rsidRPr="00961F4F">
              <w:rPr>
                <w:rFonts w:asciiTheme="minorHAnsi" w:hAnsiTheme="minorHAnsi"/>
              </w:rPr>
              <w:t>0%</w:t>
            </w:r>
          </w:p>
        </w:tc>
      </w:tr>
      <w:tr w:rsidR="0070333F" w:rsidRPr="00961F4F" w:rsidTr="0070333F">
        <w:trPr>
          <w:trHeight w:val="305"/>
        </w:trPr>
        <w:tc>
          <w:tcPr>
            <w:tcW w:w="576"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2009</w:t>
            </w:r>
          </w:p>
        </w:tc>
        <w:tc>
          <w:tcPr>
            <w:tcW w:w="3140" w:type="dxa"/>
            <w:tcBorders>
              <w:top w:val="single" w:sz="6" w:space="0" w:color="auto"/>
              <w:left w:val="single" w:sz="6" w:space="0" w:color="auto"/>
              <w:bottom w:val="single" w:sz="6" w:space="0" w:color="auto"/>
              <w:right w:val="single" w:sz="6" w:space="0" w:color="auto"/>
            </w:tcBorders>
          </w:tcPr>
          <w:p w:rsidR="0070333F" w:rsidRPr="00961F4F" w:rsidRDefault="006E4D61" w:rsidP="0070333F">
            <w:pPr>
              <w:rPr>
                <w:rFonts w:asciiTheme="minorHAnsi" w:hAnsiTheme="minorHAnsi"/>
              </w:rPr>
            </w:pPr>
            <w:r>
              <w:rPr>
                <w:rFonts w:asciiTheme="minorHAnsi" w:hAnsiTheme="minorHAnsi"/>
              </w:rPr>
              <w:t>240</w:t>
            </w:r>
          </w:p>
        </w:tc>
        <w:tc>
          <w:tcPr>
            <w:tcW w:w="850"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0</w:t>
            </w:r>
          </w:p>
        </w:tc>
        <w:tc>
          <w:tcPr>
            <w:tcW w:w="2694" w:type="dxa"/>
            <w:tcBorders>
              <w:top w:val="single" w:sz="6" w:space="0" w:color="auto"/>
              <w:left w:val="single" w:sz="6" w:space="0" w:color="auto"/>
              <w:bottom w:val="single" w:sz="6" w:space="0" w:color="auto"/>
              <w:right w:val="single" w:sz="6" w:space="0" w:color="auto"/>
            </w:tcBorders>
            <w:shd w:val="solid" w:color="FFCC99" w:fill="auto"/>
          </w:tcPr>
          <w:p w:rsidR="0070333F" w:rsidRPr="00961F4F" w:rsidRDefault="0070333F" w:rsidP="0070333F">
            <w:pPr>
              <w:rPr>
                <w:rFonts w:asciiTheme="minorHAnsi" w:hAnsiTheme="minorHAnsi"/>
              </w:rPr>
            </w:pPr>
            <w:r w:rsidRPr="00961F4F">
              <w:rPr>
                <w:rFonts w:asciiTheme="minorHAnsi" w:hAnsiTheme="minorHAnsi"/>
              </w:rPr>
              <w:t>0%</w:t>
            </w:r>
          </w:p>
        </w:tc>
      </w:tr>
      <w:tr w:rsidR="0070333F" w:rsidRPr="00961F4F" w:rsidTr="0070333F">
        <w:trPr>
          <w:trHeight w:val="305"/>
        </w:trPr>
        <w:tc>
          <w:tcPr>
            <w:tcW w:w="576"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2010</w:t>
            </w:r>
          </w:p>
        </w:tc>
        <w:tc>
          <w:tcPr>
            <w:tcW w:w="3140" w:type="dxa"/>
            <w:tcBorders>
              <w:top w:val="single" w:sz="6" w:space="0" w:color="auto"/>
              <w:left w:val="single" w:sz="6" w:space="0" w:color="auto"/>
              <w:bottom w:val="single" w:sz="6" w:space="0" w:color="auto"/>
              <w:right w:val="single" w:sz="6" w:space="0" w:color="auto"/>
            </w:tcBorders>
          </w:tcPr>
          <w:p w:rsidR="0070333F" w:rsidRPr="00961F4F" w:rsidRDefault="006E4D61" w:rsidP="0070333F">
            <w:pPr>
              <w:rPr>
                <w:rFonts w:asciiTheme="minorHAnsi" w:hAnsiTheme="minorHAnsi"/>
              </w:rPr>
            </w:pPr>
            <w:r>
              <w:rPr>
                <w:rFonts w:asciiTheme="minorHAnsi" w:hAnsiTheme="minorHAnsi"/>
              </w:rPr>
              <w:t>243</w:t>
            </w:r>
          </w:p>
        </w:tc>
        <w:tc>
          <w:tcPr>
            <w:tcW w:w="850"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0</w:t>
            </w:r>
          </w:p>
        </w:tc>
        <w:tc>
          <w:tcPr>
            <w:tcW w:w="2694" w:type="dxa"/>
            <w:tcBorders>
              <w:top w:val="single" w:sz="6" w:space="0" w:color="auto"/>
              <w:left w:val="single" w:sz="6" w:space="0" w:color="auto"/>
              <w:bottom w:val="single" w:sz="6" w:space="0" w:color="auto"/>
              <w:right w:val="single" w:sz="6" w:space="0" w:color="auto"/>
            </w:tcBorders>
            <w:shd w:val="solid" w:color="FFCC99" w:fill="auto"/>
          </w:tcPr>
          <w:p w:rsidR="0070333F" w:rsidRPr="00961F4F" w:rsidRDefault="0070333F" w:rsidP="0070333F">
            <w:pPr>
              <w:rPr>
                <w:rFonts w:asciiTheme="minorHAnsi" w:hAnsiTheme="minorHAnsi"/>
              </w:rPr>
            </w:pPr>
            <w:r w:rsidRPr="00961F4F">
              <w:rPr>
                <w:rFonts w:asciiTheme="minorHAnsi" w:hAnsiTheme="minorHAnsi"/>
              </w:rPr>
              <w:t>0%</w:t>
            </w:r>
          </w:p>
        </w:tc>
      </w:tr>
      <w:tr w:rsidR="0070333F" w:rsidRPr="00961F4F" w:rsidTr="0070333F">
        <w:trPr>
          <w:trHeight w:val="305"/>
        </w:trPr>
        <w:tc>
          <w:tcPr>
            <w:tcW w:w="576"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2011</w:t>
            </w:r>
          </w:p>
        </w:tc>
        <w:tc>
          <w:tcPr>
            <w:tcW w:w="3140" w:type="dxa"/>
            <w:tcBorders>
              <w:top w:val="single" w:sz="6" w:space="0" w:color="auto"/>
              <w:left w:val="single" w:sz="6" w:space="0" w:color="auto"/>
              <w:bottom w:val="single" w:sz="6" w:space="0" w:color="auto"/>
              <w:right w:val="single" w:sz="6" w:space="0" w:color="auto"/>
            </w:tcBorders>
          </w:tcPr>
          <w:p w:rsidR="0070333F" w:rsidRPr="00961F4F" w:rsidRDefault="006E4D61" w:rsidP="0070333F">
            <w:pPr>
              <w:rPr>
                <w:rFonts w:asciiTheme="minorHAnsi" w:hAnsiTheme="minorHAnsi"/>
              </w:rPr>
            </w:pPr>
            <w:r>
              <w:rPr>
                <w:rFonts w:asciiTheme="minorHAnsi" w:hAnsiTheme="minorHAnsi"/>
              </w:rPr>
              <w:t>262</w:t>
            </w:r>
          </w:p>
        </w:tc>
        <w:tc>
          <w:tcPr>
            <w:tcW w:w="850"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0</w:t>
            </w:r>
          </w:p>
        </w:tc>
        <w:tc>
          <w:tcPr>
            <w:tcW w:w="2694" w:type="dxa"/>
            <w:tcBorders>
              <w:top w:val="single" w:sz="6" w:space="0" w:color="auto"/>
              <w:left w:val="single" w:sz="6" w:space="0" w:color="auto"/>
              <w:bottom w:val="single" w:sz="6" w:space="0" w:color="auto"/>
              <w:right w:val="single" w:sz="6" w:space="0" w:color="auto"/>
            </w:tcBorders>
            <w:shd w:val="solid" w:color="FFCC99" w:fill="auto"/>
          </w:tcPr>
          <w:p w:rsidR="0070333F" w:rsidRPr="00961F4F" w:rsidRDefault="0070333F" w:rsidP="0070333F">
            <w:pPr>
              <w:rPr>
                <w:rFonts w:asciiTheme="minorHAnsi" w:hAnsiTheme="minorHAnsi"/>
              </w:rPr>
            </w:pPr>
            <w:r w:rsidRPr="00961F4F">
              <w:rPr>
                <w:rFonts w:asciiTheme="minorHAnsi" w:hAnsiTheme="minorHAnsi"/>
              </w:rPr>
              <w:t>0%</w:t>
            </w:r>
          </w:p>
        </w:tc>
      </w:tr>
      <w:tr w:rsidR="0070333F" w:rsidRPr="00961F4F" w:rsidTr="0070333F">
        <w:trPr>
          <w:trHeight w:val="305"/>
        </w:trPr>
        <w:tc>
          <w:tcPr>
            <w:tcW w:w="576"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2012</w:t>
            </w:r>
          </w:p>
        </w:tc>
        <w:tc>
          <w:tcPr>
            <w:tcW w:w="3140" w:type="dxa"/>
            <w:tcBorders>
              <w:top w:val="single" w:sz="6" w:space="0" w:color="auto"/>
              <w:left w:val="single" w:sz="6" w:space="0" w:color="auto"/>
              <w:bottom w:val="single" w:sz="6" w:space="0" w:color="auto"/>
              <w:right w:val="single" w:sz="6" w:space="0" w:color="auto"/>
            </w:tcBorders>
          </w:tcPr>
          <w:p w:rsidR="0070333F" w:rsidRPr="00961F4F" w:rsidRDefault="006E4D61" w:rsidP="0070333F">
            <w:pPr>
              <w:rPr>
                <w:rFonts w:asciiTheme="minorHAnsi" w:hAnsiTheme="minorHAnsi"/>
              </w:rPr>
            </w:pPr>
            <w:r>
              <w:rPr>
                <w:rFonts w:asciiTheme="minorHAnsi" w:hAnsiTheme="minorHAnsi"/>
              </w:rPr>
              <w:t>261</w:t>
            </w:r>
          </w:p>
        </w:tc>
        <w:tc>
          <w:tcPr>
            <w:tcW w:w="850" w:type="dxa"/>
            <w:tcBorders>
              <w:top w:val="single" w:sz="6" w:space="0" w:color="auto"/>
              <w:left w:val="single" w:sz="6" w:space="0" w:color="auto"/>
              <w:bottom w:val="single" w:sz="6" w:space="0" w:color="auto"/>
              <w:right w:val="single" w:sz="6" w:space="0" w:color="auto"/>
            </w:tcBorders>
          </w:tcPr>
          <w:p w:rsidR="0070333F" w:rsidRPr="00961F4F" w:rsidRDefault="0070333F" w:rsidP="0070333F">
            <w:pPr>
              <w:rPr>
                <w:rFonts w:asciiTheme="minorHAnsi" w:hAnsiTheme="minorHAnsi"/>
              </w:rPr>
            </w:pPr>
            <w:r w:rsidRPr="00961F4F">
              <w:rPr>
                <w:rFonts w:asciiTheme="minorHAnsi" w:hAnsiTheme="minorHAnsi"/>
              </w:rPr>
              <w:t>0</w:t>
            </w:r>
          </w:p>
        </w:tc>
        <w:tc>
          <w:tcPr>
            <w:tcW w:w="2694" w:type="dxa"/>
            <w:tcBorders>
              <w:top w:val="single" w:sz="6" w:space="0" w:color="auto"/>
              <w:left w:val="single" w:sz="6" w:space="0" w:color="auto"/>
              <w:bottom w:val="single" w:sz="6" w:space="0" w:color="auto"/>
              <w:right w:val="single" w:sz="6" w:space="0" w:color="auto"/>
            </w:tcBorders>
            <w:shd w:val="solid" w:color="FFCC99" w:fill="auto"/>
          </w:tcPr>
          <w:p w:rsidR="0070333F" w:rsidRPr="00961F4F" w:rsidRDefault="0070333F" w:rsidP="0070333F">
            <w:pPr>
              <w:rPr>
                <w:rFonts w:asciiTheme="minorHAnsi" w:hAnsiTheme="minorHAnsi"/>
              </w:rPr>
            </w:pPr>
            <w:r w:rsidRPr="00961F4F">
              <w:rPr>
                <w:rFonts w:asciiTheme="minorHAnsi" w:hAnsiTheme="minorHAnsi"/>
              </w:rPr>
              <w:t>0%</w:t>
            </w:r>
          </w:p>
        </w:tc>
      </w:tr>
    </w:tbl>
    <w:p w:rsidR="00A047AD" w:rsidRPr="00FD37E5" w:rsidRDefault="00A047AD" w:rsidP="00600FDF">
      <w:pPr>
        <w:rPr>
          <w:rFonts w:asciiTheme="minorHAnsi" w:hAnsiTheme="minorHAnsi" w:cs="Courier New"/>
        </w:rPr>
      </w:pPr>
    </w:p>
    <w:p w:rsidR="007034B3" w:rsidRPr="00FD37E5" w:rsidRDefault="007034B3" w:rsidP="00D622F0">
      <w:pPr>
        <w:jc w:val="both"/>
        <w:rPr>
          <w:rFonts w:asciiTheme="minorHAnsi" w:hAnsiTheme="minorHAnsi" w:cs="Courier New"/>
        </w:rPr>
      </w:pPr>
      <w:r w:rsidRPr="00FD37E5">
        <w:rPr>
          <w:rFonts w:asciiTheme="minorHAnsi" w:hAnsiTheme="minorHAnsi" w:cs="Courier New"/>
        </w:rPr>
        <w:t>A meglévő szolgáltatások, pénzbeli ellátások célzott biztosítása meghatározó az idősek lé</w:t>
      </w:r>
      <w:r w:rsidRPr="00FD37E5">
        <w:rPr>
          <w:rFonts w:asciiTheme="minorHAnsi" w:hAnsiTheme="minorHAnsi" w:cs="Courier New"/>
        </w:rPr>
        <w:t>t</w:t>
      </w:r>
      <w:r w:rsidRPr="00FD37E5">
        <w:rPr>
          <w:rFonts w:asciiTheme="minorHAnsi" w:hAnsiTheme="minorHAnsi" w:cs="Courier New"/>
        </w:rPr>
        <w:t xml:space="preserve">biztonsága szempontjából. A Szt. többféle szolgáltatást tesz elérhetővé az idős emberek számára. </w:t>
      </w:r>
    </w:p>
    <w:p w:rsidR="007034B3" w:rsidRPr="00FD37E5" w:rsidRDefault="007034B3" w:rsidP="007034B3">
      <w:pPr>
        <w:rPr>
          <w:rFonts w:asciiTheme="minorHAnsi" w:hAnsiTheme="minorHAnsi" w:cs="Courier New"/>
        </w:rPr>
      </w:pPr>
    </w:p>
    <w:tbl>
      <w:tblPr>
        <w:tblStyle w:val="Rcsostblzat"/>
        <w:tblW w:w="0" w:type="auto"/>
        <w:tblLook w:val="04A0"/>
      </w:tblPr>
      <w:tblGrid>
        <w:gridCol w:w="859"/>
        <w:gridCol w:w="5701"/>
      </w:tblGrid>
      <w:tr w:rsidR="007034B3" w:rsidRPr="00FD37E5" w:rsidTr="00C84EAD">
        <w:trPr>
          <w:trHeight w:val="300"/>
        </w:trPr>
        <w:tc>
          <w:tcPr>
            <w:tcW w:w="6560" w:type="dxa"/>
            <w:gridSpan w:val="2"/>
            <w:noWrap/>
            <w:hideMark/>
          </w:tcPr>
          <w:p w:rsidR="007034B3" w:rsidRPr="00FD37E5" w:rsidRDefault="007034B3" w:rsidP="007034B3">
            <w:pPr>
              <w:rPr>
                <w:rFonts w:asciiTheme="minorHAnsi" w:hAnsiTheme="minorHAnsi" w:cs="Courier New"/>
                <w:b/>
                <w:bCs/>
              </w:rPr>
            </w:pPr>
            <w:r w:rsidRPr="00FD37E5">
              <w:rPr>
                <w:rFonts w:asciiTheme="minorHAnsi" w:hAnsiTheme="minorHAnsi" w:cs="Courier New"/>
                <w:b/>
                <w:bCs/>
              </w:rPr>
              <w:t>6.3.2. számú táblázat - Időskorúak járadékában részesülők száma</w:t>
            </w:r>
          </w:p>
        </w:tc>
      </w:tr>
      <w:tr w:rsidR="007034B3" w:rsidRPr="00FD37E5" w:rsidTr="00C84EAD">
        <w:trPr>
          <w:trHeight w:val="900"/>
        </w:trPr>
        <w:tc>
          <w:tcPr>
            <w:tcW w:w="859" w:type="dxa"/>
            <w:noWrap/>
            <w:hideMark/>
          </w:tcPr>
          <w:p w:rsidR="007034B3" w:rsidRPr="00FD37E5" w:rsidRDefault="007034B3" w:rsidP="007034B3">
            <w:pPr>
              <w:rPr>
                <w:rFonts w:asciiTheme="minorHAnsi" w:hAnsiTheme="minorHAnsi" w:cs="Courier New"/>
                <w:b/>
                <w:bCs/>
              </w:rPr>
            </w:pPr>
            <w:r w:rsidRPr="00FD37E5">
              <w:rPr>
                <w:rFonts w:asciiTheme="minorHAnsi" w:hAnsiTheme="minorHAnsi" w:cs="Courier New"/>
                <w:b/>
                <w:bCs/>
              </w:rPr>
              <w:t>év</w:t>
            </w:r>
          </w:p>
        </w:tc>
        <w:tc>
          <w:tcPr>
            <w:tcW w:w="5701" w:type="dxa"/>
            <w:hideMark/>
          </w:tcPr>
          <w:p w:rsidR="007034B3" w:rsidRPr="00FD37E5" w:rsidRDefault="007034B3" w:rsidP="007034B3">
            <w:pPr>
              <w:rPr>
                <w:rFonts w:asciiTheme="minorHAnsi" w:hAnsiTheme="minorHAnsi" w:cs="Courier New"/>
                <w:b/>
                <w:bCs/>
              </w:rPr>
            </w:pPr>
            <w:r w:rsidRPr="00FD37E5">
              <w:rPr>
                <w:rFonts w:asciiTheme="minorHAnsi" w:hAnsiTheme="minorHAnsi" w:cs="Courier New"/>
                <w:b/>
                <w:bCs/>
              </w:rPr>
              <w:t>időskorúak járadékában részesülők száma</w:t>
            </w:r>
          </w:p>
        </w:tc>
      </w:tr>
      <w:tr w:rsidR="007034B3" w:rsidRPr="00FD37E5" w:rsidTr="00C84EAD">
        <w:trPr>
          <w:trHeight w:val="300"/>
        </w:trPr>
        <w:tc>
          <w:tcPr>
            <w:tcW w:w="859" w:type="dxa"/>
            <w:noWrap/>
            <w:hideMark/>
          </w:tcPr>
          <w:p w:rsidR="007034B3" w:rsidRPr="00FD37E5" w:rsidRDefault="007034B3" w:rsidP="007034B3">
            <w:pPr>
              <w:rPr>
                <w:rFonts w:asciiTheme="minorHAnsi" w:hAnsiTheme="minorHAnsi" w:cs="Courier New"/>
              </w:rPr>
            </w:pPr>
            <w:r w:rsidRPr="00FD37E5">
              <w:rPr>
                <w:rFonts w:asciiTheme="minorHAnsi" w:hAnsiTheme="minorHAnsi" w:cs="Courier New"/>
              </w:rPr>
              <w:t>2008</w:t>
            </w:r>
          </w:p>
        </w:tc>
        <w:tc>
          <w:tcPr>
            <w:tcW w:w="5701" w:type="dxa"/>
            <w:noWrap/>
            <w:hideMark/>
          </w:tcPr>
          <w:p w:rsidR="007034B3" w:rsidRPr="00FD37E5" w:rsidRDefault="0070333F" w:rsidP="007034B3">
            <w:pPr>
              <w:rPr>
                <w:rFonts w:asciiTheme="minorHAnsi" w:hAnsiTheme="minorHAnsi" w:cs="Courier New"/>
              </w:rPr>
            </w:pPr>
            <w:r>
              <w:rPr>
                <w:rFonts w:asciiTheme="minorHAnsi" w:hAnsiTheme="minorHAnsi" w:cs="Courier New"/>
              </w:rPr>
              <w:t>0</w:t>
            </w:r>
          </w:p>
        </w:tc>
      </w:tr>
      <w:tr w:rsidR="007034B3" w:rsidRPr="00FD37E5" w:rsidTr="00C84EAD">
        <w:trPr>
          <w:trHeight w:val="315"/>
        </w:trPr>
        <w:tc>
          <w:tcPr>
            <w:tcW w:w="859" w:type="dxa"/>
            <w:noWrap/>
            <w:hideMark/>
          </w:tcPr>
          <w:p w:rsidR="007034B3" w:rsidRPr="00FD37E5" w:rsidRDefault="007034B3" w:rsidP="007034B3">
            <w:pPr>
              <w:rPr>
                <w:rFonts w:asciiTheme="minorHAnsi" w:hAnsiTheme="minorHAnsi" w:cs="Courier New"/>
              </w:rPr>
            </w:pPr>
            <w:r w:rsidRPr="00FD37E5">
              <w:rPr>
                <w:rFonts w:asciiTheme="minorHAnsi" w:hAnsiTheme="minorHAnsi" w:cs="Courier New"/>
              </w:rPr>
              <w:t>2009</w:t>
            </w:r>
          </w:p>
        </w:tc>
        <w:tc>
          <w:tcPr>
            <w:tcW w:w="5701" w:type="dxa"/>
            <w:noWrap/>
            <w:hideMark/>
          </w:tcPr>
          <w:p w:rsidR="007034B3" w:rsidRPr="00FD37E5" w:rsidRDefault="0070333F" w:rsidP="007034B3">
            <w:pPr>
              <w:rPr>
                <w:rFonts w:asciiTheme="minorHAnsi" w:hAnsiTheme="minorHAnsi" w:cs="Courier New"/>
              </w:rPr>
            </w:pPr>
            <w:r>
              <w:rPr>
                <w:rFonts w:asciiTheme="minorHAnsi" w:hAnsiTheme="minorHAnsi" w:cs="Courier New"/>
              </w:rPr>
              <w:t>0</w:t>
            </w:r>
          </w:p>
        </w:tc>
      </w:tr>
      <w:tr w:rsidR="007034B3" w:rsidRPr="00FD37E5" w:rsidTr="00C84EAD">
        <w:trPr>
          <w:trHeight w:val="315"/>
        </w:trPr>
        <w:tc>
          <w:tcPr>
            <w:tcW w:w="859" w:type="dxa"/>
            <w:noWrap/>
            <w:hideMark/>
          </w:tcPr>
          <w:p w:rsidR="007034B3" w:rsidRPr="00FD37E5" w:rsidRDefault="007034B3" w:rsidP="007034B3">
            <w:pPr>
              <w:rPr>
                <w:rFonts w:asciiTheme="minorHAnsi" w:hAnsiTheme="minorHAnsi" w:cs="Courier New"/>
              </w:rPr>
            </w:pPr>
            <w:r w:rsidRPr="00FD37E5">
              <w:rPr>
                <w:rFonts w:asciiTheme="minorHAnsi" w:hAnsiTheme="minorHAnsi" w:cs="Courier New"/>
              </w:rPr>
              <w:t>2010</w:t>
            </w:r>
          </w:p>
        </w:tc>
        <w:tc>
          <w:tcPr>
            <w:tcW w:w="5701" w:type="dxa"/>
            <w:noWrap/>
            <w:hideMark/>
          </w:tcPr>
          <w:p w:rsidR="007034B3" w:rsidRPr="00FD37E5" w:rsidRDefault="0070333F" w:rsidP="007034B3">
            <w:pPr>
              <w:rPr>
                <w:rFonts w:asciiTheme="minorHAnsi" w:hAnsiTheme="minorHAnsi" w:cs="Courier New"/>
              </w:rPr>
            </w:pPr>
            <w:r>
              <w:rPr>
                <w:rFonts w:asciiTheme="minorHAnsi" w:hAnsiTheme="minorHAnsi" w:cs="Courier New"/>
              </w:rPr>
              <w:t>0</w:t>
            </w:r>
          </w:p>
        </w:tc>
      </w:tr>
      <w:tr w:rsidR="007034B3" w:rsidRPr="00FD37E5" w:rsidTr="00C84EAD">
        <w:trPr>
          <w:trHeight w:val="315"/>
        </w:trPr>
        <w:tc>
          <w:tcPr>
            <w:tcW w:w="859" w:type="dxa"/>
            <w:noWrap/>
            <w:hideMark/>
          </w:tcPr>
          <w:p w:rsidR="007034B3" w:rsidRPr="00FD37E5" w:rsidRDefault="007034B3" w:rsidP="007034B3">
            <w:pPr>
              <w:rPr>
                <w:rFonts w:asciiTheme="minorHAnsi" w:hAnsiTheme="minorHAnsi" w:cs="Courier New"/>
              </w:rPr>
            </w:pPr>
            <w:r w:rsidRPr="00FD37E5">
              <w:rPr>
                <w:rFonts w:asciiTheme="minorHAnsi" w:hAnsiTheme="minorHAnsi" w:cs="Courier New"/>
              </w:rPr>
              <w:t>2011</w:t>
            </w:r>
          </w:p>
        </w:tc>
        <w:tc>
          <w:tcPr>
            <w:tcW w:w="5701" w:type="dxa"/>
            <w:noWrap/>
            <w:hideMark/>
          </w:tcPr>
          <w:p w:rsidR="007034B3" w:rsidRPr="00FD37E5" w:rsidRDefault="0070333F" w:rsidP="007034B3">
            <w:pPr>
              <w:rPr>
                <w:rFonts w:asciiTheme="minorHAnsi" w:hAnsiTheme="minorHAnsi" w:cs="Courier New"/>
              </w:rPr>
            </w:pPr>
            <w:r>
              <w:rPr>
                <w:rFonts w:asciiTheme="minorHAnsi" w:hAnsiTheme="minorHAnsi" w:cs="Courier New"/>
              </w:rPr>
              <w:t>0</w:t>
            </w:r>
          </w:p>
        </w:tc>
      </w:tr>
      <w:tr w:rsidR="007034B3" w:rsidRPr="00FD37E5" w:rsidTr="00C84EAD">
        <w:trPr>
          <w:trHeight w:val="315"/>
        </w:trPr>
        <w:tc>
          <w:tcPr>
            <w:tcW w:w="859" w:type="dxa"/>
            <w:noWrap/>
            <w:hideMark/>
          </w:tcPr>
          <w:p w:rsidR="007034B3" w:rsidRPr="00FD37E5" w:rsidRDefault="007034B3" w:rsidP="007034B3">
            <w:pPr>
              <w:rPr>
                <w:rFonts w:asciiTheme="minorHAnsi" w:hAnsiTheme="minorHAnsi" w:cs="Courier New"/>
              </w:rPr>
            </w:pPr>
            <w:r w:rsidRPr="00FD37E5">
              <w:rPr>
                <w:rFonts w:asciiTheme="minorHAnsi" w:hAnsiTheme="minorHAnsi" w:cs="Courier New"/>
              </w:rPr>
              <w:t>2012</w:t>
            </w:r>
          </w:p>
        </w:tc>
        <w:tc>
          <w:tcPr>
            <w:tcW w:w="5701" w:type="dxa"/>
            <w:noWrap/>
            <w:hideMark/>
          </w:tcPr>
          <w:p w:rsidR="007034B3" w:rsidRPr="00FD37E5" w:rsidRDefault="0070333F" w:rsidP="007034B3">
            <w:pPr>
              <w:rPr>
                <w:rFonts w:asciiTheme="minorHAnsi" w:hAnsiTheme="minorHAnsi" w:cs="Courier New"/>
              </w:rPr>
            </w:pPr>
            <w:r>
              <w:rPr>
                <w:rFonts w:asciiTheme="minorHAnsi" w:hAnsiTheme="minorHAnsi" w:cs="Courier New"/>
              </w:rPr>
              <w:t>0</w:t>
            </w:r>
          </w:p>
        </w:tc>
      </w:tr>
    </w:tbl>
    <w:p w:rsidR="007034B3" w:rsidRPr="00FD37E5" w:rsidRDefault="007034B3" w:rsidP="00600FDF">
      <w:pPr>
        <w:rPr>
          <w:rFonts w:asciiTheme="minorHAnsi" w:hAnsiTheme="minorHAnsi" w:cs="Courier New"/>
        </w:rPr>
      </w:pPr>
    </w:p>
    <w:p w:rsidR="00A631F6" w:rsidRPr="00FD37E5" w:rsidRDefault="00A631F6" w:rsidP="00A631F6">
      <w:pPr>
        <w:jc w:val="both"/>
        <w:rPr>
          <w:rFonts w:asciiTheme="minorHAnsi" w:hAnsiTheme="minorHAnsi" w:cs="Courier New"/>
        </w:rPr>
      </w:pPr>
      <w:r w:rsidRPr="00FD37E5">
        <w:rPr>
          <w:rFonts w:asciiTheme="minorHAnsi" w:hAnsiTheme="minorHAnsi" w:cs="Courier New"/>
        </w:rPr>
        <w:t>A közösségi közlekedés az</w:t>
      </w:r>
      <w:r w:rsidR="00D622F0">
        <w:rPr>
          <w:rFonts w:asciiTheme="minorHAnsi" w:hAnsiTheme="minorHAnsi" w:cs="Courier New"/>
        </w:rPr>
        <w:t xml:space="preserve"> idősek számára is biztosított.</w:t>
      </w:r>
    </w:p>
    <w:p w:rsidR="00A047AD" w:rsidRPr="00FD37E5" w:rsidRDefault="00A047AD" w:rsidP="00600FDF">
      <w:pPr>
        <w:rPr>
          <w:rFonts w:asciiTheme="minorHAnsi" w:hAnsiTheme="minorHAnsi" w:cs="Courier New"/>
        </w:rPr>
      </w:pPr>
    </w:p>
    <w:p w:rsidR="008D6270" w:rsidRDefault="008D6270" w:rsidP="00600FDF">
      <w:pPr>
        <w:rPr>
          <w:rFonts w:asciiTheme="minorHAnsi" w:hAnsiTheme="minorHAnsi" w:cs="Courier New"/>
          <w:b/>
        </w:rPr>
      </w:pPr>
    </w:p>
    <w:p w:rsidR="00600FDF" w:rsidRPr="00FD37E5" w:rsidRDefault="00600FDF" w:rsidP="00600FDF">
      <w:pPr>
        <w:rPr>
          <w:rFonts w:asciiTheme="minorHAnsi" w:hAnsiTheme="minorHAnsi" w:cs="Courier New"/>
          <w:b/>
        </w:rPr>
      </w:pPr>
      <w:proofErr w:type="gramStart"/>
      <w:r w:rsidRPr="00FD37E5">
        <w:rPr>
          <w:rFonts w:asciiTheme="minorHAnsi" w:hAnsiTheme="minorHAnsi" w:cs="Courier New"/>
          <w:b/>
        </w:rPr>
        <w:t>a</w:t>
      </w:r>
      <w:proofErr w:type="gramEnd"/>
      <w:r w:rsidRPr="00FD37E5">
        <w:rPr>
          <w:rFonts w:asciiTheme="minorHAnsi" w:hAnsiTheme="minorHAnsi" w:cs="Courier New"/>
          <w:b/>
        </w:rPr>
        <w:t>) az idősek egészségügyi és szociális szolgáltatásokhoz való hozzáférése</w:t>
      </w:r>
    </w:p>
    <w:p w:rsidR="00600FDF" w:rsidRPr="00FD37E5" w:rsidRDefault="00600FDF" w:rsidP="00600FDF">
      <w:pPr>
        <w:rPr>
          <w:rFonts w:asciiTheme="minorHAnsi" w:hAnsiTheme="minorHAnsi" w:cs="Courier New"/>
        </w:rPr>
      </w:pPr>
    </w:p>
    <w:p w:rsidR="00600FDF" w:rsidRPr="00FD37E5" w:rsidRDefault="00600FDF" w:rsidP="00513745">
      <w:pPr>
        <w:jc w:val="both"/>
        <w:rPr>
          <w:rFonts w:asciiTheme="minorHAnsi" w:hAnsiTheme="minorHAnsi" w:cs="Courier New"/>
        </w:rPr>
      </w:pPr>
      <w:r w:rsidRPr="00FD37E5">
        <w:rPr>
          <w:rFonts w:asciiTheme="minorHAnsi" w:hAnsiTheme="minorHAnsi" w:cs="Courier New"/>
        </w:rPr>
        <w:lastRenderedPageBreak/>
        <w:t>Az idős embereknek az életkor előrehaladásából természetszerűleg fakadó egészségügyi problémái különösen indokolják, hogy számukra kiemelten biztosított legyen az egészsé</w:t>
      </w:r>
      <w:r w:rsidRPr="00FD37E5">
        <w:rPr>
          <w:rFonts w:asciiTheme="minorHAnsi" w:hAnsiTheme="minorHAnsi" w:cs="Courier New"/>
        </w:rPr>
        <w:t>g</w:t>
      </w:r>
      <w:r w:rsidRPr="00FD37E5">
        <w:rPr>
          <w:rFonts w:asciiTheme="minorHAnsi" w:hAnsiTheme="minorHAnsi" w:cs="Courier New"/>
        </w:rPr>
        <w:t>ügyi, ápoló-gondozó ellátásokhoz való hozzáférés. Az idős népesség növekedése az egés</w:t>
      </w:r>
      <w:r w:rsidRPr="00FD37E5">
        <w:rPr>
          <w:rFonts w:asciiTheme="minorHAnsi" w:hAnsiTheme="minorHAnsi" w:cs="Courier New"/>
        </w:rPr>
        <w:t>z</w:t>
      </w:r>
      <w:r w:rsidRPr="00FD37E5">
        <w:rPr>
          <w:rFonts w:asciiTheme="minorHAnsi" w:hAnsiTheme="minorHAnsi" w:cs="Courier New"/>
        </w:rPr>
        <w:t>ségügyi és szociális szolgáltatási rendszerre is nagy terhet fog jelenteni. Az idősek szolgált</w:t>
      </w:r>
      <w:r w:rsidRPr="00FD37E5">
        <w:rPr>
          <w:rFonts w:asciiTheme="minorHAnsi" w:hAnsiTheme="minorHAnsi" w:cs="Courier New"/>
        </w:rPr>
        <w:t>a</w:t>
      </w:r>
      <w:r w:rsidRPr="00FD37E5">
        <w:rPr>
          <w:rFonts w:asciiTheme="minorHAnsi" w:hAnsiTheme="minorHAnsi" w:cs="Courier New"/>
        </w:rPr>
        <w:t>tásokhoz való hozzáférését, különösen a bottal, vagy más gyógyászati segédeszközökkel kö</w:t>
      </w:r>
      <w:r w:rsidRPr="00FD37E5">
        <w:rPr>
          <w:rFonts w:asciiTheme="minorHAnsi" w:hAnsiTheme="minorHAnsi" w:cs="Courier New"/>
        </w:rPr>
        <w:t>z</w:t>
      </w:r>
      <w:r w:rsidRPr="00FD37E5">
        <w:rPr>
          <w:rFonts w:asciiTheme="minorHAnsi" w:hAnsiTheme="minorHAnsi" w:cs="Courier New"/>
        </w:rPr>
        <w:t>lekedőkét, nagymértékben befolyásolja az épített környezet akadálymentessége.</w:t>
      </w:r>
    </w:p>
    <w:p w:rsidR="00835DA4" w:rsidRPr="003245D8" w:rsidRDefault="00AD5E78" w:rsidP="00513745">
      <w:pPr>
        <w:jc w:val="both"/>
        <w:rPr>
          <w:rFonts w:asciiTheme="minorHAnsi" w:hAnsiTheme="minorHAnsi" w:cs="Courier New"/>
          <w:color w:val="000000" w:themeColor="text1"/>
        </w:rPr>
      </w:pPr>
      <w:r w:rsidRPr="003245D8">
        <w:rPr>
          <w:rFonts w:asciiTheme="minorHAnsi" w:hAnsiTheme="minorHAnsi" w:cs="Courier New"/>
          <w:color w:val="000000" w:themeColor="text1"/>
        </w:rPr>
        <w:t>Az egészségügyi</w:t>
      </w:r>
      <w:r w:rsidR="00835DA4" w:rsidRPr="003245D8">
        <w:rPr>
          <w:rFonts w:asciiTheme="minorHAnsi" w:hAnsiTheme="minorHAnsi" w:cs="Courier New"/>
          <w:color w:val="000000" w:themeColor="text1"/>
        </w:rPr>
        <w:t xml:space="preserve"> szolgáltatást</w:t>
      </w:r>
      <w:r w:rsidR="006E4D61">
        <w:rPr>
          <w:rFonts w:asciiTheme="minorHAnsi" w:hAnsiTheme="minorHAnsi" w:cs="Courier New"/>
          <w:color w:val="000000" w:themeColor="text1"/>
        </w:rPr>
        <w:t xml:space="preserve"> a heti öt</w:t>
      </w:r>
      <w:r w:rsidRPr="003245D8">
        <w:rPr>
          <w:rFonts w:asciiTheme="minorHAnsi" w:hAnsiTheme="minorHAnsi" w:cs="Courier New"/>
          <w:color w:val="000000" w:themeColor="text1"/>
        </w:rPr>
        <w:t xml:space="preserve"> alkalommal rendelő háziorvosi szolgálat jelenti,</w:t>
      </w:r>
      <w:r w:rsidR="00835DA4" w:rsidRPr="003245D8">
        <w:rPr>
          <w:rFonts w:asciiTheme="minorHAnsi" w:hAnsiTheme="minorHAnsi" w:cs="Courier New"/>
          <w:color w:val="000000" w:themeColor="text1"/>
        </w:rPr>
        <w:t xml:space="preserve"> a t</w:t>
      </w:r>
      <w:r w:rsidR="00835DA4" w:rsidRPr="003245D8">
        <w:rPr>
          <w:rFonts w:asciiTheme="minorHAnsi" w:hAnsiTheme="minorHAnsi" w:cs="Courier New"/>
          <w:color w:val="000000" w:themeColor="text1"/>
        </w:rPr>
        <w:t>e</w:t>
      </w:r>
      <w:r w:rsidR="00835DA4" w:rsidRPr="003245D8">
        <w:rPr>
          <w:rFonts w:asciiTheme="minorHAnsi" w:hAnsiTheme="minorHAnsi" w:cs="Courier New"/>
          <w:color w:val="000000" w:themeColor="text1"/>
        </w:rPr>
        <w:t xml:space="preserve">lepülésen lévő gyógyszertár </w:t>
      </w:r>
      <w:r w:rsidR="006E4D61">
        <w:rPr>
          <w:rFonts w:asciiTheme="minorHAnsi" w:hAnsiTheme="minorHAnsi" w:cs="Courier New"/>
          <w:color w:val="000000" w:themeColor="text1"/>
        </w:rPr>
        <w:t xml:space="preserve">szerda kivételével minden hétköznap </w:t>
      </w:r>
      <w:r w:rsidR="00835DA4" w:rsidRPr="003245D8">
        <w:rPr>
          <w:rFonts w:asciiTheme="minorHAnsi" w:hAnsiTheme="minorHAnsi" w:cs="Courier New"/>
          <w:color w:val="000000" w:themeColor="text1"/>
        </w:rPr>
        <w:t xml:space="preserve">a lakosok szolgálatába áll. Sajnos </w:t>
      </w:r>
      <w:r w:rsidR="006E4D61">
        <w:rPr>
          <w:rFonts w:asciiTheme="minorHAnsi" w:hAnsiTheme="minorHAnsi" w:cs="Courier New"/>
          <w:color w:val="000000" w:themeColor="text1"/>
        </w:rPr>
        <w:t xml:space="preserve">az orvosi rendelő nem </w:t>
      </w:r>
      <w:r w:rsidR="00835DA4" w:rsidRPr="003245D8">
        <w:rPr>
          <w:rFonts w:asciiTheme="minorHAnsi" w:hAnsiTheme="minorHAnsi" w:cs="Courier New"/>
          <w:color w:val="000000" w:themeColor="text1"/>
        </w:rPr>
        <w:t>akadály</w:t>
      </w:r>
      <w:r w:rsidR="006E4D61">
        <w:rPr>
          <w:rFonts w:asciiTheme="minorHAnsi" w:hAnsiTheme="minorHAnsi" w:cs="Courier New"/>
          <w:color w:val="000000" w:themeColor="text1"/>
        </w:rPr>
        <w:t>mentes, viszont a gyógyszertárnál az akadálymentes</w:t>
      </w:r>
      <w:r w:rsidR="006E4D61">
        <w:rPr>
          <w:rFonts w:asciiTheme="minorHAnsi" w:hAnsiTheme="minorHAnsi" w:cs="Courier New"/>
          <w:color w:val="000000" w:themeColor="text1"/>
        </w:rPr>
        <w:t>í</w:t>
      </w:r>
      <w:r w:rsidR="006E4D61">
        <w:rPr>
          <w:rFonts w:asciiTheme="minorHAnsi" w:hAnsiTheme="minorHAnsi" w:cs="Courier New"/>
          <w:color w:val="000000" w:themeColor="text1"/>
        </w:rPr>
        <w:t xml:space="preserve">tés </w:t>
      </w:r>
      <w:proofErr w:type="gramStart"/>
      <w:r w:rsidR="006E4D61">
        <w:rPr>
          <w:rFonts w:asciiTheme="minorHAnsi" w:hAnsiTheme="minorHAnsi" w:cs="Courier New"/>
          <w:color w:val="000000" w:themeColor="text1"/>
        </w:rPr>
        <w:t>megoldott .</w:t>
      </w:r>
      <w:proofErr w:type="gramEnd"/>
      <w:r w:rsidR="006E4D61">
        <w:rPr>
          <w:rFonts w:asciiTheme="minorHAnsi" w:hAnsiTheme="minorHAnsi" w:cs="Courier New"/>
          <w:color w:val="000000" w:themeColor="text1"/>
        </w:rPr>
        <w:t xml:space="preserve"> </w:t>
      </w:r>
    </w:p>
    <w:p w:rsidR="00600FDF" w:rsidRPr="00FD37E5" w:rsidRDefault="00600FDF" w:rsidP="00600FDF">
      <w:pPr>
        <w:rPr>
          <w:rFonts w:asciiTheme="minorHAnsi" w:hAnsiTheme="minorHAnsi" w:cs="Courier New"/>
        </w:rPr>
      </w:pPr>
    </w:p>
    <w:p w:rsidR="006E4D61" w:rsidRDefault="006E4D61" w:rsidP="00600FDF">
      <w:pPr>
        <w:rPr>
          <w:rFonts w:asciiTheme="minorHAnsi" w:hAnsiTheme="minorHAnsi" w:cs="Courier New"/>
          <w:b/>
        </w:rPr>
      </w:pPr>
    </w:p>
    <w:p w:rsidR="006E4D61" w:rsidRDefault="006E4D61" w:rsidP="00600FDF">
      <w:pPr>
        <w:rPr>
          <w:rFonts w:asciiTheme="minorHAnsi" w:hAnsiTheme="minorHAnsi" w:cs="Courier New"/>
          <w:b/>
        </w:rPr>
      </w:pPr>
    </w:p>
    <w:p w:rsidR="006E4D61" w:rsidRDefault="006E4D61" w:rsidP="00600FDF">
      <w:pPr>
        <w:rPr>
          <w:rFonts w:asciiTheme="minorHAnsi" w:hAnsiTheme="minorHAnsi" w:cs="Courier New"/>
          <w:b/>
        </w:rPr>
      </w:pPr>
    </w:p>
    <w:p w:rsidR="00600FDF" w:rsidRPr="00FD37E5" w:rsidRDefault="00600FDF" w:rsidP="00600FDF">
      <w:pPr>
        <w:rPr>
          <w:rFonts w:asciiTheme="minorHAnsi" w:hAnsiTheme="minorHAnsi" w:cs="Courier New"/>
          <w:b/>
        </w:rPr>
      </w:pPr>
      <w:r w:rsidRPr="00FD37E5">
        <w:rPr>
          <w:rFonts w:asciiTheme="minorHAnsi" w:hAnsiTheme="minorHAnsi" w:cs="Courier New"/>
          <w:b/>
        </w:rPr>
        <w:t>b) kulturális, közművelődési szolgáltatásokhoz való hozzáférés</w:t>
      </w:r>
    </w:p>
    <w:p w:rsidR="00600FDF" w:rsidRPr="00FD37E5" w:rsidRDefault="00600FDF" w:rsidP="00600FDF">
      <w:pPr>
        <w:rPr>
          <w:rFonts w:asciiTheme="minorHAnsi" w:hAnsiTheme="minorHAnsi" w:cs="Courier New"/>
        </w:rPr>
      </w:pPr>
    </w:p>
    <w:p w:rsidR="00600FDF" w:rsidRPr="00FD37E5" w:rsidRDefault="00600FDF" w:rsidP="007034B3">
      <w:pPr>
        <w:jc w:val="both"/>
        <w:rPr>
          <w:rFonts w:asciiTheme="minorHAnsi" w:hAnsiTheme="minorHAnsi" w:cs="Courier New"/>
        </w:rPr>
      </w:pPr>
      <w:r w:rsidRPr="00FD37E5">
        <w:rPr>
          <w:rFonts w:asciiTheme="minorHAnsi" w:hAnsiTheme="minorHAnsi" w:cs="Courier New"/>
        </w:rPr>
        <w:t>A kulturális, közművelődési s</w:t>
      </w:r>
      <w:r w:rsidR="00513745" w:rsidRPr="00FD37E5">
        <w:rPr>
          <w:rFonts w:asciiTheme="minorHAnsi" w:hAnsiTheme="minorHAnsi" w:cs="Courier New"/>
        </w:rPr>
        <w:t xml:space="preserve">zolgáltatások egy része </w:t>
      </w:r>
      <w:r w:rsidRPr="00FD37E5">
        <w:rPr>
          <w:rFonts w:asciiTheme="minorHAnsi" w:hAnsiTheme="minorHAnsi" w:cs="Courier New"/>
        </w:rPr>
        <w:t>minden állampolgára részére biztosított, egy része kor alapján az időskorúak részére szerveződik. Az idősek többségének a kultúrára, szórakozásra már nagyon kevés pénze jut. A magas gyógyszerkiadásaik miatt nemigen go</w:t>
      </w:r>
      <w:r w:rsidRPr="00FD37E5">
        <w:rPr>
          <w:rFonts w:asciiTheme="minorHAnsi" w:hAnsiTheme="minorHAnsi" w:cs="Courier New"/>
        </w:rPr>
        <w:t>n</w:t>
      </w:r>
      <w:r w:rsidRPr="00FD37E5">
        <w:rPr>
          <w:rFonts w:asciiTheme="minorHAnsi" w:hAnsiTheme="minorHAnsi" w:cs="Courier New"/>
        </w:rPr>
        <w:t>dolnak szórakozásra. Igyekeznek kihasználni az egyesületek, idős klubok adta lehetőségeket, ahol ingyenesen vagy nagyon kedvezményesen jutnak kulturális és szórakozási lehetőséghez.</w:t>
      </w:r>
      <w:r w:rsidR="003245D8">
        <w:rPr>
          <w:rFonts w:asciiTheme="minorHAnsi" w:hAnsiTheme="minorHAnsi" w:cs="Courier New"/>
        </w:rPr>
        <w:t xml:space="preserve"> </w:t>
      </w:r>
    </w:p>
    <w:p w:rsidR="00600FDF" w:rsidRPr="00FD37E5" w:rsidRDefault="00600FDF" w:rsidP="00600FDF">
      <w:pPr>
        <w:rPr>
          <w:rFonts w:asciiTheme="minorHAnsi" w:hAnsiTheme="minorHAnsi" w:cs="Courier New"/>
        </w:rPr>
      </w:pPr>
      <w:r w:rsidRPr="00FD37E5">
        <w:rPr>
          <w:rFonts w:asciiTheme="minorHAnsi" w:hAnsiTheme="minorHAnsi" w:cs="Courier New"/>
        </w:rPr>
        <w:t>A</w:t>
      </w:r>
      <w:r w:rsidR="003245D8">
        <w:rPr>
          <w:rFonts w:asciiTheme="minorHAnsi" w:hAnsiTheme="minorHAnsi" w:cs="Courier New"/>
        </w:rPr>
        <w:t xml:space="preserve"> kultúrházban megrendezett</w:t>
      </w:r>
      <w:r w:rsidRPr="00FD37E5">
        <w:rPr>
          <w:rFonts w:asciiTheme="minorHAnsi" w:hAnsiTheme="minorHAnsi" w:cs="Courier New"/>
        </w:rPr>
        <w:t xml:space="preserve"> programok összeállításánál figyelembe veszik az idősek érde</w:t>
      </w:r>
      <w:r w:rsidRPr="00FD37E5">
        <w:rPr>
          <w:rFonts w:asciiTheme="minorHAnsi" w:hAnsiTheme="minorHAnsi" w:cs="Courier New"/>
        </w:rPr>
        <w:t>k</w:t>
      </w:r>
      <w:r w:rsidRPr="00FD37E5">
        <w:rPr>
          <w:rFonts w:asciiTheme="minorHAnsi" w:hAnsiTheme="minorHAnsi" w:cs="Courier New"/>
        </w:rPr>
        <w:t xml:space="preserve">lődési körét, az igényeit. </w:t>
      </w:r>
    </w:p>
    <w:p w:rsidR="00600FDF" w:rsidRPr="00FD37E5" w:rsidRDefault="00600FDF" w:rsidP="00600FDF">
      <w:pPr>
        <w:rPr>
          <w:rFonts w:asciiTheme="minorHAnsi" w:hAnsiTheme="minorHAnsi" w:cs="Courier New"/>
        </w:rPr>
      </w:pPr>
    </w:p>
    <w:p w:rsidR="00600FDF" w:rsidRPr="00FD37E5" w:rsidRDefault="00600FDF" w:rsidP="00600FDF">
      <w:pPr>
        <w:rPr>
          <w:rFonts w:asciiTheme="minorHAnsi" w:hAnsiTheme="minorHAnsi" w:cs="Courier New"/>
          <w:b/>
        </w:rPr>
      </w:pPr>
      <w:r w:rsidRPr="00FD37E5">
        <w:rPr>
          <w:rFonts w:asciiTheme="minorHAnsi" w:hAnsiTheme="minorHAnsi" w:cs="Courier New"/>
          <w:b/>
        </w:rPr>
        <w:t>c) idősek informatikai jártassága</w:t>
      </w:r>
    </w:p>
    <w:p w:rsidR="00600FDF" w:rsidRPr="00FD37E5" w:rsidRDefault="00600FDF" w:rsidP="00600FDF">
      <w:pPr>
        <w:rPr>
          <w:rFonts w:asciiTheme="minorHAnsi" w:hAnsiTheme="minorHAnsi" w:cs="Courier New"/>
        </w:rPr>
      </w:pPr>
    </w:p>
    <w:p w:rsidR="00600FDF" w:rsidRPr="00FD37E5" w:rsidRDefault="006E4D61" w:rsidP="00513745">
      <w:pPr>
        <w:rPr>
          <w:rFonts w:asciiTheme="minorHAnsi" w:hAnsiTheme="minorHAnsi" w:cs="Courier New"/>
        </w:rPr>
      </w:pPr>
      <w:r>
        <w:rPr>
          <w:rFonts w:asciiTheme="minorHAnsi" w:hAnsiTheme="minorHAnsi" w:cs="Courier New"/>
        </w:rPr>
        <w:t xml:space="preserve">Vállalkozó kedvű </w:t>
      </w:r>
      <w:r w:rsidR="00513745" w:rsidRPr="00FD37E5">
        <w:rPr>
          <w:rFonts w:asciiTheme="minorHAnsi" w:hAnsiTheme="minorHAnsi" w:cs="Courier New"/>
        </w:rPr>
        <w:t>idősek</w:t>
      </w:r>
      <w:r>
        <w:rPr>
          <w:rFonts w:asciiTheme="minorHAnsi" w:hAnsiTheme="minorHAnsi" w:cs="Courier New"/>
        </w:rPr>
        <w:t xml:space="preserve"> hetente egyszer </w:t>
      </w:r>
      <w:r w:rsidR="00513745" w:rsidRPr="00FD37E5">
        <w:rPr>
          <w:rFonts w:asciiTheme="minorHAnsi" w:hAnsiTheme="minorHAnsi" w:cs="Courier New"/>
        </w:rPr>
        <w:t xml:space="preserve">informatikai </w:t>
      </w:r>
      <w:r>
        <w:rPr>
          <w:rFonts w:asciiTheme="minorHAnsi" w:hAnsiTheme="minorHAnsi" w:cs="Courier New"/>
        </w:rPr>
        <w:t xml:space="preserve">oktatásban részesültek. </w:t>
      </w:r>
    </w:p>
    <w:p w:rsidR="00600FDF" w:rsidRPr="00FD37E5" w:rsidRDefault="00600FDF" w:rsidP="00600FDF">
      <w:pPr>
        <w:rPr>
          <w:rFonts w:asciiTheme="minorHAnsi" w:hAnsiTheme="minorHAnsi" w:cs="Courier New"/>
        </w:rPr>
      </w:pPr>
    </w:p>
    <w:p w:rsidR="00600FDF" w:rsidRPr="00FD37E5" w:rsidRDefault="00600FDF" w:rsidP="00600FDF">
      <w:pPr>
        <w:rPr>
          <w:rFonts w:asciiTheme="minorHAnsi" w:hAnsiTheme="minorHAnsi" w:cs="Courier New"/>
          <w:b/>
        </w:rPr>
      </w:pPr>
      <w:r w:rsidRPr="00FD37E5">
        <w:rPr>
          <w:rFonts w:asciiTheme="minorHAnsi" w:hAnsiTheme="minorHAnsi" w:cs="Courier New"/>
          <w:b/>
        </w:rPr>
        <w:t>6.4 Az időseket, az életkorral járó sajátos igények kielégítését célzó programok a települ</w:t>
      </w:r>
      <w:r w:rsidRPr="00FD37E5">
        <w:rPr>
          <w:rFonts w:asciiTheme="minorHAnsi" w:hAnsiTheme="minorHAnsi" w:cs="Courier New"/>
          <w:b/>
        </w:rPr>
        <w:t>é</w:t>
      </w:r>
      <w:r w:rsidRPr="00FD37E5">
        <w:rPr>
          <w:rFonts w:asciiTheme="minorHAnsi" w:hAnsiTheme="minorHAnsi" w:cs="Courier New"/>
          <w:b/>
        </w:rPr>
        <w:t>sen</w:t>
      </w:r>
    </w:p>
    <w:p w:rsidR="00600FDF" w:rsidRPr="00FD37E5" w:rsidRDefault="00600FDF" w:rsidP="00600FDF">
      <w:pPr>
        <w:rPr>
          <w:rFonts w:asciiTheme="minorHAnsi" w:hAnsiTheme="minorHAnsi" w:cs="Courier New"/>
        </w:rPr>
      </w:pPr>
      <w:r w:rsidRPr="00FD37E5">
        <w:rPr>
          <w:rFonts w:asciiTheme="minorHAnsi" w:hAnsiTheme="minorHAnsi" w:cs="Courier New"/>
        </w:rPr>
        <w:tab/>
      </w:r>
    </w:p>
    <w:p w:rsidR="00600FDF" w:rsidRPr="00FD37E5" w:rsidRDefault="00600FDF" w:rsidP="007034B3">
      <w:pPr>
        <w:jc w:val="both"/>
        <w:rPr>
          <w:rFonts w:asciiTheme="minorHAnsi" w:hAnsiTheme="minorHAnsi" w:cs="Courier New"/>
        </w:rPr>
      </w:pPr>
      <w:r w:rsidRPr="00FD37E5">
        <w:rPr>
          <w:rFonts w:asciiTheme="minorHAnsi" w:hAnsiTheme="minorHAnsi" w:cs="Courier New"/>
        </w:rPr>
        <w:t>Feladatként jelentkezik az egészségfejlesztéshez szükséges szemlélet és tudatosság erősít</w:t>
      </w:r>
      <w:r w:rsidRPr="00FD37E5">
        <w:rPr>
          <w:rFonts w:asciiTheme="minorHAnsi" w:hAnsiTheme="minorHAnsi" w:cs="Courier New"/>
        </w:rPr>
        <w:t>é</w:t>
      </w:r>
      <w:r w:rsidRPr="00FD37E5">
        <w:rPr>
          <w:rFonts w:asciiTheme="minorHAnsi" w:hAnsiTheme="minorHAnsi" w:cs="Courier New"/>
        </w:rPr>
        <w:t>se. Hangsúlyt kell fektetni az alkalomszerű szűrések, szervezett, célzott népegészségügyi sz</w:t>
      </w:r>
      <w:r w:rsidRPr="00FD37E5">
        <w:rPr>
          <w:rFonts w:asciiTheme="minorHAnsi" w:hAnsiTheme="minorHAnsi" w:cs="Courier New"/>
        </w:rPr>
        <w:t>ű</w:t>
      </w:r>
      <w:r w:rsidRPr="00FD37E5">
        <w:rPr>
          <w:rFonts w:asciiTheme="minorHAnsi" w:hAnsiTheme="minorHAnsi" w:cs="Courier New"/>
        </w:rPr>
        <w:t>rővizsgálatok biztosítására, a népbetegségnek számító betegségek kiszűrésére, különösen a vércukor, vérnyomás, koleszterin stb.; védőoltások beadására (influenza ellen). Fontosak az idősödő és az idős korosztály számára az életmód tanácsadások, az egészségfejlesztő közö</w:t>
      </w:r>
      <w:r w:rsidRPr="00FD37E5">
        <w:rPr>
          <w:rFonts w:asciiTheme="minorHAnsi" w:hAnsiTheme="minorHAnsi" w:cs="Courier New"/>
        </w:rPr>
        <w:t>s</w:t>
      </w:r>
      <w:r w:rsidRPr="00FD37E5">
        <w:rPr>
          <w:rFonts w:asciiTheme="minorHAnsi" w:hAnsiTheme="minorHAnsi" w:cs="Courier New"/>
        </w:rPr>
        <w:t>ségi programok, szűrővizsgálatok, amelyek lehetőséget biztosítanak az egészséges életmód megismerésére, valamint nagyban hozzájárulnak az elsődleges és másodlagos megelőzéshez, továbbá a testi és lelki egészség megőrzéséhez.</w:t>
      </w:r>
    </w:p>
    <w:p w:rsidR="00600FDF" w:rsidRPr="00FD37E5" w:rsidRDefault="00600FDF" w:rsidP="007034B3">
      <w:pPr>
        <w:jc w:val="both"/>
        <w:rPr>
          <w:rFonts w:asciiTheme="minorHAnsi" w:hAnsiTheme="minorHAnsi" w:cs="Courier New"/>
        </w:rPr>
      </w:pPr>
    </w:p>
    <w:p w:rsidR="00600FDF" w:rsidRDefault="00600FDF" w:rsidP="00600FDF">
      <w:pPr>
        <w:rPr>
          <w:rFonts w:asciiTheme="minorHAnsi" w:hAnsiTheme="minorHAnsi" w:cs="Courier New"/>
        </w:rPr>
      </w:pPr>
    </w:p>
    <w:p w:rsidR="008D6270" w:rsidRDefault="008D6270" w:rsidP="00600FDF">
      <w:pPr>
        <w:rPr>
          <w:rFonts w:asciiTheme="minorHAnsi" w:hAnsiTheme="minorHAnsi" w:cs="Courier New"/>
        </w:rPr>
      </w:pPr>
    </w:p>
    <w:p w:rsidR="008D6270" w:rsidRDefault="008D6270" w:rsidP="00600FDF">
      <w:pPr>
        <w:rPr>
          <w:rFonts w:asciiTheme="minorHAnsi" w:hAnsiTheme="minorHAnsi" w:cs="Courier New"/>
        </w:rPr>
      </w:pPr>
    </w:p>
    <w:p w:rsidR="008D6270" w:rsidRPr="00FD37E5" w:rsidRDefault="008D6270" w:rsidP="00600FDF">
      <w:pPr>
        <w:rPr>
          <w:rFonts w:asciiTheme="minorHAnsi" w:hAnsiTheme="minorHAnsi" w:cs="Courier New"/>
        </w:rPr>
      </w:pPr>
    </w:p>
    <w:p w:rsidR="008D6270" w:rsidRDefault="008D6270" w:rsidP="00FE2863">
      <w:pPr>
        <w:rPr>
          <w:rFonts w:asciiTheme="minorHAnsi" w:hAnsiTheme="minorHAnsi" w:cs="Courier New"/>
          <w:b/>
        </w:rPr>
      </w:pPr>
    </w:p>
    <w:p w:rsidR="00FE2863" w:rsidRPr="00FD37E5" w:rsidRDefault="00FE2863" w:rsidP="00FE2863">
      <w:pPr>
        <w:rPr>
          <w:rFonts w:asciiTheme="minorHAnsi" w:hAnsiTheme="minorHAnsi" w:cs="Courier New"/>
          <w:b/>
        </w:rPr>
      </w:pPr>
      <w:r w:rsidRPr="00FD37E5">
        <w:rPr>
          <w:rFonts w:asciiTheme="minorHAnsi" w:hAnsiTheme="minorHAnsi" w:cs="Courier New"/>
          <w:b/>
        </w:rPr>
        <w:t>6.5 Következtetések: problémák beazonosítása, fejlesztési lehetőségek meghatározása.</w:t>
      </w:r>
    </w:p>
    <w:p w:rsidR="00FE2863" w:rsidRPr="00FD37E5" w:rsidRDefault="00FE2863" w:rsidP="00FE2863">
      <w:pPr>
        <w:rPr>
          <w:rFonts w:asciiTheme="minorHAnsi" w:hAnsiTheme="minorHAnsi" w:cs="Courier New"/>
        </w:rPr>
      </w:pPr>
    </w:p>
    <w:p w:rsidR="00FE2863" w:rsidRPr="00FD37E5" w:rsidRDefault="00FE2863" w:rsidP="00FE2863">
      <w:pPr>
        <w:rPr>
          <w:rFonts w:asciiTheme="minorHAnsi" w:hAnsiTheme="minorHAnsi" w:cs="Courier Ne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4633"/>
      </w:tblGrid>
      <w:tr w:rsidR="00FE2863" w:rsidRPr="00FD37E5" w:rsidTr="00FE2863">
        <w:trPr>
          <w:jc w:val="center"/>
        </w:trPr>
        <w:tc>
          <w:tcPr>
            <w:tcW w:w="9288" w:type="dxa"/>
            <w:gridSpan w:val="2"/>
          </w:tcPr>
          <w:p w:rsidR="00FE2863" w:rsidRPr="00FD37E5" w:rsidRDefault="00FE2863" w:rsidP="00FE2863">
            <w:pPr>
              <w:rPr>
                <w:rFonts w:asciiTheme="minorHAnsi" w:hAnsiTheme="minorHAnsi" w:cs="Courier New"/>
                <w:b/>
              </w:rPr>
            </w:pPr>
            <w:r w:rsidRPr="00FD37E5">
              <w:rPr>
                <w:rFonts w:asciiTheme="minorHAnsi" w:hAnsiTheme="minorHAnsi" w:cs="Courier New"/>
                <w:b/>
              </w:rPr>
              <w:t>Az idősek helyzete, esélyegyenlősége vizsgálata során településünkön</w:t>
            </w:r>
          </w:p>
          <w:p w:rsidR="00FE2863" w:rsidRPr="00FD37E5" w:rsidRDefault="00FE2863" w:rsidP="00FE2863">
            <w:pPr>
              <w:rPr>
                <w:rFonts w:asciiTheme="minorHAnsi" w:hAnsiTheme="minorHAnsi" w:cs="Courier New"/>
                <w:b/>
              </w:rPr>
            </w:pPr>
          </w:p>
        </w:tc>
      </w:tr>
      <w:tr w:rsidR="00FE2863" w:rsidRPr="00FD37E5" w:rsidTr="00FE2863">
        <w:trPr>
          <w:jc w:val="center"/>
        </w:trPr>
        <w:tc>
          <w:tcPr>
            <w:tcW w:w="4655" w:type="dxa"/>
          </w:tcPr>
          <w:p w:rsidR="00FE2863" w:rsidRPr="00FD37E5" w:rsidRDefault="00FE2863" w:rsidP="00FE2863">
            <w:pPr>
              <w:rPr>
                <w:rFonts w:asciiTheme="minorHAnsi" w:hAnsiTheme="minorHAnsi" w:cs="Courier New"/>
                <w:b/>
              </w:rPr>
            </w:pPr>
            <w:r w:rsidRPr="00FD37E5">
              <w:rPr>
                <w:rFonts w:asciiTheme="minorHAnsi" w:hAnsiTheme="minorHAnsi" w:cs="Courier New"/>
                <w:b/>
              </w:rPr>
              <w:t>beazonosított problémák</w:t>
            </w:r>
          </w:p>
          <w:p w:rsidR="00FE2863" w:rsidRPr="00FD37E5" w:rsidRDefault="00FE2863" w:rsidP="00FE2863">
            <w:pPr>
              <w:rPr>
                <w:rFonts w:asciiTheme="minorHAnsi" w:hAnsiTheme="minorHAnsi" w:cs="Courier New"/>
                <w:b/>
              </w:rPr>
            </w:pPr>
          </w:p>
        </w:tc>
        <w:tc>
          <w:tcPr>
            <w:tcW w:w="4633" w:type="dxa"/>
          </w:tcPr>
          <w:p w:rsidR="00FE2863" w:rsidRPr="00FD37E5" w:rsidRDefault="00FE2863" w:rsidP="00FE2863">
            <w:pPr>
              <w:rPr>
                <w:rFonts w:asciiTheme="minorHAnsi" w:hAnsiTheme="minorHAnsi" w:cs="Courier New"/>
                <w:b/>
              </w:rPr>
            </w:pPr>
            <w:r w:rsidRPr="00FD37E5">
              <w:rPr>
                <w:rFonts w:asciiTheme="minorHAnsi" w:hAnsiTheme="minorHAnsi" w:cs="Courier New"/>
                <w:b/>
              </w:rPr>
              <w:t>fejlesztési lehetőségek</w:t>
            </w:r>
          </w:p>
          <w:p w:rsidR="00FE2863" w:rsidRPr="00FD37E5" w:rsidRDefault="00FE2863" w:rsidP="00FE2863">
            <w:pPr>
              <w:rPr>
                <w:rFonts w:asciiTheme="minorHAnsi" w:hAnsiTheme="minorHAnsi" w:cs="Courier New"/>
                <w:b/>
              </w:rPr>
            </w:pPr>
          </w:p>
        </w:tc>
      </w:tr>
      <w:tr w:rsidR="00FE2863" w:rsidRPr="00FD37E5" w:rsidTr="00FE2863">
        <w:trPr>
          <w:jc w:val="center"/>
        </w:trPr>
        <w:tc>
          <w:tcPr>
            <w:tcW w:w="4655" w:type="dxa"/>
          </w:tcPr>
          <w:p w:rsidR="00FE2863" w:rsidRPr="00FD37E5" w:rsidRDefault="00271E45" w:rsidP="00271E45">
            <w:pPr>
              <w:rPr>
                <w:rFonts w:asciiTheme="minorHAnsi" w:hAnsiTheme="minorHAnsi" w:cs="Courier New"/>
              </w:rPr>
            </w:pPr>
            <w:r>
              <w:rPr>
                <w:rFonts w:asciiTheme="minorHAnsi" w:hAnsiTheme="minorHAnsi" w:cs="Courier New"/>
              </w:rPr>
              <w:t xml:space="preserve">Hiányzik a településnek egy </w:t>
            </w:r>
            <w:r w:rsidR="00DE5A65">
              <w:rPr>
                <w:rFonts w:asciiTheme="minorHAnsi" w:hAnsiTheme="minorHAnsi" w:cs="Courier New"/>
              </w:rPr>
              <w:t>falubusz</w:t>
            </w:r>
            <w:r>
              <w:rPr>
                <w:rFonts w:asciiTheme="minorHAnsi" w:hAnsiTheme="minorHAnsi" w:cs="Courier New"/>
              </w:rPr>
              <w:t>. Az ö</w:t>
            </w:r>
            <w:r>
              <w:rPr>
                <w:rFonts w:asciiTheme="minorHAnsi" w:hAnsiTheme="minorHAnsi" w:cs="Courier New"/>
              </w:rPr>
              <w:t>n</w:t>
            </w:r>
            <w:r>
              <w:rPr>
                <w:rFonts w:asciiTheme="minorHAnsi" w:hAnsiTheme="minorHAnsi" w:cs="Courier New"/>
              </w:rPr>
              <w:t>kormányzat illetve civil szervezetek együt</w:t>
            </w:r>
            <w:r>
              <w:rPr>
                <w:rFonts w:asciiTheme="minorHAnsi" w:hAnsiTheme="minorHAnsi" w:cs="Courier New"/>
              </w:rPr>
              <w:t>t</w:t>
            </w:r>
            <w:r>
              <w:rPr>
                <w:rFonts w:asciiTheme="minorHAnsi" w:hAnsiTheme="minorHAnsi" w:cs="Courier New"/>
              </w:rPr>
              <w:t>működése az idős emberek megsegítése é</w:t>
            </w:r>
            <w:r>
              <w:rPr>
                <w:rFonts w:asciiTheme="minorHAnsi" w:hAnsiTheme="minorHAnsi" w:cs="Courier New"/>
              </w:rPr>
              <w:t>r</w:t>
            </w:r>
            <w:r>
              <w:rPr>
                <w:rFonts w:asciiTheme="minorHAnsi" w:hAnsiTheme="minorHAnsi" w:cs="Courier New"/>
              </w:rPr>
              <w:t>dekében.</w:t>
            </w:r>
          </w:p>
        </w:tc>
        <w:tc>
          <w:tcPr>
            <w:tcW w:w="4633" w:type="dxa"/>
          </w:tcPr>
          <w:p w:rsidR="00FE2863" w:rsidRPr="00FD37E5" w:rsidRDefault="00271E45" w:rsidP="00EF4C69">
            <w:pPr>
              <w:rPr>
                <w:rFonts w:asciiTheme="minorHAnsi" w:hAnsiTheme="minorHAnsi" w:cs="Courier New"/>
              </w:rPr>
            </w:pPr>
            <w:r>
              <w:rPr>
                <w:rFonts w:asciiTheme="minorHAnsi" w:hAnsiTheme="minorHAnsi" w:cs="Courier New"/>
              </w:rPr>
              <w:t>Falubusz beszerzése á</w:t>
            </w:r>
            <w:r w:rsidR="008D6270">
              <w:rPr>
                <w:rFonts w:asciiTheme="minorHAnsi" w:hAnsiTheme="minorHAnsi" w:cs="Courier New"/>
              </w:rPr>
              <w:t>llami támoga</w:t>
            </w:r>
            <w:r>
              <w:rPr>
                <w:rFonts w:asciiTheme="minorHAnsi" w:hAnsiTheme="minorHAnsi" w:cs="Courier New"/>
              </w:rPr>
              <w:t>tással. Önkormányzat illetve a civil szervezetek együttműködése</w:t>
            </w:r>
            <w:r w:rsidR="00EF4C69">
              <w:rPr>
                <w:rFonts w:asciiTheme="minorHAnsi" w:hAnsiTheme="minorHAnsi" w:cs="Courier New"/>
              </w:rPr>
              <w:t xml:space="preserve"> az </w:t>
            </w:r>
            <w:r w:rsidR="00DE5A65">
              <w:rPr>
                <w:rFonts w:asciiTheme="minorHAnsi" w:hAnsiTheme="minorHAnsi" w:cs="Courier New"/>
              </w:rPr>
              <w:t>idősek mindennapjai</w:t>
            </w:r>
            <w:r w:rsidR="00EF4C69">
              <w:rPr>
                <w:rFonts w:asciiTheme="minorHAnsi" w:hAnsiTheme="minorHAnsi" w:cs="Courier New"/>
              </w:rPr>
              <w:t xml:space="preserve">nak megsegítése érdekében </w:t>
            </w:r>
            <w:r w:rsidR="00DE5A65">
              <w:rPr>
                <w:rFonts w:asciiTheme="minorHAnsi" w:hAnsiTheme="minorHAnsi" w:cs="Courier New"/>
              </w:rPr>
              <w:t xml:space="preserve">például: hólapátolás, nyáron udvar rendbe tartása.  </w:t>
            </w:r>
            <w:r w:rsidR="00EF4C69">
              <w:rPr>
                <w:rFonts w:asciiTheme="minorHAnsi" w:hAnsiTheme="minorHAnsi" w:cs="Courier New"/>
              </w:rPr>
              <w:t>Polgárőr Egy</w:t>
            </w:r>
            <w:r w:rsidR="00EF4C69">
              <w:rPr>
                <w:rFonts w:asciiTheme="minorHAnsi" w:hAnsiTheme="minorHAnsi" w:cs="Courier New"/>
              </w:rPr>
              <w:t>e</w:t>
            </w:r>
            <w:r w:rsidR="00EF4C69">
              <w:rPr>
                <w:rFonts w:asciiTheme="minorHAnsi" w:hAnsiTheme="minorHAnsi" w:cs="Courier New"/>
              </w:rPr>
              <w:t xml:space="preserve">sület segítségével lét és </w:t>
            </w:r>
            <w:proofErr w:type="gramStart"/>
            <w:r w:rsidR="00EF4C69">
              <w:rPr>
                <w:rFonts w:asciiTheme="minorHAnsi" w:hAnsiTheme="minorHAnsi" w:cs="Courier New"/>
              </w:rPr>
              <w:t>közbiztonság  bizt</w:t>
            </w:r>
            <w:r w:rsidR="00EF4C69">
              <w:rPr>
                <w:rFonts w:asciiTheme="minorHAnsi" w:hAnsiTheme="minorHAnsi" w:cs="Courier New"/>
              </w:rPr>
              <w:t>o</w:t>
            </w:r>
            <w:r w:rsidR="00EF4C69">
              <w:rPr>
                <w:rFonts w:asciiTheme="minorHAnsi" w:hAnsiTheme="minorHAnsi" w:cs="Courier New"/>
              </w:rPr>
              <w:t>sítása</w:t>
            </w:r>
            <w:proofErr w:type="gramEnd"/>
            <w:r w:rsidR="00EF4C69">
              <w:rPr>
                <w:rFonts w:asciiTheme="minorHAnsi" w:hAnsiTheme="minorHAnsi" w:cs="Courier New"/>
              </w:rPr>
              <w:t xml:space="preserve">. </w:t>
            </w:r>
          </w:p>
        </w:tc>
      </w:tr>
    </w:tbl>
    <w:p w:rsidR="00FE2863" w:rsidRPr="00FD37E5" w:rsidRDefault="00FE2863" w:rsidP="00FE2863">
      <w:pPr>
        <w:rPr>
          <w:rFonts w:asciiTheme="minorHAnsi" w:hAnsiTheme="minorHAnsi" w:cs="Courier New"/>
          <w:b/>
        </w:rPr>
      </w:pPr>
    </w:p>
    <w:p w:rsidR="006227B1" w:rsidRPr="00FD37E5" w:rsidRDefault="006227B1" w:rsidP="006227B1">
      <w:pPr>
        <w:rPr>
          <w:rFonts w:asciiTheme="minorHAnsi" w:hAnsiTheme="minorHAnsi" w:cs="Courier New"/>
        </w:rPr>
      </w:pPr>
      <w:r w:rsidRPr="00FD37E5">
        <w:rPr>
          <w:rFonts w:asciiTheme="minorHAnsi" w:hAnsiTheme="minorHAnsi" w:cs="Courier New"/>
        </w:rPr>
        <w:t> </w:t>
      </w:r>
    </w:p>
    <w:tbl>
      <w:tblPr>
        <w:tblStyle w:val="Rcsostblzat"/>
        <w:tblW w:w="0" w:type="auto"/>
        <w:tblLook w:val="04A0"/>
      </w:tblPr>
      <w:tblGrid>
        <w:gridCol w:w="9212"/>
      </w:tblGrid>
      <w:tr w:rsidR="003D461D" w:rsidRPr="00FD37E5" w:rsidTr="00B63204">
        <w:tc>
          <w:tcPr>
            <w:tcW w:w="9212" w:type="dxa"/>
          </w:tcPr>
          <w:p w:rsidR="003D461D" w:rsidRPr="00FD37E5" w:rsidRDefault="003D461D" w:rsidP="00B63204">
            <w:pPr>
              <w:rPr>
                <w:rFonts w:asciiTheme="minorHAnsi" w:hAnsiTheme="minorHAnsi" w:cs="Courier New"/>
                <w:b/>
              </w:rPr>
            </w:pPr>
            <w:r w:rsidRPr="00FD37E5">
              <w:rPr>
                <w:rFonts w:asciiTheme="minorHAnsi" w:hAnsiTheme="minorHAnsi" w:cs="Courier New"/>
                <w:b/>
              </w:rPr>
              <w:t xml:space="preserve">7. Fogyatékkal élők helyzete, esélyegyenlősége </w:t>
            </w:r>
          </w:p>
        </w:tc>
      </w:tr>
    </w:tbl>
    <w:p w:rsidR="00866201" w:rsidRPr="00FD37E5" w:rsidRDefault="00866201" w:rsidP="006227B1">
      <w:pPr>
        <w:rPr>
          <w:rFonts w:asciiTheme="minorHAnsi" w:hAnsiTheme="minorHAnsi" w:cs="Courier New"/>
        </w:rPr>
      </w:pPr>
    </w:p>
    <w:p w:rsidR="00866201" w:rsidRPr="008D6270" w:rsidRDefault="006227B1" w:rsidP="006227B1">
      <w:pPr>
        <w:rPr>
          <w:rFonts w:asciiTheme="minorHAnsi" w:hAnsiTheme="minorHAnsi" w:cs="Courier New"/>
          <w:b/>
        </w:rPr>
      </w:pPr>
      <w:r w:rsidRPr="008D6270">
        <w:rPr>
          <w:rFonts w:asciiTheme="minorHAnsi" w:hAnsiTheme="minorHAnsi" w:cs="Courier New"/>
          <w:b/>
        </w:rPr>
        <w:t>7.1.</w:t>
      </w:r>
      <w:r w:rsidRPr="008D6270">
        <w:rPr>
          <w:rFonts w:asciiTheme="minorHAnsi" w:hAnsiTheme="minorHAnsi" w:cs="Courier New"/>
          <w:b/>
        </w:rPr>
        <w:tab/>
        <w:t xml:space="preserve">A településen élő fogyatékossággal élő személyek főbb jellemzői </w:t>
      </w:r>
    </w:p>
    <w:p w:rsidR="002855EA" w:rsidRPr="008D6270" w:rsidRDefault="002855EA" w:rsidP="006227B1">
      <w:pPr>
        <w:rPr>
          <w:rFonts w:asciiTheme="minorHAnsi" w:hAnsiTheme="minorHAnsi" w:cs="Courier New"/>
        </w:rPr>
      </w:pPr>
    </w:p>
    <w:p w:rsidR="006227B1" w:rsidRPr="008D6270" w:rsidRDefault="003245D8" w:rsidP="006227B1">
      <w:pPr>
        <w:rPr>
          <w:rFonts w:asciiTheme="minorHAnsi" w:hAnsiTheme="minorHAnsi" w:cs="Courier New"/>
        </w:rPr>
      </w:pPr>
      <w:r w:rsidRPr="008D6270">
        <w:rPr>
          <w:rFonts w:asciiTheme="minorHAnsi" w:hAnsiTheme="minorHAnsi" w:cs="Courier New"/>
        </w:rPr>
        <w:t>A településen</w:t>
      </w:r>
      <w:r w:rsidR="006227B1" w:rsidRPr="008D6270">
        <w:rPr>
          <w:rFonts w:asciiTheme="minorHAnsi" w:hAnsiTheme="minorHAnsi" w:cs="Courier New"/>
        </w:rPr>
        <w:t xml:space="preserve"> élő fogyatékosok az összes </w:t>
      </w:r>
      <w:r w:rsidR="008D6270" w:rsidRPr="008D6270">
        <w:rPr>
          <w:rFonts w:asciiTheme="minorHAnsi" w:hAnsiTheme="minorHAnsi" w:cs="Courier New"/>
        </w:rPr>
        <w:t xml:space="preserve">lakos 0,6 </w:t>
      </w:r>
      <w:proofErr w:type="spellStart"/>
      <w:r w:rsidR="008D6270" w:rsidRPr="008D6270">
        <w:rPr>
          <w:rFonts w:asciiTheme="minorHAnsi" w:hAnsiTheme="minorHAnsi" w:cs="Courier New"/>
        </w:rPr>
        <w:t>%-t</w:t>
      </w:r>
      <w:proofErr w:type="spellEnd"/>
      <w:r w:rsidR="008D6270" w:rsidRPr="008D6270">
        <w:rPr>
          <w:rFonts w:asciiTheme="minorHAnsi" w:hAnsiTheme="minorHAnsi" w:cs="Courier New"/>
        </w:rPr>
        <w:t xml:space="preserve"> teszik ki, számuk 10</w:t>
      </w:r>
      <w:r w:rsidR="006227B1" w:rsidRPr="008D6270">
        <w:rPr>
          <w:rFonts w:asciiTheme="minorHAnsi" w:hAnsiTheme="minorHAnsi" w:cs="Courier New"/>
        </w:rPr>
        <w:t xml:space="preserve"> fő. </w:t>
      </w:r>
    </w:p>
    <w:p w:rsidR="006227B1" w:rsidRPr="008D6270" w:rsidRDefault="006227B1" w:rsidP="006227B1">
      <w:pPr>
        <w:rPr>
          <w:rFonts w:asciiTheme="minorHAnsi" w:hAnsiTheme="minorHAnsi" w:cs="Courier New"/>
        </w:rPr>
      </w:pPr>
    </w:p>
    <w:p w:rsidR="00815ECC" w:rsidRPr="00815ECC" w:rsidRDefault="00815ECC" w:rsidP="006227B1">
      <w:pPr>
        <w:rPr>
          <w:rFonts w:asciiTheme="minorHAnsi" w:hAnsiTheme="minorHAnsi" w:cs="Courier New"/>
          <w:color w:val="C0504D" w:themeColor="accent2"/>
        </w:rPr>
      </w:pPr>
    </w:p>
    <w:p w:rsidR="002855EA" w:rsidRPr="00FD37E5" w:rsidRDefault="002855EA" w:rsidP="006227B1">
      <w:pPr>
        <w:rPr>
          <w:rFonts w:asciiTheme="minorHAnsi" w:hAnsiTheme="minorHAnsi" w:cs="Courier New"/>
        </w:rPr>
      </w:pPr>
    </w:p>
    <w:tbl>
      <w:tblPr>
        <w:tblStyle w:val="Rcsostblzat"/>
        <w:tblW w:w="0" w:type="auto"/>
        <w:tblLook w:val="04A0"/>
      </w:tblPr>
      <w:tblGrid>
        <w:gridCol w:w="1242"/>
        <w:gridCol w:w="3719"/>
        <w:gridCol w:w="4327"/>
      </w:tblGrid>
      <w:tr w:rsidR="006F09D1" w:rsidRPr="00961F4F" w:rsidTr="00815ECC">
        <w:trPr>
          <w:trHeight w:val="300"/>
        </w:trPr>
        <w:tc>
          <w:tcPr>
            <w:tcW w:w="9288" w:type="dxa"/>
            <w:gridSpan w:val="3"/>
            <w:hideMark/>
          </w:tcPr>
          <w:p w:rsidR="006F09D1" w:rsidRPr="00961F4F" w:rsidRDefault="006F09D1" w:rsidP="00CB7F94">
            <w:pPr>
              <w:rPr>
                <w:rFonts w:asciiTheme="minorHAnsi" w:hAnsiTheme="minorHAnsi"/>
                <w:b/>
                <w:bCs/>
              </w:rPr>
            </w:pPr>
            <w:r w:rsidRPr="00961F4F">
              <w:rPr>
                <w:rFonts w:asciiTheme="minorHAnsi" w:hAnsiTheme="minorHAnsi"/>
                <w:b/>
                <w:bCs/>
              </w:rPr>
              <w:t>7.1.1 számú táblázat - Megváltozott munkaképességű személyek szociális ellátásaiban r</w:t>
            </w:r>
            <w:r w:rsidRPr="00961F4F">
              <w:rPr>
                <w:rFonts w:asciiTheme="minorHAnsi" w:hAnsiTheme="minorHAnsi"/>
                <w:b/>
                <w:bCs/>
              </w:rPr>
              <w:t>é</w:t>
            </w:r>
            <w:r w:rsidRPr="00961F4F">
              <w:rPr>
                <w:rFonts w:asciiTheme="minorHAnsi" w:hAnsiTheme="minorHAnsi"/>
                <w:b/>
                <w:bCs/>
              </w:rPr>
              <w:t>szesülők száma</w:t>
            </w:r>
          </w:p>
        </w:tc>
      </w:tr>
      <w:tr w:rsidR="006F09D1" w:rsidRPr="00961F4F" w:rsidTr="00815ECC">
        <w:trPr>
          <w:trHeight w:val="600"/>
        </w:trPr>
        <w:tc>
          <w:tcPr>
            <w:tcW w:w="1242" w:type="dxa"/>
            <w:noWrap/>
            <w:hideMark/>
          </w:tcPr>
          <w:p w:rsidR="006F09D1" w:rsidRPr="00961F4F" w:rsidRDefault="006F09D1" w:rsidP="00CB7F94">
            <w:pPr>
              <w:rPr>
                <w:rFonts w:asciiTheme="minorHAnsi" w:hAnsiTheme="minorHAnsi"/>
                <w:b/>
                <w:bCs/>
              </w:rPr>
            </w:pPr>
            <w:r w:rsidRPr="00961F4F">
              <w:rPr>
                <w:rFonts w:asciiTheme="minorHAnsi" w:hAnsiTheme="minorHAnsi"/>
                <w:b/>
                <w:bCs/>
              </w:rPr>
              <w:t>év</w:t>
            </w:r>
          </w:p>
        </w:tc>
        <w:tc>
          <w:tcPr>
            <w:tcW w:w="3719" w:type="dxa"/>
            <w:hideMark/>
          </w:tcPr>
          <w:p w:rsidR="006F09D1" w:rsidRPr="00961F4F" w:rsidRDefault="006F09D1" w:rsidP="00CB7F94">
            <w:pPr>
              <w:rPr>
                <w:rFonts w:asciiTheme="minorHAnsi" w:hAnsiTheme="minorHAnsi"/>
                <w:b/>
                <w:bCs/>
              </w:rPr>
            </w:pPr>
            <w:r w:rsidRPr="00961F4F">
              <w:rPr>
                <w:rFonts w:asciiTheme="minorHAnsi" w:hAnsiTheme="minorHAnsi"/>
                <w:b/>
                <w:bCs/>
              </w:rPr>
              <w:t>megváltozott munkaképességű személyek ellátásaiban részesülők száma</w:t>
            </w:r>
          </w:p>
        </w:tc>
        <w:tc>
          <w:tcPr>
            <w:tcW w:w="4327" w:type="dxa"/>
            <w:hideMark/>
          </w:tcPr>
          <w:p w:rsidR="006F09D1" w:rsidRPr="00961F4F" w:rsidRDefault="006F09D1" w:rsidP="00CB7F94">
            <w:pPr>
              <w:rPr>
                <w:rFonts w:asciiTheme="minorHAnsi" w:hAnsiTheme="minorHAnsi"/>
                <w:b/>
                <w:bCs/>
              </w:rPr>
            </w:pPr>
            <w:r w:rsidRPr="00961F4F">
              <w:rPr>
                <w:rFonts w:asciiTheme="minorHAnsi" w:hAnsiTheme="minorHAnsi"/>
                <w:b/>
                <w:bCs/>
              </w:rPr>
              <w:t>egészségkárosodott személyek szociális ellátásaiban részesülők száma</w:t>
            </w:r>
          </w:p>
        </w:tc>
      </w:tr>
      <w:tr w:rsidR="006F09D1" w:rsidRPr="00961F4F" w:rsidTr="00815ECC">
        <w:trPr>
          <w:trHeight w:val="1020"/>
        </w:trPr>
        <w:tc>
          <w:tcPr>
            <w:tcW w:w="1242" w:type="dxa"/>
            <w:noWrap/>
            <w:hideMark/>
          </w:tcPr>
          <w:p w:rsidR="006F09D1" w:rsidRPr="00961F4F" w:rsidRDefault="006F09D1" w:rsidP="00CB7F94">
            <w:pPr>
              <w:rPr>
                <w:rFonts w:asciiTheme="minorHAnsi" w:hAnsiTheme="minorHAnsi"/>
              </w:rPr>
            </w:pPr>
            <w:r w:rsidRPr="00961F4F">
              <w:rPr>
                <w:rFonts w:asciiTheme="minorHAnsi" w:hAnsiTheme="minorHAnsi"/>
              </w:rPr>
              <w:t>2008</w:t>
            </w:r>
          </w:p>
        </w:tc>
        <w:tc>
          <w:tcPr>
            <w:tcW w:w="3719" w:type="dxa"/>
            <w:noWrap/>
            <w:hideMark/>
          </w:tcPr>
          <w:p w:rsidR="006F09D1" w:rsidRPr="00961F4F" w:rsidRDefault="00815ECC" w:rsidP="00CB7F94">
            <w:pPr>
              <w:rPr>
                <w:rFonts w:asciiTheme="minorHAnsi" w:hAnsiTheme="minorHAnsi"/>
              </w:rPr>
            </w:pPr>
            <w:r>
              <w:rPr>
                <w:rFonts w:asciiTheme="minorHAnsi" w:hAnsiTheme="minorHAnsi"/>
              </w:rPr>
              <w:t>5</w:t>
            </w:r>
          </w:p>
        </w:tc>
        <w:tc>
          <w:tcPr>
            <w:tcW w:w="4327" w:type="dxa"/>
            <w:noWrap/>
            <w:hideMark/>
          </w:tcPr>
          <w:p w:rsidR="006F09D1" w:rsidRPr="00961F4F" w:rsidRDefault="00815ECC" w:rsidP="00CB7F94">
            <w:pPr>
              <w:rPr>
                <w:rFonts w:asciiTheme="minorHAnsi" w:hAnsiTheme="minorHAnsi"/>
              </w:rPr>
            </w:pPr>
            <w:r>
              <w:rPr>
                <w:rFonts w:asciiTheme="minorHAnsi" w:hAnsiTheme="minorHAnsi"/>
              </w:rPr>
              <w:t>27</w:t>
            </w:r>
          </w:p>
        </w:tc>
      </w:tr>
      <w:tr w:rsidR="006F09D1" w:rsidRPr="00961F4F" w:rsidTr="00815ECC">
        <w:trPr>
          <w:trHeight w:val="600"/>
        </w:trPr>
        <w:tc>
          <w:tcPr>
            <w:tcW w:w="1242" w:type="dxa"/>
            <w:noWrap/>
            <w:hideMark/>
          </w:tcPr>
          <w:p w:rsidR="006F09D1" w:rsidRPr="00961F4F" w:rsidRDefault="006F09D1" w:rsidP="00CB7F94">
            <w:pPr>
              <w:rPr>
                <w:rFonts w:asciiTheme="minorHAnsi" w:hAnsiTheme="minorHAnsi"/>
              </w:rPr>
            </w:pPr>
            <w:r w:rsidRPr="00961F4F">
              <w:rPr>
                <w:rFonts w:asciiTheme="minorHAnsi" w:hAnsiTheme="minorHAnsi"/>
              </w:rPr>
              <w:t>2009</w:t>
            </w:r>
          </w:p>
        </w:tc>
        <w:tc>
          <w:tcPr>
            <w:tcW w:w="3719" w:type="dxa"/>
            <w:noWrap/>
            <w:hideMark/>
          </w:tcPr>
          <w:p w:rsidR="006F09D1" w:rsidRPr="00961F4F" w:rsidRDefault="00815ECC" w:rsidP="00CB7F94">
            <w:pPr>
              <w:rPr>
                <w:rFonts w:asciiTheme="minorHAnsi" w:hAnsiTheme="minorHAnsi"/>
              </w:rPr>
            </w:pPr>
            <w:r>
              <w:rPr>
                <w:rFonts w:asciiTheme="minorHAnsi" w:hAnsiTheme="minorHAnsi"/>
              </w:rPr>
              <w:t>5</w:t>
            </w:r>
          </w:p>
        </w:tc>
        <w:tc>
          <w:tcPr>
            <w:tcW w:w="4327" w:type="dxa"/>
            <w:noWrap/>
            <w:hideMark/>
          </w:tcPr>
          <w:p w:rsidR="006F09D1" w:rsidRPr="00961F4F" w:rsidRDefault="00815ECC" w:rsidP="00CB7F94">
            <w:pPr>
              <w:rPr>
                <w:rFonts w:asciiTheme="minorHAnsi" w:hAnsiTheme="minorHAnsi"/>
              </w:rPr>
            </w:pPr>
            <w:r>
              <w:rPr>
                <w:rFonts w:asciiTheme="minorHAnsi" w:hAnsiTheme="minorHAnsi"/>
              </w:rPr>
              <w:t>28</w:t>
            </w:r>
          </w:p>
        </w:tc>
      </w:tr>
      <w:tr w:rsidR="006F09D1" w:rsidRPr="00961F4F" w:rsidTr="00815ECC">
        <w:trPr>
          <w:trHeight w:val="510"/>
        </w:trPr>
        <w:tc>
          <w:tcPr>
            <w:tcW w:w="1242" w:type="dxa"/>
            <w:noWrap/>
            <w:hideMark/>
          </w:tcPr>
          <w:p w:rsidR="006F09D1" w:rsidRPr="00961F4F" w:rsidRDefault="006F09D1" w:rsidP="00CB7F94">
            <w:pPr>
              <w:rPr>
                <w:rFonts w:asciiTheme="minorHAnsi" w:hAnsiTheme="minorHAnsi"/>
              </w:rPr>
            </w:pPr>
            <w:r w:rsidRPr="00961F4F">
              <w:rPr>
                <w:rFonts w:asciiTheme="minorHAnsi" w:hAnsiTheme="minorHAnsi"/>
              </w:rPr>
              <w:t>2010</w:t>
            </w:r>
          </w:p>
        </w:tc>
        <w:tc>
          <w:tcPr>
            <w:tcW w:w="3719" w:type="dxa"/>
            <w:noWrap/>
            <w:hideMark/>
          </w:tcPr>
          <w:p w:rsidR="006F09D1" w:rsidRPr="00961F4F" w:rsidRDefault="00815ECC" w:rsidP="00CB7F94">
            <w:pPr>
              <w:rPr>
                <w:rFonts w:asciiTheme="minorHAnsi" w:hAnsiTheme="minorHAnsi"/>
              </w:rPr>
            </w:pPr>
            <w:r>
              <w:rPr>
                <w:rFonts w:asciiTheme="minorHAnsi" w:hAnsiTheme="minorHAnsi"/>
              </w:rPr>
              <w:t>6</w:t>
            </w:r>
          </w:p>
        </w:tc>
        <w:tc>
          <w:tcPr>
            <w:tcW w:w="4327" w:type="dxa"/>
            <w:noWrap/>
            <w:hideMark/>
          </w:tcPr>
          <w:p w:rsidR="006F09D1" w:rsidRPr="00961F4F" w:rsidRDefault="00815ECC" w:rsidP="00CB7F94">
            <w:pPr>
              <w:rPr>
                <w:rFonts w:asciiTheme="minorHAnsi" w:hAnsiTheme="minorHAnsi"/>
              </w:rPr>
            </w:pPr>
            <w:r>
              <w:rPr>
                <w:rFonts w:asciiTheme="minorHAnsi" w:hAnsiTheme="minorHAnsi"/>
              </w:rPr>
              <w:t>26</w:t>
            </w:r>
          </w:p>
        </w:tc>
      </w:tr>
      <w:tr w:rsidR="006F09D1" w:rsidRPr="00961F4F" w:rsidTr="00815ECC">
        <w:trPr>
          <w:trHeight w:val="300"/>
        </w:trPr>
        <w:tc>
          <w:tcPr>
            <w:tcW w:w="1242" w:type="dxa"/>
            <w:noWrap/>
            <w:hideMark/>
          </w:tcPr>
          <w:p w:rsidR="006F09D1" w:rsidRPr="00961F4F" w:rsidRDefault="006F09D1" w:rsidP="00CB7F94">
            <w:pPr>
              <w:rPr>
                <w:rFonts w:asciiTheme="minorHAnsi" w:hAnsiTheme="minorHAnsi"/>
              </w:rPr>
            </w:pPr>
            <w:r w:rsidRPr="00961F4F">
              <w:rPr>
                <w:rFonts w:asciiTheme="minorHAnsi" w:hAnsiTheme="minorHAnsi"/>
              </w:rPr>
              <w:t>2011</w:t>
            </w:r>
          </w:p>
        </w:tc>
        <w:tc>
          <w:tcPr>
            <w:tcW w:w="3719" w:type="dxa"/>
            <w:noWrap/>
            <w:hideMark/>
          </w:tcPr>
          <w:p w:rsidR="006F09D1" w:rsidRPr="00961F4F" w:rsidRDefault="00815ECC" w:rsidP="00CB7F94">
            <w:pPr>
              <w:rPr>
                <w:rFonts w:asciiTheme="minorHAnsi" w:hAnsiTheme="minorHAnsi"/>
              </w:rPr>
            </w:pPr>
            <w:r>
              <w:rPr>
                <w:rFonts w:asciiTheme="minorHAnsi" w:hAnsiTheme="minorHAnsi"/>
              </w:rPr>
              <w:t>5</w:t>
            </w:r>
          </w:p>
        </w:tc>
        <w:tc>
          <w:tcPr>
            <w:tcW w:w="4327" w:type="dxa"/>
            <w:noWrap/>
            <w:hideMark/>
          </w:tcPr>
          <w:p w:rsidR="006F09D1" w:rsidRPr="00961F4F" w:rsidRDefault="00815ECC" w:rsidP="00CB7F94">
            <w:pPr>
              <w:rPr>
                <w:rFonts w:asciiTheme="minorHAnsi" w:hAnsiTheme="minorHAnsi"/>
              </w:rPr>
            </w:pPr>
            <w:r>
              <w:rPr>
                <w:rFonts w:asciiTheme="minorHAnsi" w:hAnsiTheme="minorHAnsi"/>
              </w:rPr>
              <w:t>26</w:t>
            </w:r>
          </w:p>
        </w:tc>
      </w:tr>
      <w:tr w:rsidR="006F09D1" w:rsidRPr="00961F4F" w:rsidTr="00815ECC">
        <w:trPr>
          <w:trHeight w:val="600"/>
        </w:trPr>
        <w:tc>
          <w:tcPr>
            <w:tcW w:w="1242" w:type="dxa"/>
            <w:noWrap/>
            <w:hideMark/>
          </w:tcPr>
          <w:p w:rsidR="006F09D1" w:rsidRPr="00961F4F" w:rsidRDefault="006F09D1" w:rsidP="00CB7F94">
            <w:pPr>
              <w:rPr>
                <w:rFonts w:asciiTheme="minorHAnsi" w:hAnsiTheme="minorHAnsi"/>
              </w:rPr>
            </w:pPr>
            <w:r w:rsidRPr="00961F4F">
              <w:rPr>
                <w:rFonts w:asciiTheme="minorHAnsi" w:hAnsiTheme="minorHAnsi"/>
              </w:rPr>
              <w:t>2012</w:t>
            </w:r>
          </w:p>
        </w:tc>
        <w:tc>
          <w:tcPr>
            <w:tcW w:w="3719" w:type="dxa"/>
            <w:noWrap/>
            <w:hideMark/>
          </w:tcPr>
          <w:p w:rsidR="006F09D1" w:rsidRPr="00961F4F" w:rsidRDefault="00815ECC" w:rsidP="00CB7F94">
            <w:pPr>
              <w:rPr>
                <w:rFonts w:asciiTheme="minorHAnsi" w:hAnsiTheme="minorHAnsi"/>
              </w:rPr>
            </w:pPr>
            <w:r>
              <w:rPr>
                <w:rFonts w:asciiTheme="minorHAnsi" w:hAnsiTheme="minorHAnsi"/>
              </w:rPr>
              <w:t>6</w:t>
            </w:r>
          </w:p>
        </w:tc>
        <w:tc>
          <w:tcPr>
            <w:tcW w:w="4327" w:type="dxa"/>
            <w:noWrap/>
            <w:hideMark/>
          </w:tcPr>
          <w:p w:rsidR="006F09D1" w:rsidRPr="00961F4F" w:rsidRDefault="00815ECC" w:rsidP="00CB7F94">
            <w:pPr>
              <w:rPr>
                <w:rFonts w:asciiTheme="minorHAnsi" w:hAnsiTheme="minorHAnsi"/>
              </w:rPr>
            </w:pPr>
            <w:r>
              <w:rPr>
                <w:rFonts w:asciiTheme="minorHAnsi" w:hAnsiTheme="minorHAnsi"/>
              </w:rPr>
              <w:t>32</w:t>
            </w:r>
          </w:p>
        </w:tc>
      </w:tr>
      <w:tr w:rsidR="006F09D1" w:rsidRPr="00961F4F" w:rsidTr="00815ECC">
        <w:trPr>
          <w:trHeight w:val="600"/>
        </w:trPr>
        <w:tc>
          <w:tcPr>
            <w:tcW w:w="1242" w:type="dxa"/>
            <w:noWrap/>
            <w:hideMark/>
          </w:tcPr>
          <w:p w:rsidR="006F09D1" w:rsidRPr="00961F4F" w:rsidRDefault="006F09D1" w:rsidP="00CB7F94">
            <w:pPr>
              <w:rPr>
                <w:rFonts w:asciiTheme="minorHAnsi" w:hAnsiTheme="minorHAnsi"/>
              </w:rPr>
            </w:pPr>
            <w:r w:rsidRPr="00961F4F">
              <w:rPr>
                <w:rFonts w:asciiTheme="minorHAnsi" w:hAnsiTheme="minorHAnsi"/>
              </w:rPr>
              <w:t>2013</w:t>
            </w:r>
          </w:p>
        </w:tc>
        <w:tc>
          <w:tcPr>
            <w:tcW w:w="3719" w:type="dxa"/>
            <w:noWrap/>
            <w:hideMark/>
          </w:tcPr>
          <w:p w:rsidR="006F09D1" w:rsidRPr="00961F4F" w:rsidRDefault="006F09D1" w:rsidP="00CB7F94">
            <w:pPr>
              <w:rPr>
                <w:rFonts w:asciiTheme="minorHAnsi" w:hAnsiTheme="minorHAnsi"/>
              </w:rPr>
            </w:pPr>
            <w:r w:rsidRPr="00961F4F">
              <w:rPr>
                <w:rFonts w:asciiTheme="minorHAnsi" w:hAnsiTheme="minorHAnsi"/>
              </w:rPr>
              <w:t> </w:t>
            </w:r>
          </w:p>
        </w:tc>
        <w:tc>
          <w:tcPr>
            <w:tcW w:w="4327" w:type="dxa"/>
            <w:noWrap/>
            <w:hideMark/>
          </w:tcPr>
          <w:p w:rsidR="006F09D1" w:rsidRPr="00961F4F" w:rsidRDefault="006F09D1" w:rsidP="00CB7F94">
            <w:pPr>
              <w:rPr>
                <w:rFonts w:asciiTheme="minorHAnsi" w:hAnsiTheme="minorHAnsi"/>
              </w:rPr>
            </w:pPr>
            <w:r w:rsidRPr="00961F4F">
              <w:rPr>
                <w:rFonts w:asciiTheme="minorHAnsi" w:hAnsiTheme="minorHAnsi"/>
              </w:rPr>
              <w:t> </w:t>
            </w:r>
          </w:p>
        </w:tc>
      </w:tr>
    </w:tbl>
    <w:p w:rsidR="002855EA" w:rsidRPr="00FD37E5" w:rsidRDefault="002855EA" w:rsidP="006227B1">
      <w:pPr>
        <w:rPr>
          <w:rFonts w:asciiTheme="minorHAnsi" w:hAnsiTheme="minorHAnsi" w:cs="Courier New"/>
        </w:rPr>
      </w:pPr>
    </w:p>
    <w:p w:rsidR="002855EA" w:rsidRPr="00FD37E5" w:rsidRDefault="002855EA" w:rsidP="006227B1">
      <w:pPr>
        <w:rPr>
          <w:rFonts w:asciiTheme="minorHAnsi" w:hAnsiTheme="minorHAnsi" w:cs="Courier New"/>
        </w:rPr>
      </w:pPr>
    </w:p>
    <w:p w:rsidR="006227B1" w:rsidRPr="00FD37E5" w:rsidRDefault="006227B1" w:rsidP="002855EA">
      <w:pPr>
        <w:jc w:val="both"/>
        <w:rPr>
          <w:rFonts w:asciiTheme="minorHAnsi" w:hAnsiTheme="minorHAnsi" w:cs="Courier New"/>
        </w:rPr>
      </w:pPr>
      <w:r w:rsidRPr="00FD37E5">
        <w:rPr>
          <w:rFonts w:asciiTheme="minorHAnsi" w:hAnsiTheme="minorHAnsi" w:cs="Courier New"/>
        </w:rPr>
        <w:t>A fogyatékosság típusa szerint legnagyobb arányban vannak a mozgásszervi fogyatékosok és az értelmi fogyatékosok. A településen élő fogyatékos személyek iskolai végzettségéről nem rendelkezünk információval, azonban feltételezhetően messze elmarad a társadalom eg</w:t>
      </w:r>
      <w:r w:rsidRPr="00FD37E5">
        <w:rPr>
          <w:rFonts w:asciiTheme="minorHAnsi" w:hAnsiTheme="minorHAnsi" w:cs="Courier New"/>
        </w:rPr>
        <w:t>é</w:t>
      </w:r>
      <w:r w:rsidRPr="00FD37E5">
        <w:rPr>
          <w:rFonts w:asciiTheme="minorHAnsi" w:hAnsiTheme="minorHAnsi" w:cs="Courier New"/>
        </w:rPr>
        <w:t>szének iskolai végzettségi mutatóitól.</w:t>
      </w:r>
    </w:p>
    <w:p w:rsidR="00226E53" w:rsidRPr="00FD37E5" w:rsidRDefault="00226E53" w:rsidP="002855EA">
      <w:pPr>
        <w:jc w:val="both"/>
        <w:rPr>
          <w:rFonts w:asciiTheme="minorHAnsi" w:hAnsiTheme="minorHAnsi" w:cs="Courier New"/>
        </w:rPr>
      </w:pPr>
    </w:p>
    <w:p w:rsidR="007F67D4" w:rsidRPr="00FD37E5" w:rsidRDefault="007F67D4" w:rsidP="007F67D4">
      <w:pPr>
        <w:pStyle w:val="Listaszerbekezds"/>
        <w:numPr>
          <w:ilvl w:val="0"/>
          <w:numId w:val="34"/>
        </w:numPr>
        <w:jc w:val="both"/>
        <w:rPr>
          <w:rFonts w:asciiTheme="minorHAnsi" w:hAnsiTheme="minorHAnsi" w:cs="Courier New"/>
          <w:b/>
        </w:rPr>
      </w:pPr>
      <w:r w:rsidRPr="00FD37E5">
        <w:rPr>
          <w:rFonts w:asciiTheme="minorHAnsi" w:hAnsiTheme="minorHAnsi" w:cs="Courier New"/>
          <w:b/>
        </w:rPr>
        <w:lastRenderedPageBreak/>
        <w:t xml:space="preserve">fogyatékkal élők foglalkoztatásának lehetőségei, foglalkoztatottsága </w:t>
      </w:r>
      <w:proofErr w:type="gramStart"/>
      <w:r w:rsidRPr="00FD37E5">
        <w:rPr>
          <w:rFonts w:asciiTheme="minorHAnsi" w:hAnsiTheme="minorHAnsi" w:cs="Courier New"/>
          <w:b/>
        </w:rPr>
        <w:t xml:space="preserve">( </w:t>
      </w:r>
      <w:proofErr w:type="spellStart"/>
      <w:r w:rsidRPr="00FD37E5">
        <w:rPr>
          <w:rFonts w:asciiTheme="minorHAnsi" w:hAnsiTheme="minorHAnsi" w:cs="Courier New"/>
          <w:b/>
        </w:rPr>
        <w:t>pl</w:t>
      </w:r>
      <w:proofErr w:type="spellEnd"/>
      <w:proofErr w:type="gramEnd"/>
      <w:r w:rsidRPr="00FD37E5">
        <w:rPr>
          <w:rFonts w:asciiTheme="minorHAnsi" w:hAnsiTheme="minorHAnsi" w:cs="Courier New"/>
          <w:b/>
        </w:rPr>
        <w:t>: védett foglalkoztatás, közfoglalkoztatás )</w:t>
      </w:r>
    </w:p>
    <w:p w:rsidR="00D60517" w:rsidRPr="00FD37E5" w:rsidRDefault="00D60517" w:rsidP="00D60517">
      <w:pPr>
        <w:pStyle w:val="Listaszerbekezds"/>
        <w:jc w:val="both"/>
        <w:rPr>
          <w:rFonts w:asciiTheme="minorHAnsi" w:hAnsiTheme="minorHAnsi" w:cs="Courier New"/>
        </w:rPr>
      </w:pPr>
    </w:p>
    <w:p w:rsidR="00D60517" w:rsidRPr="00FD37E5" w:rsidRDefault="00D60517" w:rsidP="00D60517">
      <w:pPr>
        <w:jc w:val="both"/>
        <w:rPr>
          <w:rFonts w:asciiTheme="minorHAnsi" w:hAnsiTheme="minorHAnsi" w:cs="Courier New"/>
        </w:rPr>
      </w:pPr>
      <w:r w:rsidRPr="00FD37E5">
        <w:rPr>
          <w:rFonts w:asciiTheme="minorHAnsi" w:hAnsiTheme="minorHAnsi" w:cs="Courier New"/>
        </w:rPr>
        <w:t>A tartósan egészségkárosodottak, valamint a fogyatékossággal élők elsődleges jövedelmi forrása a rokkantsági ellátás vagy a rokkantsági járadék.</w:t>
      </w:r>
    </w:p>
    <w:p w:rsidR="00D60517" w:rsidRPr="00FD37E5" w:rsidRDefault="00D60517" w:rsidP="00D60517">
      <w:pPr>
        <w:jc w:val="both"/>
        <w:rPr>
          <w:rFonts w:asciiTheme="minorHAnsi" w:hAnsiTheme="minorHAnsi" w:cs="Courier New"/>
        </w:rPr>
      </w:pPr>
      <w:r w:rsidRPr="00FD37E5">
        <w:rPr>
          <w:rFonts w:asciiTheme="minorHAnsi" w:hAnsiTheme="minorHAnsi" w:cs="Courier New"/>
        </w:rPr>
        <w:t>A tartós egészségügyi problémákkal, illetve fogyatékkal élő emberek munkaerő-piaci lehet</w:t>
      </w:r>
      <w:r w:rsidRPr="00FD37E5">
        <w:rPr>
          <w:rFonts w:asciiTheme="minorHAnsi" w:hAnsiTheme="minorHAnsi" w:cs="Courier New"/>
        </w:rPr>
        <w:t>ő</w:t>
      </w:r>
      <w:r w:rsidRPr="00FD37E5">
        <w:rPr>
          <w:rFonts w:asciiTheme="minorHAnsi" w:hAnsiTheme="minorHAnsi" w:cs="Courier New"/>
        </w:rPr>
        <w:t>ségei erősen behatárolódtak.</w:t>
      </w:r>
    </w:p>
    <w:p w:rsidR="00D60517" w:rsidRPr="00FD37E5" w:rsidRDefault="00D60517" w:rsidP="00D60517">
      <w:pPr>
        <w:jc w:val="both"/>
        <w:rPr>
          <w:rFonts w:asciiTheme="minorHAnsi" w:hAnsiTheme="minorHAnsi" w:cs="Courier New"/>
        </w:rPr>
      </w:pPr>
    </w:p>
    <w:p w:rsidR="00D60517" w:rsidRPr="00FD37E5" w:rsidRDefault="00880D99" w:rsidP="00D60517">
      <w:pPr>
        <w:jc w:val="both"/>
        <w:rPr>
          <w:rFonts w:asciiTheme="minorHAnsi" w:hAnsiTheme="minorHAnsi" w:cs="Courier New"/>
        </w:rPr>
      </w:pPr>
      <w:r w:rsidRPr="00FD37E5">
        <w:rPr>
          <w:rFonts w:asciiTheme="minorHAnsi" w:hAnsiTheme="minorHAnsi" w:cs="Courier New"/>
        </w:rPr>
        <w:t xml:space="preserve">A </w:t>
      </w:r>
      <w:r w:rsidR="00D60517" w:rsidRPr="00FD37E5">
        <w:rPr>
          <w:rFonts w:asciiTheme="minorHAnsi" w:hAnsiTheme="minorHAnsi" w:cs="Courier New"/>
        </w:rPr>
        <w:t>fogyatékos személyek foglalkoztatá</w:t>
      </w:r>
      <w:r w:rsidRPr="00FD37E5">
        <w:rPr>
          <w:rFonts w:asciiTheme="minorHAnsi" w:hAnsiTheme="minorHAnsi" w:cs="Courier New"/>
        </w:rPr>
        <w:t>sa</w:t>
      </w:r>
      <w:r w:rsidR="00D60517" w:rsidRPr="00FD37E5">
        <w:rPr>
          <w:rFonts w:asciiTheme="minorHAnsi" w:hAnsiTheme="minorHAnsi" w:cs="Courier New"/>
        </w:rPr>
        <w:t xml:space="preserve"> a</w:t>
      </w:r>
      <w:r w:rsidRPr="00FD37E5">
        <w:rPr>
          <w:rFonts w:asciiTheme="minorHAnsi" w:hAnsiTheme="minorHAnsi" w:cs="Courier New"/>
        </w:rPr>
        <w:t xml:space="preserve"> mosonmagyaróvári „</w:t>
      </w:r>
      <w:proofErr w:type="spellStart"/>
      <w:proofErr w:type="gramStart"/>
      <w:r w:rsidRPr="00FD37E5">
        <w:rPr>
          <w:rFonts w:asciiTheme="minorHAnsi" w:hAnsiTheme="minorHAnsi" w:cs="Courier New"/>
        </w:rPr>
        <w:t>Napos</w:t>
      </w:r>
      <w:r w:rsidR="007C20C6" w:rsidRPr="00FD37E5">
        <w:rPr>
          <w:rFonts w:asciiTheme="minorHAnsi" w:hAnsiTheme="minorHAnsi" w:cs="Courier New"/>
        </w:rPr>
        <w:t>ház</w:t>
      </w:r>
      <w:proofErr w:type="spellEnd"/>
      <w:r w:rsidRPr="00FD37E5">
        <w:rPr>
          <w:rFonts w:asciiTheme="minorHAnsi" w:hAnsiTheme="minorHAnsi" w:cs="Courier New"/>
        </w:rPr>
        <w:t xml:space="preserve">„ </w:t>
      </w:r>
      <w:r w:rsidR="00D60517" w:rsidRPr="00FD37E5">
        <w:rPr>
          <w:rFonts w:asciiTheme="minorHAnsi" w:hAnsiTheme="minorHAnsi" w:cs="Courier New"/>
        </w:rPr>
        <w:t>keret</w:t>
      </w:r>
      <w:r w:rsidR="007C20C6" w:rsidRPr="00FD37E5">
        <w:rPr>
          <w:rFonts w:asciiTheme="minorHAnsi" w:hAnsiTheme="minorHAnsi" w:cs="Courier New"/>
        </w:rPr>
        <w:t>ein</w:t>
      </w:r>
      <w:proofErr w:type="gramEnd"/>
      <w:r w:rsidR="007C20C6" w:rsidRPr="00FD37E5">
        <w:rPr>
          <w:rFonts w:asciiTheme="minorHAnsi" w:hAnsiTheme="minorHAnsi" w:cs="Courier New"/>
        </w:rPr>
        <w:t xml:space="preserve"> belül bi</w:t>
      </w:r>
      <w:r w:rsidR="007C20C6" w:rsidRPr="00FD37E5">
        <w:rPr>
          <w:rFonts w:asciiTheme="minorHAnsi" w:hAnsiTheme="minorHAnsi" w:cs="Courier New"/>
        </w:rPr>
        <w:t>z</w:t>
      </w:r>
      <w:r w:rsidR="007C20C6" w:rsidRPr="00FD37E5">
        <w:rPr>
          <w:rFonts w:asciiTheme="minorHAnsi" w:hAnsiTheme="minorHAnsi" w:cs="Courier New"/>
        </w:rPr>
        <w:t xml:space="preserve">tosítottak. A harminc férőhelyre hároméves kortól fogadják a fiatalokat, felső korhatár nincs. Az intézmény korábban az értelmi sérültek napközijeként működött, jó ideje azonban egyéb sérültséggel élő embereket is tudnak itt fogadni. A fiatalok négy és hat órában végezhető munkalehetőséget kapnak, melyet természetesen jövedelemért végeznek. A szivacsgranulátum-készítésbe tudják a legtöbb fiatalt bevonni. </w:t>
      </w:r>
      <w:proofErr w:type="gramStart"/>
      <w:r w:rsidR="007C20C6" w:rsidRPr="00FD37E5">
        <w:rPr>
          <w:rFonts w:asciiTheme="minorHAnsi" w:hAnsiTheme="minorHAnsi" w:cs="Courier New"/>
        </w:rPr>
        <w:t>Ezenkívül</w:t>
      </w:r>
      <w:proofErr w:type="gramEnd"/>
      <w:r w:rsidR="007C20C6" w:rsidRPr="00FD37E5">
        <w:rPr>
          <w:rFonts w:asciiTheme="minorHAnsi" w:hAnsiTheme="minorHAnsi" w:cs="Courier New"/>
        </w:rPr>
        <w:t xml:space="preserve"> ajándéktárgyak k</w:t>
      </w:r>
      <w:r w:rsidR="007C20C6" w:rsidRPr="00FD37E5">
        <w:rPr>
          <w:rFonts w:asciiTheme="minorHAnsi" w:hAnsiTheme="minorHAnsi" w:cs="Courier New"/>
        </w:rPr>
        <w:t>é</w:t>
      </w:r>
      <w:r w:rsidR="007C20C6" w:rsidRPr="00FD37E5">
        <w:rPr>
          <w:rFonts w:asciiTheme="minorHAnsi" w:hAnsiTheme="minorHAnsi" w:cs="Courier New"/>
        </w:rPr>
        <w:t>szítését is választhatják, a harmadik, más jellegű munka a kertgondozás, takarítás.</w:t>
      </w:r>
    </w:p>
    <w:p w:rsidR="007C20C6" w:rsidRPr="00FD37E5" w:rsidRDefault="007C20C6" w:rsidP="00D60517">
      <w:pPr>
        <w:jc w:val="both"/>
        <w:rPr>
          <w:rFonts w:asciiTheme="minorHAnsi" w:hAnsiTheme="minorHAnsi" w:cs="Courier New"/>
        </w:rPr>
      </w:pPr>
    </w:p>
    <w:p w:rsidR="007C20C6" w:rsidRPr="00FD37E5" w:rsidRDefault="007C20C6" w:rsidP="00D60517">
      <w:pPr>
        <w:jc w:val="both"/>
        <w:rPr>
          <w:rFonts w:asciiTheme="minorHAnsi" w:hAnsiTheme="minorHAnsi" w:cs="Courier New"/>
        </w:rPr>
      </w:pPr>
      <w:r w:rsidRPr="00FD37E5">
        <w:rPr>
          <w:rFonts w:asciiTheme="minorHAnsi" w:hAnsiTheme="minorHAnsi" w:cs="Courier New"/>
        </w:rPr>
        <w:t>Az Önkormányzat intézményeiben fogyatékossággal él</w:t>
      </w:r>
      <w:r w:rsidR="003245D8">
        <w:rPr>
          <w:rFonts w:asciiTheme="minorHAnsi" w:hAnsiTheme="minorHAnsi" w:cs="Courier New"/>
        </w:rPr>
        <w:t>ő</w:t>
      </w:r>
      <w:r w:rsidRPr="00FD37E5">
        <w:rPr>
          <w:rFonts w:asciiTheme="minorHAnsi" w:hAnsiTheme="minorHAnsi" w:cs="Courier New"/>
        </w:rPr>
        <w:t xml:space="preserve"> dolgozó nincs. De foglalkoztatásuk esetén mindent megtenne annak érdekében, hogy biztosítsa számukra a szakmai alkalma</w:t>
      </w:r>
      <w:r w:rsidRPr="00FD37E5">
        <w:rPr>
          <w:rFonts w:asciiTheme="minorHAnsi" w:hAnsiTheme="minorHAnsi" w:cs="Courier New"/>
        </w:rPr>
        <w:t>s</w:t>
      </w:r>
      <w:r w:rsidRPr="00FD37E5">
        <w:rPr>
          <w:rFonts w:asciiTheme="minorHAnsi" w:hAnsiTheme="minorHAnsi" w:cs="Courier New"/>
        </w:rPr>
        <w:t>ságuk szerinti pozíció betöltését, és biztosítaná a megfelelő munkakörülményeket.</w:t>
      </w:r>
    </w:p>
    <w:p w:rsidR="00D60517" w:rsidRPr="00FD37E5" w:rsidRDefault="00D60517" w:rsidP="00D60517">
      <w:pPr>
        <w:jc w:val="both"/>
        <w:rPr>
          <w:rFonts w:asciiTheme="minorHAnsi" w:hAnsiTheme="minorHAnsi" w:cs="Courier New"/>
        </w:rPr>
      </w:pPr>
    </w:p>
    <w:p w:rsidR="00815ECC" w:rsidRDefault="00815ECC" w:rsidP="00D60517">
      <w:pPr>
        <w:jc w:val="both"/>
        <w:rPr>
          <w:rFonts w:asciiTheme="minorHAnsi" w:hAnsiTheme="minorHAnsi" w:cs="Courier New"/>
          <w:b/>
        </w:rPr>
      </w:pPr>
    </w:p>
    <w:p w:rsidR="00815ECC" w:rsidRDefault="00815ECC" w:rsidP="00D60517">
      <w:pPr>
        <w:jc w:val="both"/>
        <w:rPr>
          <w:rFonts w:asciiTheme="minorHAnsi" w:hAnsiTheme="minorHAnsi" w:cs="Courier New"/>
          <w:b/>
        </w:rPr>
      </w:pPr>
    </w:p>
    <w:p w:rsidR="00815ECC" w:rsidRDefault="00815ECC" w:rsidP="00D60517">
      <w:pPr>
        <w:jc w:val="both"/>
        <w:rPr>
          <w:rFonts w:asciiTheme="minorHAnsi" w:hAnsiTheme="minorHAnsi" w:cs="Courier New"/>
          <w:b/>
        </w:rPr>
      </w:pPr>
    </w:p>
    <w:p w:rsidR="00D60517" w:rsidRPr="00FD37E5" w:rsidRDefault="00D60517" w:rsidP="00D60517">
      <w:pPr>
        <w:jc w:val="both"/>
        <w:rPr>
          <w:rFonts w:asciiTheme="minorHAnsi" w:hAnsiTheme="minorHAnsi" w:cs="Courier New"/>
          <w:b/>
        </w:rPr>
      </w:pPr>
      <w:r w:rsidRPr="00FD37E5">
        <w:rPr>
          <w:rFonts w:asciiTheme="minorHAnsi" w:hAnsiTheme="minorHAnsi" w:cs="Courier New"/>
          <w:b/>
        </w:rPr>
        <w:t>b) hátrányos megkülönböztetés a foglalkoztatás területén</w:t>
      </w:r>
    </w:p>
    <w:p w:rsidR="00D60517" w:rsidRPr="00FD37E5" w:rsidRDefault="00D60517" w:rsidP="00D60517">
      <w:pPr>
        <w:jc w:val="both"/>
        <w:rPr>
          <w:rFonts w:asciiTheme="minorHAnsi" w:hAnsiTheme="minorHAnsi" w:cs="Courier New"/>
        </w:rPr>
      </w:pPr>
    </w:p>
    <w:p w:rsidR="002F3BB2" w:rsidRDefault="00D60517" w:rsidP="00D60517">
      <w:pPr>
        <w:jc w:val="both"/>
        <w:rPr>
          <w:rFonts w:asciiTheme="minorHAnsi" w:hAnsiTheme="minorHAnsi" w:cs="Courier New"/>
        </w:rPr>
      </w:pPr>
      <w:r w:rsidRPr="00FD37E5">
        <w:rPr>
          <w:rFonts w:asciiTheme="minorHAnsi" w:hAnsiTheme="minorHAnsi" w:cs="Courier New"/>
        </w:rPr>
        <w:t>A fogyatékkal élő személyeknek az elhelyezkedésük során számos akadállyal kell megküzd</w:t>
      </w:r>
      <w:r w:rsidRPr="00FD37E5">
        <w:rPr>
          <w:rFonts w:asciiTheme="minorHAnsi" w:hAnsiTheme="minorHAnsi" w:cs="Courier New"/>
        </w:rPr>
        <w:t>e</w:t>
      </w:r>
      <w:r w:rsidRPr="00FD37E5">
        <w:rPr>
          <w:rFonts w:asciiTheme="minorHAnsi" w:hAnsiTheme="minorHAnsi" w:cs="Courier New"/>
        </w:rPr>
        <w:t>ni. A munkáltató előítélete mellett a közlekedés eszközök használata is nehezíti helyzetüket. A megváltozott munkaképességűek esélye az integrált foglalkoztatási lehetőségek tekintet</w:t>
      </w:r>
      <w:r w:rsidRPr="00FD37E5">
        <w:rPr>
          <w:rFonts w:asciiTheme="minorHAnsi" w:hAnsiTheme="minorHAnsi" w:cs="Courier New"/>
        </w:rPr>
        <w:t>é</w:t>
      </w:r>
      <w:r w:rsidRPr="00FD37E5">
        <w:rPr>
          <w:rFonts w:asciiTheme="minorHAnsi" w:hAnsiTheme="minorHAnsi" w:cs="Courier New"/>
        </w:rPr>
        <w:t>ben kedvezőtlen, azaz a fogyatékos munkavállalók foglalkoztatását a piaci szféra nem vállalja fel.</w:t>
      </w:r>
      <w:r w:rsidR="00E84387">
        <w:rPr>
          <w:rFonts w:asciiTheme="minorHAnsi" w:hAnsiTheme="minorHAnsi" w:cs="Courier New"/>
        </w:rPr>
        <w:t xml:space="preserve"> </w:t>
      </w:r>
      <w:r w:rsidRPr="00FD37E5">
        <w:rPr>
          <w:rFonts w:asciiTheme="minorHAnsi" w:hAnsiTheme="minorHAnsi" w:cs="Courier New"/>
        </w:rPr>
        <w:t xml:space="preserve">A munkahelyek jelentős része fizikai szempontból és problémaérzékenysége alapján is alkalmatlan fogyatékos munkavállalók fogadására. </w:t>
      </w:r>
    </w:p>
    <w:p w:rsidR="002F3BB2" w:rsidRDefault="00815ECC" w:rsidP="00D60517">
      <w:pPr>
        <w:jc w:val="both"/>
        <w:rPr>
          <w:rFonts w:asciiTheme="minorHAnsi" w:hAnsiTheme="minorHAnsi" w:cs="Courier New"/>
        </w:rPr>
      </w:pPr>
      <w:r>
        <w:rPr>
          <w:rFonts w:asciiTheme="minorHAnsi" w:hAnsiTheme="minorHAnsi" w:cs="Courier New"/>
        </w:rPr>
        <w:t>Máriakálnok</w:t>
      </w:r>
      <w:r w:rsidR="002F3BB2">
        <w:rPr>
          <w:rFonts w:asciiTheme="minorHAnsi" w:hAnsiTheme="minorHAnsi" w:cs="Courier New"/>
        </w:rPr>
        <w:t xml:space="preserve"> községben az </w:t>
      </w:r>
      <w:r w:rsidR="00E84387">
        <w:rPr>
          <w:rFonts w:asciiTheme="minorHAnsi" w:hAnsiTheme="minorHAnsi" w:cs="Courier New"/>
        </w:rPr>
        <w:t>önkormányzatnak nincs tudomása hátrányos megkülönbözteté</w:t>
      </w:r>
      <w:r w:rsidR="00E84387">
        <w:rPr>
          <w:rFonts w:asciiTheme="minorHAnsi" w:hAnsiTheme="minorHAnsi" w:cs="Courier New"/>
        </w:rPr>
        <w:t>s</w:t>
      </w:r>
      <w:r w:rsidR="00E84387">
        <w:rPr>
          <w:rFonts w:asciiTheme="minorHAnsi" w:hAnsiTheme="minorHAnsi" w:cs="Courier New"/>
        </w:rPr>
        <w:t xml:space="preserve">ről a </w:t>
      </w:r>
      <w:r w:rsidR="002F3BB2">
        <w:rPr>
          <w:rFonts w:asciiTheme="minorHAnsi" w:hAnsiTheme="minorHAnsi" w:cs="Courier New"/>
        </w:rPr>
        <w:t>foglalkoztatás területén.</w:t>
      </w:r>
    </w:p>
    <w:p w:rsidR="002F3BB2" w:rsidRDefault="002F3BB2" w:rsidP="00D60517">
      <w:pPr>
        <w:jc w:val="both"/>
        <w:rPr>
          <w:rFonts w:asciiTheme="minorHAnsi" w:hAnsiTheme="minorHAnsi" w:cs="Courier New"/>
        </w:rPr>
      </w:pPr>
    </w:p>
    <w:p w:rsidR="00D60517" w:rsidRPr="00FD37E5" w:rsidRDefault="002F3BB2" w:rsidP="00D60517">
      <w:pPr>
        <w:jc w:val="both"/>
        <w:rPr>
          <w:rFonts w:asciiTheme="minorHAnsi" w:hAnsiTheme="minorHAnsi" w:cs="Courier New"/>
        </w:rPr>
      </w:pPr>
      <w:r>
        <w:rPr>
          <w:rFonts w:asciiTheme="minorHAnsi" w:hAnsiTheme="minorHAnsi" w:cs="Courier New"/>
        </w:rPr>
        <w:t xml:space="preserve"> </w:t>
      </w:r>
    </w:p>
    <w:p w:rsidR="007F67D4" w:rsidRPr="00FD37E5" w:rsidRDefault="007F67D4" w:rsidP="007F67D4">
      <w:pPr>
        <w:jc w:val="both"/>
        <w:rPr>
          <w:rFonts w:asciiTheme="minorHAnsi" w:hAnsiTheme="minorHAnsi" w:cs="Courier New"/>
          <w:b/>
        </w:rPr>
      </w:pPr>
    </w:p>
    <w:p w:rsidR="006227B1" w:rsidRPr="003245D8" w:rsidRDefault="007C20C6" w:rsidP="00F22F2A">
      <w:pPr>
        <w:pStyle w:val="Listaszerbekezds"/>
        <w:numPr>
          <w:ilvl w:val="0"/>
          <w:numId w:val="34"/>
        </w:numPr>
        <w:rPr>
          <w:rFonts w:asciiTheme="minorHAnsi" w:hAnsiTheme="minorHAnsi" w:cs="Courier New"/>
          <w:b/>
        </w:rPr>
      </w:pPr>
      <w:r w:rsidRPr="003245D8">
        <w:rPr>
          <w:rFonts w:asciiTheme="minorHAnsi" w:hAnsiTheme="minorHAnsi" w:cs="Courier New"/>
          <w:b/>
        </w:rPr>
        <w:t>önálló életvitelt támogató helyi intézmények, szolgáltatások, programok</w:t>
      </w:r>
    </w:p>
    <w:p w:rsidR="007C20C6" w:rsidRPr="00FD37E5" w:rsidRDefault="007C20C6" w:rsidP="007C20C6">
      <w:pPr>
        <w:pStyle w:val="Listaszerbekezds"/>
        <w:rPr>
          <w:rFonts w:asciiTheme="minorHAnsi" w:hAnsiTheme="minorHAnsi" w:cs="Courier New"/>
        </w:rPr>
      </w:pPr>
    </w:p>
    <w:p w:rsidR="00F22F2A" w:rsidRDefault="007C20C6" w:rsidP="007C20C6">
      <w:pPr>
        <w:rPr>
          <w:rFonts w:asciiTheme="minorHAnsi" w:hAnsiTheme="minorHAnsi" w:cs="Courier New"/>
        </w:rPr>
      </w:pPr>
      <w:r w:rsidRPr="00FD37E5">
        <w:rPr>
          <w:rFonts w:asciiTheme="minorHAnsi" w:hAnsiTheme="minorHAnsi" w:cs="Courier New"/>
        </w:rPr>
        <w:t xml:space="preserve">Településünkön nincsenek ilyen intézmények, programok. </w:t>
      </w:r>
    </w:p>
    <w:p w:rsidR="003245D8" w:rsidRPr="00FD37E5" w:rsidRDefault="003245D8" w:rsidP="007C20C6">
      <w:pPr>
        <w:rPr>
          <w:rFonts w:asciiTheme="minorHAnsi" w:hAnsiTheme="minorHAnsi" w:cs="Courier New"/>
        </w:rPr>
      </w:pPr>
    </w:p>
    <w:tbl>
      <w:tblPr>
        <w:tblW w:w="0" w:type="auto"/>
        <w:tblLayout w:type="fixed"/>
        <w:tblCellMar>
          <w:left w:w="30" w:type="dxa"/>
          <w:right w:w="30" w:type="dxa"/>
        </w:tblCellMar>
        <w:tblLook w:val="0000"/>
      </w:tblPr>
      <w:tblGrid>
        <w:gridCol w:w="1193"/>
        <w:gridCol w:w="2933"/>
        <w:gridCol w:w="2820"/>
        <w:gridCol w:w="2949"/>
      </w:tblGrid>
      <w:tr w:rsidR="00F22F2A" w:rsidRPr="00FD37E5" w:rsidTr="00C84EAD">
        <w:trPr>
          <w:trHeight w:val="290"/>
        </w:trPr>
        <w:tc>
          <w:tcPr>
            <w:tcW w:w="9895" w:type="dxa"/>
            <w:gridSpan w:val="4"/>
            <w:tcBorders>
              <w:top w:val="nil"/>
              <w:left w:val="nil"/>
              <w:bottom w:val="nil"/>
              <w:right w:val="nil"/>
            </w:tcBorders>
          </w:tcPr>
          <w:p w:rsidR="00F22F2A" w:rsidRPr="00FD37E5" w:rsidRDefault="00F22F2A" w:rsidP="00F22F2A">
            <w:pPr>
              <w:rPr>
                <w:rFonts w:asciiTheme="minorHAnsi" w:hAnsiTheme="minorHAnsi" w:cs="Courier New"/>
                <w:b/>
                <w:bCs/>
              </w:rPr>
            </w:pPr>
            <w:r w:rsidRPr="00FD37E5">
              <w:rPr>
                <w:rFonts w:asciiTheme="minorHAnsi" w:hAnsiTheme="minorHAnsi" w:cs="Courier New"/>
                <w:b/>
                <w:bCs/>
              </w:rPr>
              <w:t>7.1.2. számú táblázat - Nappali ellátásban részesülő fogyatékos személyek száma</w:t>
            </w:r>
          </w:p>
        </w:tc>
      </w:tr>
      <w:tr w:rsidR="00F22F2A" w:rsidRPr="00FD37E5" w:rsidTr="00C84EAD">
        <w:trPr>
          <w:trHeight w:val="581"/>
        </w:trPr>
        <w:tc>
          <w:tcPr>
            <w:tcW w:w="1193" w:type="dxa"/>
            <w:tcBorders>
              <w:top w:val="single" w:sz="6" w:space="0" w:color="auto"/>
              <w:left w:val="single" w:sz="6" w:space="0" w:color="auto"/>
              <w:bottom w:val="single" w:sz="6" w:space="0" w:color="auto"/>
              <w:right w:val="single" w:sz="6" w:space="0" w:color="auto"/>
            </w:tcBorders>
            <w:shd w:val="solid" w:color="CCFFCC" w:fill="auto"/>
          </w:tcPr>
          <w:p w:rsidR="00F22F2A" w:rsidRPr="00FD37E5" w:rsidRDefault="00F22F2A" w:rsidP="00F22F2A">
            <w:pPr>
              <w:rPr>
                <w:rFonts w:asciiTheme="minorHAnsi" w:hAnsiTheme="minorHAnsi" w:cs="Courier New"/>
                <w:b/>
                <w:bCs/>
              </w:rPr>
            </w:pPr>
            <w:r w:rsidRPr="00FD37E5">
              <w:rPr>
                <w:rFonts w:asciiTheme="minorHAnsi" w:hAnsiTheme="minorHAnsi" w:cs="Courier New"/>
                <w:b/>
                <w:bCs/>
              </w:rPr>
              <w:t>év</w:t>
            </w:r>
          </w:p>
        </w:tc>
        <w:tc>
          <w:tcPr>
            <w:tcW w:w="8702" w:type="dxa"/>
            <w:gridSpan w:val="3"/>
            <w:tcBorders>
              <w:top w:val="single" w:sz="6" w:space="0" w:color="auto"/>
              <w:left w:val="single" w:sz="6" w:space="0" w:color="auto"/>
              <w:bottom w:val="single" w:sz="6" w:space="0" w:color="auto"/>
              <w:right w:val="single" w:sz="6" w:space="0" w:color="auto"/>
            </w:tcBorders>
            <w:shd w:val="solid" w:color="CCFFCC" w:fill="auto"/>
          </w:tcPr>
          <w:p w:rsidR="00F22F2A" w:rsidRPr="00FD37E5" w:rsidRDefault="00F22F2A" w:rsidP="00F22F2A">
            <w:pPr>
              <w:rPr>
                <w:rFonts w:asciiTheme="minorHAnsi" w:hAnsiTheme="minorHAnsi" w:cs="Courier New"/>
                <w:b/>
                <w:bCs/>
              </w:rPr>
            </w:pPr>
            <w:r w:rsidRPr="00FD37E5">
              <w:rPr>
                <w:rFonts w:asciiTheme="minorHAnsi" w:hAnsiTheme="minorHAnsi" w:cs="Courier New"/>
                <w:b/>
                <w:bCs/>
              </w:rPr>
              <w:t>Nappali ellátásban részesülő fogyatékos személyek száma</w:t>
            </w:r>
          </w:p>
        </w:tc>
      </w:tr>
      <w:tr w:rsidR="00F22F2A" w:rsidRPr="00FD37E5" w:rsidTr="00C84EAD">
        <w:trPr>
          <w:trHeight w:val="986"/>
        </w:trPr>
        <w:tc>
          <w:tcPr>
            <w:tcW w:w="1193" w:type="dxa"/>
            <w:tcBorders>
              <w:top w:val="single" w:sz="6" w:space="0" w:color="auto"/>
              <w:left w:val="single" w:sz="6" w:space="0" w:color="auto"/>
              <w:bottom w:val="single" w:sz="6" w:space="0" w:color="auto"/>
              <w:right w:val="single" w:sz="6" w:space="0" w:color="auto"/>
            </w:tcBorders>
            <w:shd w:val="solid" w:color="CCFFCC" w:fill="auto"/>
          </w:tcPr>
          <w:p w:rsidR="00F22F2A" w:rsidRPr="00FD37E5" w:rsidRDefault="00F22F2A" w:rsidP="00F22F2A">
            <w:pPr>
              <w:rPr>
                <w:rFonts w:asciiTheme="minorHAnsi" w:hAnsiTheme="minorHAnsi" w:cs="Courier New"/>
                <w:b/>
                <w:bCs/>
              </w:rPr>
            </w:pPr>
          </w:p>
        </w:tc>
        <w:tc>
          <w:tcPr>
            <w:tcW w:w="2933" w:type="dxa"/>
            <w:tcBorders>
              <w:top w:val="single" w:sz="6" w:space="0" w:color="auto"/>
              <w:left w:val="single" w:sz="6" w:space="0" w:color="auto"/>
              <w:bottom w:val="single" w:sz="6" w:space="0" w:color="auto"/>
              <w:right w:val="single" w:sz="6" w:space="0" w:color="auto"/>
            </w:tcBorders>
            <w:shd w:val="solid" w:color="CCFFCC" w:fill="auto"/>
          </w:tcPr>
          <w:p w:rsidR="00F22F2A" w:rsidRPr="00FD37E5" w:rsidRDefault="00F22F2A" w:rsidP="00F22F2A">
            <w:pPr>
              <w:rPr>
                <w:rFonts w:asciiTheme="minorHAnsi" w:hAnsiTheme="minorHAnsi" w:cs="Courier New"/>
                <w:b/>
                <w:bCs/>
              </w:rPr>
            </w:pPr>
            <w:r w:rsidRPr="00FD37E5">
              <w:rPr>
                <w:rFonts w:asciiTheme="minorHAnsi" w:hAnsiTheme="minorHAnsi" w:cs="Courier New"/>
                <w:b/>
                <w:bCs/>
              </w:rPr>
              <w:t xml:space="preserve">önkormányzati fenntartású intézményben </w:t>
            </w:r>
          </w:p>
        </w:tc>
        <w:tc>
          <w:tcPr>
            <w:tcW w:w="2820" w:type="dxa"/>
            <w:tcBorders>
              <w:top w:val="single" w:sz="6" w:space="0" w:color="auto"/>
              <w:left w:val="single" w:sz="6" w:space="0" w:color="auto"/>
              <w:bottom w:val="single" w:sz="6" w:space="0" w:color="auto"/>
              <w:right w:val="single" w:sz="6" w:space="0" w:color="auto"/>
            </w:tcBorders>
            <w:shd w:val="solid" w:color="CCFFCC" w:fill="auto"/>
          </w:tcPr>
          <w:p w:rsidR="00F22F2A" w:rsidRPr="00FD37E5" w:rsidRDefault="00F22F2A" w:rsidP="00F22F2A">
            <w:pPr>
              <w:rPr>
                <w:rFonts w:asciiTheme="minorHAnsi" w:hAnsiTheme="minorHAnsi" w:cs="Courier New"/>
                <w:b/>
                <w:bCs/>
              </w:rPr>
            </w:pPr>
            <w:r w:rsidRPr="00FD37E5">
              <w:rPr>
                <w:rFonts w:asciiTheme="minorHAnsi" w:hAnsiTheme="minorHAnsi" w:cs="Courier New"/>
                <w:b/>
                <w:bCs/>
              </w:rPr>
              <w:t>egyházi fenntartású inté</w:t>
            </w:r>
            <w:r w:rsidRPr="00FD37E5">
              <w:rPr>
                <w:rFonts w:asciiTheme="minorHAnsi" w:hAnsiTheme="minorHAnsi" w:cs="Courier New"/>
                <w:b/>
                <w:bCs/>
              </w:rPr>
              <w:t>z</w:t>
            </w:r>
            <w:r w:rsidRPr="00FD37E5">
              <w:rPr>
                <w:rFonts w:asciiTheme="minorHAnsi" w:hAnsiTheme="minorHAnsi" w:cs="Courier New"/>
                <w:b/>
                <w:bCs/>
              </w:rPr>
              <w:t>ményben</w:t>
            </w:r>
          </w:p>
        </w:tc>
        <w:tc>
          <w:tcPr>
            <w:tcW w:w="2949" w:type="dxa"/>
            <w:tcBorders>
              <w:top w:val="single" w:sz="6" w:space="0" w:color="auto"/>
              <w:left w:val="single" w:sz="6" w:space="0" w:color="auto"/>
              <w:bottom w:val="single" w:sz="6" w:space="0" w:color="auto"/>
              <w:right w:val="single" w:sz="6" w:space="0" w:color="auto"/>
            </w:tcBorders>
            <w:shd w:val="solid" w:color="CCFFCC" w:fill="auto"/>
          </w:tcPr>
          <w:p w:rsidR="00F22F2A" w:rsidRPr="00FD37E5" w:rsidRDefault="00F22F2A" w:rsidP="00F22F2A">
            <w:pPr>
              <w:rPr>
                <w:rFonts w:asciiTheme="minorHAnsi" w:hAnsiTheme="minorHAnsi" w:cs="Courier New"/>
                <w:b/>
                <w:bCs/>
              </w:rPr>
            </w:pPr>
            <w:r w:rsidRPr="00FD37E5">
              <w:rPr>
                <w:rFonts w:asciiTheme="minorHAnsi" w:hAnsiTheme="minorHAnsi" w:cs="Courier New"/>
                <w:b/>
                <w:bCs/>
              </w:rPr>
              <w:t>civil fenntartású intézmén</w:t>
            </w:r>
            <w:r w:rsidRPr="00FD37E5">
              <w:rPr>
                <w:rFonts w:asciiTheme="minorHAnsi" w:hAnsiTheme="minorHAnsi" w:cs="Courier New"/>
                <w:b/>
                <w:bCs/>
              </w:rPr>
              <w:t>y</w:t>
            </w:r>
            <w:r w:rsidRPr="00FD37E5">
              <w:rPr>
                <w:rFonts w:asciiTheme="minorHAnsi" w:hAnsiTheme="minorHAnsi" w:cs="Courier New"/>
                <w:b/>
                <w:bCs/>
              </w:rPr>
              <w:t xml:space="preserve">ben </w:t>
            </w:r>
          </w:p>
        </w:tc>
      </w:tr>
      <w:tr w:rsidR="00F22F2A" w:rsidRPr="00FD37E5" w:rsidTr="00C84EAD">
        <w:trPr>
          <w:trHeight w:val="581"/>
        </w:trPr>
        <w:tc>
          <w:tcPr>
            <w:tcW w:w="1193" w:type="dxa"/>
            <w:tcBorders>
              <w:top w:val="single" w:sz="6" w:space="0" w:color="auto"/>
              <w:left w:val="single" w:sz="6" w:space="0" w:color="auto"/>
              <w:bottom w:val="single" w:sz="6" w:space="0" w:color="auto"/>
              <w:right w:val="single" w:sz="6" w:space="0" w:color="auto"/>
            </w:tcBorders>
          </w:tcPr>
          <w:p w:rsidR="00F22F2A" w:rsidRPr="00FD37E5" w:rsidRDefault="00F22F2A" w:rsidP="00F22F2A">
            <w:pPr>
              <w:rPr>
                <w:rFonts w:asciiTheme="minorHAnsi" w:hAnsiTheme="minorHAnsi" w:cs="Courier New"/>
              </w:rPr>
            </w:pPr>
            <w:r w:rsidRPr="00FD37E5">
              <w:rPr>
                <w:rFonts w:asciiTheme="minorHAnsi" w:hAnsiTheme="minorHAnsi" w:cs="Courier New"/>
              </w:rPr>
              <w:lastRenderedPageBreak/>
              <w:t>2008</w:t>
            </w:r>
          </w:p>
        </w:tc>
        <w:tc>
          <w:tcPr>
            <w:tcW w:w="293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820"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949"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r>
      <w:tr w:rsidR="00F22F2A" w:rsidRPr="00FD37E5" w:rsidTr="00C84EAD">
        <w:trPr>
          <w:trHeight w:val="492"/>
        </w:trPr>
        <w:tc>
          <w:tcPr>
            <w:tcW w:w="119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2009</w:t>
            </w:r>
          </w:p>
        </w:tc>
        <w:tc>
          <w:tcPr>
            <w:tcW w:w="293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820"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949"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r>
      <w:tr w:rsidR="00F22F2A" w:rsidRPr="00FD37E5" w:rsidTr="00C84EAD">
        <w:trPr>
          <w:trHeight w:val="290"/>
        </w:trPr>
        <w:tc>
          <w:tcPr>
            <w:tcW w:w="1193" w:type="dxa"/>
            <w:tcBorders>
              <w:top w:val="single" w:sz="6" w:space="0" w:color="auto"/>
              <w:left w:val="single" w:sz="6" w:space="0" w:color="auto"/>
              <w:bottom w:val="single" w:sz="6" w:space="0" w:color="auto"/>
              <w:right w:val="single" w:sz="6" w:space="0" w:color="auto"/>
            </w:tcBorders>
          </w:tcPr>
          <w:p w:rsidR="00F22F2A" w:rsidRPr="00FD37E5" w:rsidRDefault="00F22F2A" w:rsidP="00F22F2A">
            <w:pPr>
              <w:rPr>
                <w:rFonts w:asciiTheme="minorHAnsi" w:hAnsiTheme="minorHAnsi" w:cs="Courier New"/>
              </w:rPr>
            </w:pPr>
            <w:r w:rsidRPr="00FD37E5">
              <w:rPr>
                <w:rFonts w:asciiTheme="minorHAnsi" w:hAnsiTheme="minorHAnsi" w:cs="Courier New"/>
              </w:rPr>
              <w:t>2010</w:t>
            </w:r>
          </w:p>
        </w:tc>
        <w:tc>
          <w:tcPr>
            <w:tcW w:w="293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820"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949"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r>
      <w:tr w:rsidR="00F22F2A" w:rsidRPr="00FD37E5" w:rsidTr="00C84EAD">
        <w:trPr>
          <w:trHeight w:val="581"/>
        </w:trPr>
        <w:tc>
          <w:tcPr>
            <w:tcW w:w="1193" w:type="dxa"/>
            <w:tcBorders>
              <w:top w:val="single" w:sz="6" w:space="0" w:color="auto"/>
              <w:left w:val="single" w:sz="6" w:space="0" w:color="auto"/>
              <w:bottom w:val="single" w:sz="6" w:space="0" w:color="auto"/>
              <w:right w:val="single" w:sz="6" w:space="0" w:color="auto"/>
            </w:tcBorders>
          </w:tcPr>
          <w:p w:rsidR="00F22F2A" w:rsidRPr="00FD37E5" w:rsidRDefault="00F22F2A" w:rsidP="00F22F2A">
            <w:pPr>
              <w:rPr>
                <w:rFonts w:asciiTheme="minorHAnsi" w:hAnsiTheme="minorHAnsi" w:cs="Courier New"/>
              </w:rPr>
            </w:pPr>
            <w:r w:rsidRPr="00FD37E5">
              <w:rPr>
                <w:rFonts w:asciiTheme="minorHAnsi" w:hAnsiTheme="minorHAnsi" w:cs="Courier New"/>
              </w:rPr>
              <w:t>2011</w:t>
            </w:r>
          </w:p>
        </w:tc>
        <w:tc>
          <w:tcPr>
            <w:tcW w:w="293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820"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949"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r>
      <w:tr w:rsidR="00F22F2A" w:rsidRPr="00FD37E5" w:rsidTr="00C84EAD">
        <w:trPr>
          <w:trHeight w:val="581"/>
        </w:trPr>
        <w:tc>
          <w:tcPr>
            <w:tcW w:w="119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2012</w:t>
            </w:r>
          </w:p>
        </w:tc>
        <w:tc>
          <w:tcPr>
            <w:tcW w:w="2933"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820"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c>
          <w:tcPr>
            <w:tcW w:w="2949" w:type="dxa"/>
            <w:tcBorders>
              <w:top w:val="single" w:sz="6" w:space="0" w:color="auto"/>
              <w:left w:val="single" w:sz="6" w:space="0" w:color="auto"/>
              <w:bottom w:val="single" w:sz="6" w:space="0" w:color="auto"/>
              <w:right w:val="single" w:sz="6" w:space="0" w:color="auto"/>
            </w:tcBorders>
          </w:tcPr>
          <w:p w:rsidR="00F22F2A" w:rsidRPr="00FD37E5" w:rsidRDefault="00093AEC" w:rsidP="00F22F2A">
            <w:pPr>
              <w:rPr>
                <w:rFonts w:asciiTheme="minorHAnsi" w:hAnsiTheme="minorHAnsi" w:cs="Courier New"/>
              </w:rPr>
            </w:pPr>
            <w:r>
              <w:rPr>
                <w:rFonts w:asciiTheme="minorHAnsi" w:hAnsiTheme="minorHAnsi" w:cs="Courier New"/>
              </w:rPr>
              <w:t>0</w:t>
            </w:r>
          </w:p>
        </w:tc>
      </w:tr>
    </w:tbl>
    <w:p w:rsidR="007C20C6" w:rsidRPr="00FD37E5" w:rsidRDefault="007C20C6" w:rsidP="007C20C6">
      <w:pPr>
        <w:rPr>
          <w:rFonts w:asciiTheme="minorHAnsi" w:hAnsiTheme="minorHAnsi" w:cs="Courier New"/>
        </w:rPr>
      </w:pPr>
    </w:p>
    <w:p w:rsidR="007C20C6" w:rsidRPr="00FD37E5" w:rsidRDefault="007C20C6" w:rsidP="007C20C6">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7.2.</w:t>
      </w:r>
      <w:r w:rsidRPr="00FD37E5">
        <w:rPr>
          <w:rFonts w:asciiTheme="minorHAnsi" w:hAnsiTheme="minorHAnsi" w:cs="Courier New"/>
          <w:b/>
        </w:rPr>
        <w:tab/>
        <w:t>Fogyatékkal élő személyek pénzbeli és természetbeni ellátása</w:t>
      </w:r>
    </w:p>
    <w:p w:rsidR="00291F91" w:rsidRPr="00FD37E5" w:rsidRDefault="00291F91" w:rsidP="006227B1">
      <w:pPr>
        <w:rPr>
          <w:rFonts w:asciiTheme="minorHAnsi" w:hAnsiTheme="minorHAnsi" w:cs="Courier New"/>
        </w:rPr>
      </w:pPr>
    </w:p>
    <w:p w:rsidR="00263253" w:rsidRPr="00FD37E5" w:rsidRDefault="00291F91" w:rsidP="006E468D">
      <w:pPr>
        <w:jc w:val="both"/>
        <w:rPr>
          <w:rFonts w:asciiTheme="minorHAnsi" w:hAnsiTheme="minorHAnsi" w:cs="Courier New"/>
        </w:rPr>
      </w:pPr>
      <w:r w:rsidRPr="00FD37E5">
        <w:rPr>
          <w:rFonts w:asciiTheme="minorHAnsi" w:hAnsiTheme="minorHAnsi" w:cs="Courier New"/>
        </w:rPr>
        <w:t>A szociális ellátások igénybevevői között jelen vannak fogyatékos személyek is. Nyilvánta</w:t>
      </w:r>
      <w:r w:rsidRPr="00FD37E5">
        <w:rPr>
          <w:rFonts w:asciiTheme="minorHAnsi" w:hAnsiTheme="minorHAnsi" w:cs="Courier New"/>
        </w:rPr>
        <w:t>r</w:t>
      </w:r>
      <w:r w:rsidRPr="00FD37E5">
        <w:rPr>
          <w:rFonts w:asciiTheme="minorHAnsi" w:hAnsiTheme="minorHAnsi" w:cs="Courier New"/>
        </w:rPr>
        <w:t>tott adattal azonban csak a közgyógyellátásban (20</w:t>
      </w:r>
      <w:r w:rsidR="00815ECC">
        <w:rPr>
          <w:rFonts w:asciiTheme="minorHAnsi" w:hAnsiTheme="minorHAnsi" w:cs="Courier New"/>
        </w:rPr>
        <w:t>12 évben 29</w:t>
      </w:r>
      <w:r w:rsidRPr="00FD37E5">
        <w:rPr>
          <w:rFonts w:asciiTheme="minorHAnsi" w:hAnsiTheme="minorHAnsi" w:cs="Courier New"/>
        </w:rPr>
        <w:t xml:space="preserve"> fő), az időskorúak járadék</w:t>
      </w:r>
      <w:r w:rsidRPr="00FD37E5">
        <w:rPr>
          <w:rFonts w:asciiTheme="minorHAnsi" w:hAnsiTheme="minorHAnsi" w:cs="Courier New"/>
        </w:rPr>
        <w:t>á</w:t>
      </w:r>
      <w:r w:rsidR="003245D8">
        <w:rPr>
          <w:rFonts w:asciiTheme="minorHAnsi" w:hAnsiTheme="minorHAnsi" w:cs="Courier New"/>
        </w:rPr>
        <w:t>ban (2012. évben 0</w:t>
      </w:r>
      <w:r w:rsidRPr="00FD37E5">
        <w:rPr>
          <w:rFonts w:asciiTheme="minorHAnsi" w:hAnsiTheme="minorHAnsi" w:cs="Courier New"/>
        </w:rPr>
        <w:t xml:space="preserve"> fő), súlyos mozgáskorlátozottak közlekedési támogatásában (2012. é</w:t>
      </w:r>
      <w:r w:rsidRPr="00FD37E5">
        <w:rPr>
          <w:rFonts w:asciiTheme="minorHAnsi" w:hAnsiTheme="minorHAnsi" w:cs="Courier New"/>
        </w:rPr>
        <w:t>v</w:t>
      </w:r>
      <w:r w:rsidR="00263253" w:rsidRPr="00FD37E5">
        <w:rPr>
          <w:rFonts w:asciiTheme="minorHAnsi" w:hAnsiTheme="minorHAnsi" w:cs="Courier New"/>
        </w:rPr>
        <w:t xml:space="preserve">ben </w:t>
      </w:r>
      <w:r w:rsidR="00815ECC">
        <w:rPr>
          <w:rFonts w:asciiTheme="minorHAnsi" w:hAnsiTheme="minorHAnsi" w:cs="Courier New"/>
        </w:rPr>
        <w:t>6</w:t>
      </w:r>
      <w:r w:rsidRPr="00FD37E5">
        <w:rPr>
          <w:rFonts w:asciiTheme="minorHAnsi" w:hAnsiTheme="minorHAnsi" w:cs="Courier New"/>
        </w:rPr>
        <w:t xml:space="preserve"> fő) részesülőkre vonatkozóan rendelkezünk. </w:t>
      </w:r>
    </w:p>
    <w:p w:rsidR="00263253" w:rsidRPr="00FD37E5" w:rsidRDefault="00263253" w:rsidP="00291F91">
      <w:pPr>
        <w:rPr>
          <w:rFonts w:asciiTheme="minorHAnsi" w:hAnsiTheme="minorHAnsi" w:cs="Courier New"/>
        </w:rPr>
      </w:pPr>
    </w:p>
    <w:p w:rsidR="00866201" w:rsidRPr="00FD37E5" w:rsidRDefault="00866201" w:rsidP="006227B1">
      <w:pPr>
        <w:rPr>
          <w:rFonts w:asciiTheme="minorHAnsi" w:hAnsiTheme="minorHAnsi" w:cs="Courier New"/>
        </w:rPr>
      </w:pPr>
    </w:p>
    <w:p w:rsidR="006227B1" w:rsidRPr="00FD37E5" w:rsidRDefault="006227B1" w:rsidP="006227B1">
      <w:pPr>
        <w:rPr>
          <w:rFonts w:asciiTheme="minorHAnsi" w:hAnsiTheme="minorHAnsi" w:cs="Courier New"/>
          <w:b/>
        </w:rPr>
      </w:pPr>
      <w:r w:rsidRPr="00FD37E5">
        <w:rPr>
          <w:rFonts w:asciiTheme="minorHAnsi" w:hAnsiTheme="minorHAnsi" w:cs="Courier New"/>
          <w:b/>
        </w:rPr>
        <w:t>7.3.</w:t>
      </w:r>
      <w:r w:rsidRPr="00FD37E5">
        <w:rPr>
          <w:rFonts w:asciiTheme="minorHAnsi" w:hAnsiTheme="minorHAnsi" w:cs="Courier New"/>
          <w:b/>
        </w:rPr>
        <w:tab/>
        <w:t>A közszolgáltatásokhoz</w:t>
      </w:r>
      <w:r w:rsidR="006E468D">
        <w:rPr>
          <w:rFonts w:asciiTheme="minorHAnsi" w:hAnsiTheme="minorHAnsi" w:cs="Courier New"/>
          <w:b/>
        </w:rPr>
        <w:t>, közösségi közlekedéshez, információhoz és a közösségi élet gyakorlásához</w:t>
      </w:r>
      <w:r w:rsidRPr="00FD37E5">
        <w:rPr>
          <w:rFonts w:asciiTheme="minorHAnsi" w:hAnsiTheme="minorHAnsi" w:cs="Courier New"/>
          <w:b/>
        </w:rPr>
        <w:t xml:space="preserve"> való hozzáférés</w:t>
      </w:r>
      <w:r w:rsidR="006E468D">
        <w:rPr>
          <w:rFonts w:asciiTheme="minorHAnsi" w:hAnsiTheme="minorHAnsi" w:cs="Courier New"/>
          <w:b/>
        </w:rPr>
        <w:t xml:space="preserve"> lehetőségei, akadálymentesítés</w:t>
      </w:r>
    </w:p>
    <w:p w:rsidR="0057464B" w:rsidRPr="00FD37E5" w:rsidRDefault="0057464B" w:rsidP="009D0788">
      <w:pPr>
        <w:jc w:val="both"/>
        <w:rPr>
          <w:rFonts w:asciiTheme="minorHAnsi" w:hAnsiTheme="minorHAnsi" w:cs="Courier New"/>
        </w:rPr>
      </w:pPr>
    </w:p>
    <w:p w:rsidR="00AF6991" w:rsidRPr="00FD37E5" w:rsidRDefault="00AF6991" w:rsidP="009D0788">
      <w:pPr>
        <w:jc w:val="both"/>
        <w:rPr>
          <w:rFonts w:asciiTheme="minorHAnsi" w:hAnsiTheme="minorHAnsi" w:cs="Courier New"/>
        </w:rPr>
      </w:pPr>
      <w:r w:rsidRPr="00FD37E5">
        <w:rPr>
          <w:rFonts w:asciiTheme="minorHAnsi" w:hAnsiTheme="minorHAnsi" w:cs="Courier New"/>
        </w:rPr>
        <w:t>Az egyenlő esélyű hozzáférés egyik eszköze az akadálymentesítés, amelynek fogalma az utóbbi években teljesen új tartalmat nyert: ma már valamennyi fogyatékossági csoporthoz tartozó ember - azaz a mozgássérült, a látássérült, a hallássérült, az értelmi fogyatékos, a</w:t>
      </w:r>
      <w:r w:rsidRPr="00FD37E5">
        <w:rPr>
          <w:rFonts w:asciiTheme="minorHAnsi" w:hAnsiTheme="minorHAnsi" w:cs="Courier New"/>
        </w:rPr>
        <w:t>u</w:t>
      </w:r>
      <w:r w:rsidRPr="00FD37E5">
        <w:rPr>
          <w:rFonts w:asciiTheme="minorHAnsi" w:hAnsiTheme="minorHAnsi" w:cs="Courier New"/>
        </w:rPr>
        <w:t>tista és súlyosan-halmozottan fogyatékos emberek - speciális szükségleteinek figyelembev</w:t>
      </w:r>
      <w:r w:rsidRPr="00FD37E5">
        <w:rPr>
          <w:rFonts w:asciiTheme="minorHAnsi" w:hAnsiTheme="minorHAnsi" w:cs="Courier New"/>
        </w:rPr>
        <w:t>é</w:t>
      </w:r>
      <w:r w:rsidRPr="00FD37E5">
        <w:rPr>
          <w:rFonts w:asciiTheme="minorHAnsi" w:hAnsiTheme="minorHAnsi" w:cs="Courier New"/>
        </w:rPr>
        <w:t>telét kell a komplex akadálymentesítés, azaz az egyenlő esélyű hozzáférés megteremtése alatt érteni.  Ez olyan eszközök és megoldások telepítését jelenti, amely lehetővé teszi, hogy egy-egy szolgáltatást a mozgássérült embereken túl látás- vagy hallássérült, valamint értelmi fogyatékos emberek is igénybe vehessenek. (Hangos térkép, indukciós hurok, könnyen ér</w:t>
      </w:r>
      <w:r w:rsidRPr="00FD37E5">
        <w:rPr>
          <w:rFonts w:asciiTheme="minorHAnsi" w:hAnsiTheme="minorHAnsi" w:cs="Courier New"/>
        </w:rPr>
        <w:t>t</w:t>
      </w:r>
      <w:r w:rsidRPr="00FD37E5">
        <w:rPr>
          <w:rFonts w:asciiTheme="minorHAnsi" w:hAnsiTheme="minorHAnsi" w:cs="Courier New"/>
        </w:rPr>
        <w:t>hető tájékoztató füzetek, stb.) A kulcs az, hogy ma már nem pusztán épületek akadályme</w:t>
      </w:r>
      <w:r w:rsidRPr="00FD37E5">
        <w:rPr>
          <w:rFonts w:asciiTheme="minorHAnsi" w:hAnsiTheme="minorHAnsi" w:cs="Courier New"/>
        </w:rPr>
        <w:t>n</w:t>
      </w:r>
      <w:r w:rsidRPr="00FD37E5">
        <w:rPr>
          <w:rFonts w:asciiTheme="minorHAnsi" w:hAnsiTheme="minorHAnsi" w:cs="Courier New"/>
        </w:rPr>
        <w:t>tesítéséről, hanem a közszolgáltatások egyenlő esélyű hozzáféréséről beszélünk, amely tehát magában foglalja az épületek komplex akadálymentességét, de annál jóval több.</w:t>
      </w:r>
    </w:p>
    <w:p w:rsidR="00AF6991" w:rsidRPr="00FD37E5" w:rsidRDefault="00F22F2A" w:rsidP="009D0788">
      <w:pPr>
        <w:jc w:val="both"/>
        <w:rPr>
          <w:rFonts w:asciiTheme="minorHAnsi" w:hAnsiTheme="minorHAnsi" w:cs="Courier New"/>
        </w:rPr>
      </w:pPr>
      <w:r w:rsidRPr="00FD37E5">
        <w:rPr>
          <w:rFonts w:asciiTheme="minorHAnsi" w:hAnsiTheme="minorHAnsi" w:cs="Courier New"/>
        </w:rPr>
        <w:t>M</w:t>
      </w:r>
      <w:r w:rsidR="00AF6991" w:rsidRPr="00FD37E5">
        <w:rPr>
          <w:rFonts w:asciiTheme="minorHAnsi" w:hAnsiTheme="minorHAnsi" w:cs="Courier New"/>
        </w:rPr>
        <w:t>inden lehetséges eszközzel küzdeni kell azért, hogy széles körben elterjedtté váljon az a felfogás, amely alapján az esélyegyenlőségi feladatok megoldása nem egyetlen szerv felad</w:t>
      </w:r>
      <w:r w:rsidR="00AF6991" w:rsidRPr="00FD37E5">
        <w:rPr>
          <w:rFonts w:asciiTheme="minorHAnsi" w:hAnsiTheme="minorHAnsi" w:cs="Courier New"/>
        </w:rPr>
        <w:t>a</w:t>
      </w:r>
      <w:r w:rsidR="00AF6991" w:rsidRPr="00FD37E5">
        <w:rPr>
          <w:rFonts w:asciiTheme="minorHAnsi" w:hAnsiTheme="minorHAnsi" w:cs="Courier New"/>
        </w:rPr>
        <w:t>ta, hanem természetes, hogy az ehhez kapcsolódó követelményeknek való megfelelés a saját területén mindenkinek a maga feladata és felelőssége.</w:t>
      </w:r>
    </w:p>
    <w:p w:rsidR="00AF6991" w:rsidRDefault="00AF6991" w:rsidP="009D0788">
      <w:pPr>
        <w:jc w:val="both"/>
        <w:rPr>
          <w:rFonts w:asciiTheme="minorHAnsi" w:hAnsiTheme="minorHAnsi" w:cs="Courier New"/>
        </w:rPr>
      </w:pPr>
      <w:r w:rsidRPr="00FD37E5">
        <w:rPr>
          <w:rFonts w:asciiTheme="minorHAnsi" w:hAnsiTheme="minorHAnsi" w:cs="Courier New"/>
        </w:rPr>
        <w:t>Ugyancsak elengedhetetlen, hogy alapkövetelménnyé váljon az egyetemes tervezés módsz</w:t>
      </w:r>
      <w:r w:rsidRPr="00FD37E5">
        <w:rPr>
          <w:rFonts w:asciiTheme="minorHAnsi" w:hAnsiTheme="minorHAnsi" w:cs="Courier New"/>
        </w:rPr>
        <w:t>e</w:t>
      </w:r>
      <w:r w:rsidRPr="00FD37E5">
        <w:rPr>
          <w:rFonts w:asciiTheme="minorHAnsi" w:hAnsiTheme="minorHAnsi" w:cs="Courier New"/>
        </w:rPr>
        <w:t>re. Ennek lényege, hogy a használati tárgyaktól az épületeken át egészen a közszolgáltatá</w:t>
      </w:r>
      <w:r w:rsidRPr="00FD37E5">
        <w:rPr>
          <w:rFonts w:asciiTheme="minorHAnsi" w:hAnsiTheme="minorHAnsi" w:cs="Courier New"/>
        </w:rPr>
        <w:t>s</w:t>
      </w:r>
      <w:r w:rsidRPr="00FD37E5">
        <w:rPr>
          <w:rFonts w:asciiTheme="minorHAnsi" w:hAnsiTheme="minorHAnsi" w:cs="Courier New"/>
        </w:rPr>
        <w:t xml:space="preserve">okig mindent úgy kell megtervezni, hogy az már a létrejöttekor, eleve megfeleljen az egyenlő esélyű hozzáférés követelményeinek, s hogy ezért ne kelljen – jelentős idő, energia és pénz ráfordításával – utólag </w:t>
      </w:r>
      <w:proofErr w:type="spellStart"/>
      <w:r w:rsidRPr="00FD37E5">
        <w:rPr>
          <w:rFonts w:asciiTheme="minorHAnsi" w:hAnsiTheme="minorHAnsi" w:cs="Courier New"/>
        </w:rPr>
        <w:t>akadálymentesíteni</w:t>
      </w:r>
      <w:proofErr w:type="spellEnd"/>
      <w:r w:rsidRPr="00FD37E5">
        <w:rPr>
          <w:rFonts w:asciiTheme="minorHAnsi" w:hAnsiTheme="minorHAnsi" w:cs="Courier New"/>
        </w:rPr>
        <w:t>.</w:t>
      </w:r>
    </w:p>
    <w:p w:rsidR="008D6270" w:rsidRDefault="008D6270" w:rsidP="009D0788">
      <w:pPr>
        <w:jc w:val="both"/>
        <w:rPr>
          <w:rFonts w:asciiTheme="minorHAnsi" w:hAnsiTheme="minorHAnsi" w:cs="Courier New"/>
        </w:rPr>
      </w:pPr>
    </w:p>
    <w:p w:rsidR="008D6270" w:rsidRDefault="008D6270" w:rsidP="009D0788">
      <w:pPr>
        <w:jc w:val="both"/>
        <w:rPr>
          <w:rFonts w:asciiTheme="minorHAnsi" w:hAnsiTheme="minorHAnsi" w:cs="Courier New"/>
        </w:rPr>
      </w:pPr>
    </w:p>
    <w:p w:rsidR="008D6270" w:rsidRDefault="008D6270" w:rsidP="009D0788">
      <w:pPr>
        <w:jc w:val="both"/>
        <w:rPr>
          <w:rFonts w:asciiTheme="minorHAnsi" w:hAnsiTheme="minorHAnsi" w:cs="Courier New"/>
        </w:rPr>
      </w:pPr>
    </w:p>
    <w:p w:rsidR="008D6270" w:rsidRPr="00FD37E5" w:rsidRDefault="008D6270" w:rsidP="009D0788">
      <w:pPr>
        <w:jc w:val="both"/>
        <w:rPr>
          <w:rFonts w:asciiTheme="minorHAnsi" w:hAnsiTheme="minorHAnsi" w:cs="Courier New"/>
        </w:rPr>
      </w:pPr>
    </w:p>
    <w:p w:rsidR="00F22F2A" w:rsidRPr="00FD37E5" w:rsidRDefault="00F22F2A" w:rsidP="009D0788">
      <w:pPr>
        <w:jc w:val="both"/>
        <w:rPr>
          <w:rFonts w:asciiTheme="minorHAnsi" w:hAnsiTheme="minorHAnsi" w:cs="Courier New"/>
        </w:rPr>
      </w:pPr>
    </w:p>
    <w:p w:rsidR="00F22F2A" w:rsidRPr="00FD37E5" w:rsidRDefault="00F22F2A" w:rsidP="00F22F2A">
      <w:pPr>
        <w:pStyle w:val="Listaszerbekezds"/>
        <w:numPr>
          <w:ilvl w:val="0"/>
          <w:numId w:val="35"/>
        </w:numPr>
        <w:jc w:val="both"/>
        <w:rPr>
          <w:rFonts w:asciiTheme="minorHAnsi" w:hAnsiTheme="minorHAnsi" w:cs="Courier New"/>
          <w:b/>
        </w:rPr>
      </w:pPr>
      <w:r w:rsidRPr="00FD37E5">
        <w:rPr>
          <w:rFonts w:asciiTheme="minorHAnsi" w:hAnsiTheme="minorHAnsi" w:cs="Courier New"/>
          <w:b/>
        </w:rPr>
        <w:lastRenderedPageBreak/>
        <w:t>települési önkormányzati tulajdonban lévő középületek akadálymentesítése</w:t>
      </w:r>
    </w:p>
    <w:p w:rsidR="00F22F2A" w:rsidRPr="00FD37E5" w:rsidRDefault="00F22F2A" w:rsidP="00F22F2A">
      <w:pPr>
        <w:jc w:val="both"/>
        <w:rPr>
          <w:rFonts w:asciiTheme="minorHAnsi" w:hAnsiTheme="minorHAnsi" w:cs="Courier New"/>
        </w:rPr>
      </w:pPr>
    </w:p>
    <w:p w:rsidR="00F22F2A" w:rsidRPr="00FD37E5" w:rsidRDefault="00F22F2A" w:rsidP="00F22F2A">
      <w:pPr>
        <w:jc w:val="both"/>
        <w:rPr>
          <w:rFonts w:asciiTheme="minorHAnsi" w:hAnsiTheme="minorHAnsi" w:cs="Courier New"/>
        </w:rPr>
      </w:pPr>
    </w:p>
    <w:p w:rsidR="00AF6991" w:rsidRPr="008D6270" w:rsidRDefault="00AF6991" w:rsidP="00AF6991">
      <w:pPr>
        <w:rPr>
          <w:rFonts w:asciiTheme="minorHAnsi" w:hAnsiTheme="minorHAnsi" w:cs="Courier New"/>
        </w:rPr>
      </w:pPr>
      <w:r w:rsidRPr="008D6270">
        <w:rPr>
          <w:rFonts w:asciiTheme="minorHAnsi" w:hAnsiTheme="minorHAnsi" w:cs="Courier New"/>
        </w:rPr>
        <w:t xml:space="preserve">A községben </w:t>
      </w:r>
      <w:r w:rsidR="008D6270" w:rsidRPr="008D6270">
        <w:rPr>
          <w:rFonts w:asciiTheme="minorHAnsi" w:hAnsiTheme="minorHAnsi" w:cs="Courier New"/>
        </w:rPr>
        <w:t>7 középület van, ebből 5</w:t>
      </w:r>
      <w:r w:rsidRPr="008D6270">
        <w:rPr>
          <w:rFonts w:asciiTheme="minorHAnsi" w:hAnsiTheme="minorHAnsi" w:cs="Courier New"/>
        </w:rPr>
        <w:t xml:space="preserve"> esetben </w:t>
      </w:r>
      <w:r w:rsidR="009D0788" w:rsidRPr="008D6270">
        <w:rPr>
          <w:rFonts w:asciiTheme="minorHAnsi" w:hAnsiTheme="minorHAnsi" w:cs="Courier New"/>
        </w:rPr>
        <w:t xml:space="preserve">nem </w:t>
      </w:r>
      <w:r w:rsidRPr="008D6270">
        <w:rPr>
          <w:rFonts w:asciiTheme="minorHAnsi" w:hAnsiTheme="minorHAnsi" w:cs="Courier New"/>
        </w:rPr>
        <w:t>va</w:t>
      </w:r>
      <w:r w:rsidR="008D6270" w:rsidRPr="008D6270">
        <w:rPr>
          <w:rFonts w:asciiTheme="minorHAnsi" w:hAnsiTheme="minorHAnsi" w:cs="Courier New"/>
        </w:rPr>
        <w:t xml:space="preserve">lósult meg az akadálymentesítés forrás hiány miatt. </w:t>
      </w:r>
      <w:r w:rsidRPr="008D6270">
        <w:rPr>
          <w:rFonts w:asciiTheme="minorHAnsi" w:hAnsiTheme="minorHAnsi" w:cs="Courier New"/>
        </w:rPr>
        <w:t xml:space="preserve"> Azonban legtöbb esetben csak a mozgáskorlátozott személyek számára történik meg az akadálymentesítés, egyéb fogyatékosságra nincs tekintettel az átalakulás. </w:t>
      </w:r>
    </w:p>
    <w:p w:rsidR="00F22F2A" w:rsidRPr="008D6270" w:rsidRDefault="00F22F2A" w:rsidP="00AF6991">
      <w:pPr>
        <w:rPr>
          <w:rFonts w:asciiTheme="minorHAnsi" w:hAnsiTheme="minorHAnsi" w:cs="Courier New"/>
        </w:rPr>
      </w:pPr>
    </w:p>
    <w:p w:rsidR="00F22F2A" w:rsidRPr="00FD37E5" w:rsidRDefault="00F22F2A" w:rsidP="00F22F2A">
      <w:pPr>
        <w:rPr>
          <w:rFonts w:asciiTheme="minorHAnsi" w:hAnsiTheme="minorHAnsi" w:cs="Courier New"/>
          <w:b/>
        </w:rPr>
      </w:pPr>
      <w:r w:rsidRPr="00FD37E5">
        <w:rPr>
          <w:rFonts w:asciiTheme="minorHAnsi" w:hAnsiTheme="minorHAnsi" w:cs="Courier New"/>
          <w:b/>
        </w:rPr>
        <w:t>b) közszolgáltatásokhoz, kulturális és sportprogramokhoz való hozzáférés lehetőségei, fiz</w:t>
      </w:r>
      <w:r w:rsidRPr="00FD37E5">
        <w:rPr>
          <w:rFonts w:asciiTheme="minorHAnsi" w:hAnsiTheme="minorHAnsi" w:cs="Courier New"/>
          <w:b/>
        </w:rPr>
        <w:t>i</w:t>
      </w:r>
      <w:r w:rsidRPr="00FD37E5">
        <w:rPr>
          <w:rFonts w:asciiTheme="minorHAnsi" w:hAnsiTheme="minorHAnsi" w:cs="Courier New"/>
          <w:b/>
        </w:rPr>
        <w:t>kai, információs és kommunikációs akadálymentesítettség, lakóépületek, szolgáltató ép</w:t>
      </w:r>
      <w:r w:rsidRPr="00FD37E5">
        <w:rPr>
          <w:rFonts w:asciiTheme="minorHAnsi" w:hAnsiTheme="minorHAnsi" w:cs="Courier New"/>
          <w:b/>
        </w:rPr>
        <w:t>ü</w:t>
      </w:r>
      <w:r w:rsidRPr="00FD37E5">
        <w:rPr>
          <w:rFonts w:asciiTheme="minorHAnsi" w:hAnsiTheme="minorHAnsi" w:cs="Courier New"/>
          <w:b/>
        </w:rPr>
        <w:t>letek akadálymentesítettsége</w:t>
      </w:r>
    </w:p>
    <w:p w:rsidR="00F22F2A" w:rsidRPr="00FD37E5" w:rsidRDefault="00F22F2A" w:rsidP="00F22F2A">
      <w:pPr>
        <w:rPr>
          <w:rFonts w:asciiTheme="minorHAnsi" w:hAnsiTheme="minorHAnsi" w:cs="Courier New"/>
          <w:b/>
        </w:rPr>
      </w:pPr>
    </w:p>
    <w:p w:rsidR="00F22F2A" w:rsidRPr="00FD37E5" w:rsidRDefault="00F22F2A" w:rsidP="00A06856">
      <w:pPr>
        <w:jc w:val="both"/>
        <w:rPr>
          <w:rFonts w:asciiTheme="minorHAnsi" w:hAnsiTheme="minorHAnsi" w:cs="Courier New"/>
        </w:rPr>
      </w:pPr>
      <w:r w:rsidRPr="00FD37E5">
        <w:rPr>
          <w:rFonts w:asciiTheme="minorHAnsi" w:hAnsiTheme="minorHAnsi" w:cs="Courier New"/>
        </w:rPr>
        <w:t>A fogyaté</w:t>
      </w:r>
      <w:r w:rsidR="00A06856" w:rsidRPr="00FD37E5">
        <w:rPr>
          <w:rFonts w:asciiTheme="minorHAnsi" w:hAnsiTheme="minorHAnsi" w:cs="Courier New"/>
        </w:rPr>
        <w:t xml:space="preserve">kos emberek helyzetét </w:t>
      </w:r>
      <w:r w:rsidRPr="00FD37E5">
        <w:rPr>
          <w:rFonts w:asciiTheme="minorHAnsi" w:hAnsiTheme="minorHAnsi" w:cs="Courier New"/>
        </w:rPr>
        <w:t>nehezít</w:t>
      </w:r>
      <w:r w:rsidR="00A06856" w:rsidRPr="00FD37E5">
        <w:rPr>
          <w:rFonts w:asciiTheme="minorHAnsi" w:hAnsiTheme="minorHAnsi" w:cs="Courier New"/>
        </w:rPr>
        <w:t>heti</w:t>
      </w:r>
      <w:r w:rsidRPr="00FD37E5">
        <w:rPr>
          <w:rFonts w:asciiTheme="minorHAnsi" w:hAnsiTheme="minorHAnsi" w:cs="Courier New"/>
        </w:rPr>
        <w:t>, hogy az akadálymentes közlekedés, a hivatalok és szolgáltató szervezetek akadálymentes megközel</w:t>
      </w:r>
      <w:r w:rsidR="00A06856" w:rsidRPr="00FD37E5">
        <w:rPr>
          <w:rFonts w:asciiTheme="minorHAnsi" w:hAnsiTheme="minorHAnsi" w:cs="Courier New"/>
        </w:rPr>
        <w:t>ítése, elérése nem megoldott.</w:t>
      </w:r>
      <w:r w:rsidR="00747927" w:rsidRPr="00FD37E5">
        <w:rPr>
          <w:rFonts w:asciiTheme="minorHAnsi" w:hAnsiTheme="minorHAnsi" w:cs="Courier New"/>
        </w:rPr>
        <w:t xml:space="preserve"> Települ</w:t>
      </w:r>
      <w:r w:rsidR="00747927" w:rsidRPr="00FD37E5">
        <w:rPr>
          <w:rFonts w:asciiTheme="minorHAnsi" w:hAnsiTheme="minorHAnsi" w:cs="Courier New"/>
        </w:rPr>
        <w:t>é</w:t>
      </w:r>
      <w:r w:rsidR="00747927" w:rsidRPr="00FD37E5">
        <w:rPr>
          <w:rFonts w:asciiTheme="minorHAnsi" w:hAnsiTheme="minorHAnsi" w:cs="Courier New"/>
        </w:rPr>
        <w:t xml:space="preserve">sünkre ez nem jellemző </w:t>
      </w:r>
      <w:r w:rsidR="00A06856" w:rsidRPr="00FD37E5">
        <w:rPr>
          <w:rFonts w:asciiTheme="minorHAnsi" w:hAnsiTheme="minorHAnsi" w:cs="Courier New"/>
        </w:rPr>
        <w:t>a középületek külső környezete is kiépített a megközelíthetőséghez.</w:t>
      </w:r>
    </w:p>
    <w:p w:rsidR="00F22F2A" w:rsidRPr="00FD37E5" w:rsidRDefault="00F22F2A" w:rsidP="00F22F2A">
      <w:pPr>
        <w:rPr>
          <w:rFonts w:asciiTheme="minorHAnsi" w:hAnsiTheme="minorHAnsi" w:cs="Courier New"/>
        </w:rPr>
      </w:pPr>
    </w:p>
    <w:p w:rsidR="00F22F2A" w:rsidRPr="00FD37E5" w:rsidRDefault="00F22F2A" w:rsidP="00F22F2A">
      <w:pPr>
        <w:rPr>
          <w:rFonts w:asciiTheme="minorHAnsi" w:hAnsiTheme="minorHAnsi" w:cs="Courier New"/>
          <w:b/>
        </w:rPr>
      </w:pPr>
      <w:r w:rsidRPr="00FD37E5">
        <w:rPr>
          <w:rFonts w:asciiTheme="minorHAnsi" w:hAnsiTheme="minorHAnsi" w:cs="Courier New"/>
          <w:b/>
        </w:rPr>
        <w:t>c) munkahelyek akadálymentesítettsége</w:t>
      </w:r>
    </w:p>
    <w:p w:rsidR="00F22F2A" w:rsidRPr="00FD37E5" w:rsidRDefault="00F22F2A" w:rsidP="00F22F2A">
      <w:pPr>
        <w:rPr>
          <w:rFonts w:asciiTheme="minorHAnsi" w:hAnsiTheme="minorHAnsi" w:cs="Courier New"/>
        </w:rPr>
      </w:pPr>
    </w:p>
    <w:p w:rsidR="008D6270" w:rsidRPr="008D6270" w:rsidRDefault="00F22F2A" w:rsidP="00AC4340">
      <w:pPr>
        <w:jc w:val="both"/>
        <w:rPr>
          <w:rFonts w:asciiTheme="minorHAnsi" w:hAnsiTheme="minorHAnsi" w:cs="Courier New"/>
        </w:rPr>
      </w:pPr>
      <w:r w:rsidRPr="008D6270">
        <w:rPr>
          <w:rFonts w:asciiTheme="minorHAnsi" w:hAnsiTheme="minorHAnsi" w:cs="Courier New"/>
        </w:rPr>
        <w:t>Ma már kötelezően, jogszabályban előírt feltétel az akadálymentesítettség, amelynek beta</w:t>
      </w:r>
      <w:r w:rsidRPr="008D6270">
        <w:rPr>
          <w:rFonts w:asciiTheme="minorHAnsi" w:hAnsiTheme="minorHAnsi" w:cs="Courier New"/>
        </w:rPr>
        <w:t>r</w:t>
      </w:r>
      <w:r w:rsidRPr="008D6270">
        <w:rPr>
          <w:rFonts w:asciiTheme="minorHAnsi" w:hAnsiTheme="minorHAnsi" w:cs="Courier New"/>
        </w:rPr>
        <w:t>tatása az építésügyi hatóság feladata. Alapelv, hogy a településfejlesztési tervekben és más településfejlesztési dokumentációkban általános elvárásként jelenik meg az egyenlő esélyű hozzáférés szempontrendszere.</w:t>
      </w:r>
      <w:r w:rsidR="008D6270" w:rsidRPr="008D6270">
        <w:rPr>
          <w:rFonts w:asciiTheme="minorHAnsi" w:hAnsiTheme="minorHAnsi" w:cs="Courier New"/>
        </w:rPr>
        <w:t xml:space="preserve"> Új építési épületek esetében minden esetben, a régi épül</w:t>
      </w:r>
      <w:r w:rsidR="008D6270" w:rsidRPr="008D6270">
        <w:rPr>
          <w:rFonts w:asciiTheme="minorHAnsi" w:hAnsiTheme="minorHAnsi" w:cs="Courier New"/>
        </w:rPr>
        <w:t>e</w:t>
      </w:r>
      <w:r w:rsidR="008D6270" w:rsidRPr="008D6270">
        <w:rPr>
          <w:rFonts w:asciiTheme="minorHAnsi" w:hAnsiTheme="minorHAnsi" w:cs="Courier New"/>
        </w:rPr>
        <w:t xml:space="preserve">tek esetében fokozatosan történik az akadálymentesítés. </w:t>
      </w:r>
    </w:p>
    <w:p w:rsidR="001257E2" w:rsidRPr="008D6270" w:rsidRDefault="008D6270" w:rsidP="00AC4340">
      <w:pPr>
        <w:jc w:val="both"/>
        <w:rPr>
          <w:rFonts w:asciiTheme="minorHAnsi" w:hAnsiTheme="minorHAnsi" w:cs="Courier New"/>
        </w:rPr>
      </w:pPr>
      <w:r w:rsidRPr="008D6270">
        <w:rPr>
          <w:rFonts w:asciiTheme="minorHAnsi" w:hAnsiTheme="minorHAnsi" w:cs="Courier New"/>
        </w:rPr>
        <w:t xml:space="preserve"> A településen a gyógyszertár, cukrászüzem illetve </w:t>
      </w:r>
      <w:r w:rsidR="00E70265" w:rsidRPr="008D6270">
        <w:rPr>
          <w:rFonts w:asciiTheme="minorHAnsi" w:hAnsiTheme="minorHAnsi" w:cs="Courier New"/>
        </w:rPr>
        <w:t>a pékség</w:t>
      </w:r>
      <w:r w:rsidRPr="008D6270">
        <w:rPr>
          <w:rFonts w:asciiTheme="minorHAnsi" w:hAnsiTheme="minorHAnsi" w:cs="Courier New"/>
        </w:rPr>
        <w:t xml:space="preserve"> </w:t>
      </w:r>
      <w:r w:rsidR="00096420" w:rsidRPr="008D6270">
        <w:rPr>
          <w:rFonts w:asciiTheme="minorHAnsi" w:hAnsiTheme="minorHAnsi" w:cs="Courier New"/>
        </w:rPr>
        <w:t>akadálymentesített.</w:t>
      </w:r>
      <w:r w:rsidR="001257E2" w:rsidRPr="008D6270">
        <w:rPr>
          <w:rFonts w:asciiTheme="minorHAnsi" w:hAnsiTheme="minorHAnsi" w:cs="Courier New"/>
        </w:rPr>
        <w:t xml:space="preserve"> A többi munkahely </w:t>
      </w:r>
      <w:r w:rsidR="00492F63" w:rsidRPr="008D6270">
        <w:rPr>
          <w:rFonts w:asciiTheme="minorHAnsi" w:hAnsiTheme="minorHAnsi" w:cs="Courier New"/>
        </w:rPr>
        <w:t>sajnos nem.</w:t>
      </w:r>
    </w:p>
    <w:p w:rsidR="00F22F2A" w:rsidRPr="00FD37E5" w:rsidRDefault="00F22F2A" w:rsidP="00F22F2A">
      <w:pPr>
        <w:rPr>
          <w:rFonts w:asciiTheme="minorHAnsi" w:hAnsiTheme="minorHAnsi" w:cs="Courier New"/>
        </w:rPr>
      </w:pPr>
    </w:p>
    <w:p w:rsidR="003B7745" w:rsidRDefault="003B7745" w:rsidP="00F22F2A">
      <w:pPr>
        <w:rPr>
          <w:rFonts w:asciiTheme="minorHAnsi" w:hAnsiTheme="minorHAnsi" w:cs="Courier New"/>
          <w:b/>
        </w:rPr>
      </w:pPr>
    </w:p>
    <w:p w:rsidR="00F22F2A" w:rsidRPr="00FD37E5" w:rsidRDefault="00F22F2A" w:rsidP="00F22F2A">
      <w:pPr>
        <w:rPr>
          <w:rFonts w:asciiTheme="minorHAnsi" w:hAnsiTheme="minorHAnsi" w:cs="Courier New"/>
          <w:b/>
        </w:rPr>
      </w:pPr>
      <w:r w:rsidRPr="00FD37E5">
        <w:rPr>
          <w:rFonts w:asciiTheme="minorHAnsi" w:hAnsiTheme="minorHAnsi" w:cs="Courier New"/>
          <w:b/>
        </w:rPr>
        <w:t>d) közösségi közlekedés, járdák, parkok akadálymentesítettsége</w:t>
      </w:r>
    </w:p>
    <w:p w:rsidR="00F22F2A" w:rsidRPr="00FD37E5" w:rsidRDefault="00F22F2A" w:rsidP="00F22F2A">
      <w:pPr>
        <w:rPr>
          <w:rFonts w:asciiTheme="minorHAnsi" w:hAnsiTheme="minorHAnsi" w:cs="Courier New"/>
        </w:rPr>
      </w:pPr>
    </w:p>
    <w:p w:rsidR="00F22F2A" w:rsidRPr="00FD37E5" w:rsidRDefault="00F22F2A" w:rsidP="00747927">
      <w:pPr>
        <w:jc w:val="both"/>
        <w:rPr>
          <w:rFonts w:asciiTheme="minorHAnsi" w:hAnsiTheme="minorHAnsi" w:cs="Courier New"/>
        </w:rPr>
      </w:pPr>
      <w:r w:rsidRPr="00FD37E5">
        <w:rPr>
          <w:rFonts w:asciiTheme="minorHAnsi" w:hAnsiTheme="minorHAnsi" w:cs="Courier New"/>
        </w:rPr>
        <w:t>Az Önkormányzat tulajdonában lévő járdák, zöldterületek, játszóterek felújítása során go</w:t>
      </w:r>
      <w:r w:rsidRPr="00FD37E5">
        <w:rPr>
          <w:rFonts w:asciiTheme="minorHAnsi" w:hAnsiTheme="minorHAnsi" w:cs="Courier New"/>
        </w:rPr>
        <w:t>n</w:t>
      </w:r>
      <w:r w:rsidRPr="00FD37E5">
        <w:rPr>
          <w:rFonts w:asciiTheme="minorHAnsi" w:hAnsiTheme="minorHAnsi" w:cs="Courier New"/>
        </w:rPr>
        <w:t>doskodik a hozzáférés akadálymentességének biztosításáról.</w:t>
      </w:r>
      <w:r w:rsidR="00747927" w:rsidRPr="00FD37E5">
        <w:rPr>
          <w:rFonts w:asciiTheme="minorHAnsi" w:hAnsiTheme="minorHAnsi" w:cs="Courier New"/>
        </w:rPr>
        <w:t xml:space="preserve"> A buszm</w:t>
      </w:r>
      <w:r w:rsidR="003245D8">
        <w:rPr>
          <w:rFonts w:asciiTheme="minorHAnsi" w:hAnsiTheme="minorHAnsi" w:cs="Courier New"/>
        </w:rPr>
        <w:t>egállók könnyen me</w:t>
      </w:r>
      <w:r w:rsidR="003245D8">
        <w:rPr>
          <w:rFonts w:asciiTheme="minorHAnsi" w:hAnsiTheme="minorHAnsi" w:cs="Courier New"/>
        </w:rPr>
        <w:t>g</w:t>
      </w:r>
      <w:r w:rsidR="003245D8">
        <w:rPr>
          <w:rFonts w:asciiTheme="minorHAnsi" w:hAnsiTheme="minorHAnsi" w:cs="Courier New"/>
        </w:rPr>
        <w:t>közelíthetők</w:t>
      </w:r>
      <w:r w:rsidR="00AA4578">
        <w:rPr>
          <w:rFonts w:asciiTheme="minorHAnsi" w:hAnsiTheme="minorHAnsi" w:cs="Courier New"/>
        </w:rPr>
        <w:t xml:space="preserve">, azonban a buszjáratok nem alacsony padlósak, nem </w:t>
      </w:r>
      <w:proofErr w:type="gramStart"/>
      <w:r w:rsidR="00E70265">
        <w:rPr>
          <w:rFonts w:asciiTheme="minorHAnsi" w:hAnsiTheme="minorHAnsi" w:cs="Courier New"/>
        </w:rPr>
        <w:t>rendelkeznek</w:t>
      </w:r>
      <w:proofErr w:type="gramEnd"/>
      <w:r w:rsidR="00AA4578">
        <w:rPr>
          <w:rFonts w:asciiTheme="minorHAnsi" w:hAnsiTheme="minorHAnsi" w:cs="Courier New"/>
        </w:rPr>
        <w:t xml:space="preserve"> rámpával ez nehezítheti a közösségi közlekedést.</w:t>
      </w:r>
    </w:p>
    <w:p w:rsidR="00F22F2A" w:rsidRPr="00FD37E5" w:rsidRDefault="00F22F2A" w:rsidP="00F22F2A">
      <w:pPr>
        <w:rPr>
          <w:rFonts w:asciiTheme="minorHAnsi" w:hAnsiTheme="minorHAnsi" w:cs="Courier New"/>
        </w:rPr>
      </w:pPr>
    </w:p>
    <w:p w:rsidR="00F22F2A" w:rsidRPr="00FD37E5" w:rsidRDefault="00F22F2A" w:rsidP="00F22F2A">
      <w:pPr>
        <w:rPr>
          <w:rFonts w:asciiTheme="minorHAnsi" w:hAnsiTheme="minorHAnsi" w:cs="Courier New"/>
          <w:b/>
        </w:rPr>
      </w:pPr>
      <w:proofErr w:type="gramStart"/>
      <w:r w:rsidRPr="00FD37E5">
        <w:rPr>
          <w:rFonts w:asciiTheme="minorHAnsi" w:hAnsiTheme="minorHAnsi" w:cs="Courier New"/>
          <w:b/>
        </w:rPr>
        <w:t>e</w:t>
      </w:r>
      <w:proofErr w:type="gramEnd"/>
      <w:r w:rsidRPr="00FD37E5">
        <w:rPr>
          <w:rFonts w:asciiTheme="minorHAnsi" w:hAnsiTheme="minorHAnsi" w:cs="Courier New"/>
          <w:b/>
        </w:rPr>
        <w:t>) fogyatékos személyek számára rendelkezésre álló helyi szolgáltatások (pl. speciális kö</w:t>
      </w:r>
      <w:r w:rsidRPr="00FD37E5">
        <w:rPr>
          <w:rFonts w:asciiTheme="minorHAnsi" w:hAnsiTheme="minorHAnsi" w:cs="Courier New"/>
          <w:b/>
        </w:rPr>
        <w:t>z</w:t>
      </w:r>
      <w:r w:rsidRPr="00FD37E5">
        <w:rPr>
          <w:rFonts w:asciiTheme="minorHAnsi" w:hAnsiTheme="minorHAnsi" w:cs="Courier New"/>
          <w:b/>
        </w:rPr>
        <w:t>lekedési megoldások, fogyatékosok nappali intézménye, stb.)</w:t>
      </w:r>
    </w:p>
    <w:p w:rsidR="00F22F2A" w:rsidRPr="00FD37E5" w:rsidRDefault="00F22F2A" w:rsidP="00F22F2A">
      <w:pPr>
        <w:rPr>
          <w:rFonts w:asciiTheme="minorHAnsi" w:hAnsiTheme="minorHAnsi" w:cs="Courier New"/>
        </w:rPr>
      </w:pPr>
    </w:p>
    <w:p w:rsidR="00F22F2A" w:rsidRPr="00FD37E5" w:rsidRDefault="00747927" w:rsidP="00AC4340">
      <w:pPr>
        <w:jc w:val="both"/>
        <w:rPr>
          <w:rFonts w:asciiTheme="minorHAnsi" w:hAnsiTheme="minorHAnsi" w:cs="Courier New"/>
        </w:rPr>
      </w:pPr>
      <w:r w:rsidRPr="00FD37E5">
        <w:rPr>
          <w:rFonts w:asciiTheme="minorHAnsi" w:hAnsiTheme="minorHAnsi" w:cs="Courier New"/>
        </w:rPr>
        <w:t xml:space="preserve">Minden helyi szolgáltatás elérhető a </w:t>
      </w:r>
      <w:r w:rsidR="003B749D" w:rsidRPr="00FD37E5">
        <w:rPr>
          <w:rFonts w:asciiTheme="minorHAnsi" w:hAnsiTheme="minorHAnsi" w:cs="Courier New"/>
        </w:rPr>
        <w:t xml:space="preserve">fogyatékosok számára, az önkormányzat és intézményei kiemelt figyelmet fordítanak a fogyatékossággal élő személyek segítésére. </w:t>
      </w:r>
    </w:p>
    <w:p w:rsidR="003B749D" w:rsidRPr="00FD37E5" w:rsidRDefault="003B749D" w:rsidP="00AC4340">
      <w:pPr>
        <w:jc w:val="both"/>
        <w:rPr>
          <w:rFonts w:asciiTheme="minorHAnsi" w:hAnsiTheme="minorHAnsi" w:cs="Courier New"/>
        </w:rPr>
      </w:pPr>
      <w:r w:rsidRPr="00FD37E5">
        <w:rPr>
          <w:rFonts w:asciiTheme="minorHAnsi" w:hAnsiTheme="minorHAnsi" w:cs="Courier New"/>
        </w:rPr>
        <w:t>Fogyatékosok nappal</w:t>
      </w:r>
      <w:r w:rsidR="008D6270">
        <w:rPr>
          <w:rFonts w:asciiTheme="minorHAnsi" w:hAnsiTheme="minorHAnsi" w:cs="Courier New"/>
        </w:rPr>
        <w:t xml:space="preserve">i intézménye nincs községünkben, de a </w:t>
      </w:r>
      <w:proofErr w:type="spellStart"/>
      <w:r w:rsidR="008D6270">
        <w:rPr>
          <w:rFonts w:asciiTheme="minorHAnsi" w:hAnsiTheme="minorHAnsi" w:cs="Courier New"/>
        </w:rPr>
        <w:t>KESZI-n</w:t>
      </w:r>
      <w:proofErr w:type="spellEnd"/>
      <w:r w:rsidR="008D6270">
        <w:rPr>
          <w:rFonts w:asciiTheme="minorHAnsi" w:hAnsiTheme="minorHAnsi" w:cs="Courier New"/>
        </w:rPr>
        <w:t xml:space="preserve"> keresztül igény szerint lehetőség van rá Mosonmagyaróváron. </w:t>
      </w:r>
    </w:p>
    <w:p w:rsidR="00F22F2A" w:rsidRPr="00FD37E5" w:rsidRDefault="00F22F2A" w:rsidP="00F22F2A">
      <w:pPr>
        <w:rPr>
          <w:rFonts w:asciiTheme="minorHAnsi" w:hAnsiTheme="minorHAnsi" w:cs="Courier New"/>
        </w:rPr>
      </w:pPr>
    </w:p>
    <w:p w:rsidR="00F22F2A" w:rsidRPr="00FD37E5" w:rsidRDefault="00F22F2A" w:rsidP="00F22F2A">
      <w:pPr>
        <w:rPr>
          <w:rFonts w:asciiTheme="minorHAnsi" w:hAnsiTheme="minorHAnsi" w:cs="Courier New"/>
          <w:b/>
        </w:rPr>
      </w:pPr>
      <w:proofErr w:type="gramStart"/>
      <w:r w:rsidRPr="00FD37E5">
        <w:rPr>
          <w:rFonts w:asciiTheme="minorHAnsi" w:hAnsiTheme="minorHAnsi" w:cs="Courier New"/>
          <w:b/>
        </w:rPr>
        <w:t>f</w:t>
      </w:r>
      <w:proofErr w:type="gramEnd"/>
      <w:r w:rsidRPr="00FD37E5">
        <w:rPr>
          <w:rFonts w:asciiTheme="minorHAnsi" w:hAnsiTheme="minorHAnsi" w:cs="Courier New"/>
          <w:b/>
        </w:rPr>
        <w:t>) pozitív diszkrimináció (hátránykompenzáló juttatások, szolgáltatások)</w:t>
      </w:r>
    </w:p>
    <w:p w:rsidR="000210E4" w:rsidRPr="00FD37E5" w:rsidRDefault="000210E4" w:rsidP="000210E4">
      <w:pPr>
        <w:rPr>
          <w:rFonts w:asciiTheme="minorHAnsi" w:hAnsiTheme="minorHAnsi" w:cs="Courier New"/>
        </w:rPr>
      </w:pPr>
    </w:p>
    <w:p w:rsidR="000210E4" w:rsidRPr="00FD37E5" w:rsidRDefault="000210E4" w:rsidP="000210E4">
      <w:pPr>
        <w:rPr>
          <w:rFonts w:asciiTheme="minorHAnsi" w:hAnsiTheme="minorHAnsi" w:cs="Courier New"/>
        </w:rPr>
      </w:pPr>
      <w:r w:rsidRPr="00FD37E5">
        <w:rPr>
          <w:rFonts w:asciiTheme="minorHAnsi" w:hAnsiTheme="minorHAnsi" w:cs="Courier New"/>
        </w:rPr>
        <w:t xml:space="preserve">Az Önkormányzat a fogyatékos személyek részére </w:t>
      </w:r>
      <w:r w:rsidR="00AA4578">
        <w:rPr>
          <w:rFonts w:asciiTheme="minorHAnsi" w:hAnsiTheme="minorHAnsi" w:cs="Courier New"/>
        </w:rPr>
        <w:t xml:space="preserve">esetleges </w:t>
      </w:r>
      <w:r w:rsidRPr="00FD37E5">
        <w:rPr>
          <w:rFonts w:asciiTheme="minorHAnsi" w:hAnsiTheme="minorHAnsi" w:cs="Courier New"/>
        </w:rPr>
        <w:t>segédeszköz vásárlásához, b</w:t>
      </w:r>
      <w:r w:rsidRPr="00FD37E5">
        <w:rPr>
          <w:rFonts w:asciiTheme="minorHAnsi" w:hAnsiTheme="minorHAnsi" w:cs="Courier New"/>
        </w:rPr>
        <w:t>e</w:t>
      </w:r>
      <w:r w:rsidRPr="00FD37E5">
        <w:rPr>
          <w:rFonts w:asciiTheme="minorHAnsi" w:hAnsiTheme="minorHAnsi" w:cs="Courier New"/>
        </w:rPr>
        <w:t>szerzésé</w:t>
      </w:r>
      <w:r w:rsidR="00AA4578">
        <w:rPr>
          <w:rFonts w:asciiTheme="minorHAnsi" w:hAnsiTheme="minorHAnsi" w:cs="Courier New"/>
        </w:rPr>
        <w:t>hez rászorultságtól függően</w:t>
      </w:r>
      <w:r w:rsidRPr="00FD37E5">
        <w:rPr>
          <w:rFonts w:asciiTheme="minorHAnsi" w:hAnsiTheme="minorHAnsi" w:cs="Courier New"/>
        </w:rPr>
        <w:t xml:space="preserve"> hozzájárul.</w:t>
      </w:r>
    </w:p>
    <w:p w:rsidR="00F22F2A" w:rsidRPr="00FD37E5" w:rsidRDefault="00F22F2A" w:rsidP="00F22F2A">
      <w:pPr>
        <w:rPr>
          <w:rFonts w:asciiTheme="minorHAnsi" w:hAnsiTheme="minorHAnsi" w:cs="Courier New"/>
        </w:rPr>
      </w:pPr>
    </w:p>
    <w:p w:rsidR="00AF6991" w:rsidRPr="00FD37E5" w:rsidRDefault="00AF6991" w:rsidP="006227B1">
      <w:pPr>
        <w:rPr>
          <w:rFonts w:asciiTheme="minorHAnsi" w:hAnsiTheme="minorHAnsi" w:cs="Courier New"/>
        </w:rPr>
      </w:pPr>
    </w:p>
    <w:p w:rsidR="00DF662D" w:rsidRPr="00FD37E5" w:rsidRDefault="00DF662D" w:rsidP="00DF662D">
      <w:pPr>
        <w:rPr>
          <w:rFonts w:asciiTheme="minorHAnsi" w:hAnsiTheme="minorHAnsi" w:cs="Courier New"/>
        </w:rPr>
      </w:pPr>
      <w:r w:rsidRPr="00FD37E5">
        <w:rPr>
          <w:rFonts w:asciiTheme="minorHAnsi" w:hAnsiTheme="minorHAnsi" w:cs="Courier New"/>
          <w:b/>
        </w:rPr>
        <w:lastRenderedPageBreak/>
        <w:t>7.4 Következtetések: problémák beazonosítása, fejlesztési lehetőségek meghatározása</w:t>
      </w:r>
    </w:p>
    <w:p w:rsidR="00DF662D" w:rsidRPr="00FD37E5" w:rsidRDefault="00DF662D" w:rsidP="00DF662D">
      <w:pPr>
        <w:rPr>
          <w:rFonts w:asciiTheme="minorHAnsi" w:hAnsiTheme="minorHAnsi"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634"/>
      </w:tblGrid>
      <w:tr w:rsidR="00DF662D" w:rsidRPr="00FD37E5" w:rsidTr="00DF662D">
        <w:trPr>
          <w:jc w:val="center"/>
        </w:trPr>
        <w:tc>
          <w:tcPr>
            <w:tcW w:w="9288" w:type="dxa"/>
            <w:gridSpan w:val="2"/>
          </w:tcPr>
          <w:p w:rsidR="00DF662D" w:rsidRPr="00FD37E5" w:rsidRDefault="00DF662D" w:rsidP="00DF662D">
            <w:pPr>
              <w:rPr>
                <w:rFonts w:asciiTheme="minorHAnsi" w:hAnsiTheme="minorHAnsi" w:cs="Courier New"/>
                <w:b/>
              </w:rPr>
            </w:pPr>
            <w:r w:rsidRPr="00FD37E5">
              <w:rPr>
                <w:rFonts w:asciiTheme="minorHAnsi" w:hAnsiTheme="minorHAnsi" w:cs="Courier New"/>
                <w:b/>
              </w:rPr>
              <w:t>A fogyatékkal élők helyzete, esélyegyenlősége vizsgálata során településünkön</w:t>
            </w:r>
          </w:p>
          <w:p w:rsidR="00DF662D" w:rsidRPr="00FD37E5" w:rsidRDefault="00DF662D" w:rsidP="00DF662D">
            <w:pPr>
              <w:rPr>
                <w:rFonts w:asciiTheme="minorHAnsi" w:hAnsiTheme="minorHAnsi" w:cs="Courier New"/>
                <w:b/>
              </w:rPr>
            </w:pPr>
          </w:p>
        </w:tc>
      </w:tr>
      <w:tr w:rsidR="00DF662D" w:rsidRPr="00FD37E5" w:rsidTr="00DF662D">
        <w:trPr>
          <w:jc w:val="center"/>
        </w:trPr>
        <w:tc>
          <w:tcPr>
            <w:tcW w:w="4654" w:type="dxa"/>
          </w:tcPr>
          <w:p w:rsidR="00DF662D" w:rsidRPr="00FD37E5" w:rsidRDefault="00DF662D" w:rsidP="00DF662D">
            <w:pPr>
              <w:rPr>
                <w:rFonts w:asciiTheme="minorHAnsi" w:hAnsiTheme="minorHAnsi" w:cs="Courier New"/>
                <w:b/>
              </w:rPr>
            </w:pPr>
            <w:r w:rsidRPr="00FD37E5">
              <w:rPr>
                <w:rFonts w:asciiTheme="minorHAnsi" w:hAnsiTheme="minorHAnsi" w:cs="Courier New"/>
                <w:b/>
              </w:rPr>
              <w:t>beazonosított problémák</w:t>
            </w:r>
          </w:p>
          <w:p w:rsidR="00DF662D" w:rsidRPr="00FD37E5" w:rsidRDefault="00DF662D" w:rsidP="00DF662D">
            <w:pPr>
              <w:rPr>
                <w:rFonts w:asciiTheme="minorHAnsi" w:hAnsiTheme="minorHAnsi" w:cs="Courier New"/>
                <w:b/>
              </w:rPr>
            </w:pPr>
          </w:p>
        </w:tc>
        <w:tc>
          <w:tcPr>
            <w:tcW w:w="4634" w:type="dxa"/>
          </w:tcPr>
          <w:p w:rsidR="00DF662D" w:rsidRPr="00FD37E5" w:rsidRDefault="00DF662D" w:rsidP="00DF662D">
            <w:pPr>
              <w:rPr>
                <w:rFonts w:asciiTheme="minorHAnsi" w:hAnsiTheme="minorHAnsi" w:cs="Courier New"/>
                <w:b/>
              </w:rPr>
            </w:pPr>
            <w:r w:rsidRPr="00FD37E5">
              <w:rPr>
                <w:rFonts w:asciiTheme="minorHAnsi" w:hAnsiTheme="minorHAnsi" w:cs="Courier New"/>
                <w:b/>
              </w:rPr>
              <w:t>fejlesztési lehetőségek</w:t>
            </w:r>
          </w:p>
          <w:p w:rsidR="00DF662D" w:rsidRPr="00FD37E5" w:rsidRDefault="00DF662D" w:rsidP="00DF662D">
            <w:pPr>
              <w:rPr>
                <w:rFonts w:asciiTheme="minorHAnsi" w:hAnsiTheme="minorHAnsi" w:cs="Courier New"/>
                <w:b/>
              </w:rPr>
            </w:pPr>
          </w:p>
        </w:tc>
      </w:tr>
      <w:tr w:rsidR="00DF662D" w:rsidRPr="00FD37E5" w:rsidTr="00DF662D">
        <w:trPr>
          <w:jc w:val="center"/>
        </w:trPr>
        <w:tc>
          <w:tcPr>
            <w:tcW w:w="4654" w:type="dxa"/>
          </w:tcPr>
          <w:p w:rsidR="00DF662D" w:rsidRPr="00FD37E5" w:rsidRDefault="00DF662D" w:rsidP="00DF662D">
            <w:pPr>
              <w:rPr>
                <w:rFonts w:asciiTheme="minorHAnsi" w:hAnsiTheme="minorHAnsi" w:cs="Courier New"/>
              </w:rPr>
            </w:pPr>
            <w:r w:rsidRPr="00FD37E5">
              <w:rPr>
                <w:rFonts w:asciiTheme="minorHAnsi" w:hAnsiTheme="minorHAnsi" w:cs="Courier New"/>
              </w:rPr>
              <w:t>Komplex akadálymentesítés nem megoldott</w:t>
            </w:r>
          </w:p>
        </w:tc>
        <w:tc>
          <w:tcPr>
            <w:tcW w:w="4634" w:type="dxa"/>
          </w:tcPr>
          <w:p w:rsidR="00DF662D" w:rsidRPr="00FD37E5" w:rsidRDefault="00DF662D" w:rsidP="00DF662D">
            <w:pPr>
              <w:rPr>
                <w:rFonts w:asciiTheme="minorHAnsi" w:hAnsiTheme="minorHAnsi" w:cs="Courier New"/>
              </w:rPr>
            </w:pPr>
            <w:r w:rsidRPr="00FD37E5">
              <w:rPr>
                <w:rFonts w:asciiTheme="minorHAnsi" w:hAnsiTheme="minorHAnsi" w:cs="Courier New"/>
              </w:rPr>
              <w:t>Ütemterv alapján a hiányosságok megszü</w:t>
            </w:r>
            <w:r w:rsidRPr="00FD37E5">
              <w:rPr>
                <w:rFonts w:asciiTheme="minorHAnsi" w:hAnsiTheme="minorHAnsi" w:cs="Courier New"/>
              </w:rPr>
              <w:t>n</w:t>
            </w:r>
            <w:r w:rsidRPr="00FD37E5">
              <w:rPr>
                <w:rFonts w:asciiTheme="minorHAnsi" w:hAnsiTheme="minorHAnsi" w:cs="Courier New"/>
              </w:rPr>
              <w:t>tetése</w:t>
            </w:r>
          </w:p>
        </w:tc>
      </w:tr>
    </w:tbl>
    <w:p w:rsidR="006227B1" w:rsidRPr="00FD37E5" w:rsidRDefault="006227B1" w:rsidP="006227B1">
      <w:pPr>
        <w:rPr>
          <w:rFonts w:asciiTheme="minorHAnsi" w:hAnsiTheme="minorHAnsi" w:cs="Courier New"/>
        </w:rPr>
      </w:pPr>
    </w:p>
    <w:tbl>
      <w:tblPr>
        <w:tblStyle w:val="Rcsostblzat"/>
        <w:tblW w:w="0" w:type="auto"/>
        <w:tblLook w:val="04A0"/>
      </w:tblPr>
      <w:tblGrid>
        <w:gridCol w:w="9212"/>
      </w:tblGrid>
      <w:tr w:rsidR="00BE7BD8" w:rsidRPr="00FD37E5" w:rsidTr="00B63204">
        <w:tc>
          <w:tcPr>
            <w:tcW w:w="9212" w:type="dxa"/>
          </w:tcPr>
          <w:p w:rsidR="00BE7BD8" w:rsidRPr="00FD37E5" w:rsidRDefault="00BE7BD8" w:rsidP="00B63204">
            <w:pPr>
              <w:rPr>
                <w:rFonts w:asciiTheme="minorHAnsi" w:hAnsiTheme="minorHAnsi" w:cs="Courier New"/>
                <w:b/>
              </w:rPr>
            </w:pPr>
            <w:r w:rsidRPr="00FD37E5">
              <w:rPr>
                <w:rFonts w:asciiTheme="minorHAnsi" w:hAnsiTheme="minorHAnsi" w:cs="Courier New"/>
                <w:b/>
              </w:rPr>
              <w:t xml:space="preserve">8. Helyi partnerség civil szervezetek </w:t>
            </w:r>
          </w:p>
        </w:tc>
      </w:tr>
    </w:tbl>
    <w:p w:rsidR="00167729" w:rsidRDefault="00167729" w:rsidP="006227B1">
      <w:pPr>
        <w:rPr>
          <w:rFonts w:asciiTheme="minorHAnsi" w:hAnsiTheme="minorHAnsi" w:cs="Courier New"/>
        </w:rPr>
      </w:pPr>
    </w:p>
    <w:p w:rsidR="00167729" w:rsidRPr="0054318E" w:rsidRDefault="00167729" w:rsidP="00167729">
      <w:pPr>
        <w:autoSpaceDE w:val="0"/>
        <w:autoSpaceDN w:val="0"/>
        <w:adjustRightInd w:val="0"/>
        <w:spacing w:after="20"/>
        <w:ind w:firstLine="142"/>
      </w:pPr>
      <w:proofErr w:type="gramStart"/>
      <w:r w:rsidRPr="00D13162">
        <w:rPr>
          <w:i/>
          <w:iCs/>
          <w:szCs w:val="22"/>
        </w:rPr>
        <w:t>a</w:t>
      </w:r>
      <w:proofErr w:type="gramEnd"/>
      <w:r w:rsidRPr="00D13162">
        <w:rPr>
          <w:i/>
          <w:iCs/>
          <w:szCs w:val="22"/>
        </w:rPr>
        <w:t>)</w:t>
      </w:r>
      <w:r w:rsidRPr="00D13162">
        <w:rPr>
          <w:szCs w:val="22"/>
        </w:rPr>
        <w:t xml:space="preserve"> </w:t>
      </w:r>
      <w:r>
        <w:rPr>
          <w:szCs w:val="22"/>
        </w:rPr>
        <w:t xml:space="preserve"> </w:t>
      </w:r>
      <w:r w:rsidRPr="00D13162">
        <w:rPr>
          <w:szCs w:val="22"/>
        </w:rPr>
        <w:t>a 3–7. pontban szereplő területeket é</w:t>
      </w:r>
      <w:r w:rsidRPr="0054318E">
        <w:t>rintő civil, egyházi szolgáltató és érdekvédelmi szervezetek, önszerveződések feltérképezése (pl. közfeladatot ellátó szervezetek száma kö</w:t>
      </w:r>
      <w:r w:rsidRPr="0054318E">
        <w:t>z</w:t>
      </w:r>
      <w:r w:rsidRPr="0054318E">
        <w:t>feladatonként bemutatva, önkéntesek száma, partnerségi megállapodások száma stb.)</w:t>
      </w:r>
    </w:p>
    <w:p w:rsidR="00167729" w:rsidRDefault="00167729"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A faluban számos civil szervezet működik, amelyek munkájukkal nagymértékben hozzájáru</w:t>
      </w:r>
      <w:r w:rsidRPr="00FD37E5">
        <w:rPr>
          <w:rFonts w:asciiTheme="minorHAnsi" w:hAnsiTheme="minorHAnsi" w:cs="Courier New"/>
        </w:rPr>
        <w:t>l</w:t>
      </w:r>
      <w:r w:rsidRPr="00FD37E5">
        <w:rPr>
          <w:rFonts w:asciiTheme="minorHAnsi" w:hAnsiTheme="minorHAnsi" w:cs="Courier New"/>
        </w:rPr>
        <w:t>nak a közösség összetartozásának erősítéséhez, a hagyományok, a múlt értékeinek megőrz</w:t>
      </w:r>
      <w:r w:rsidRPr="00FD37E5">
        <w:rPr>
          <w:rFonts w:asciiTheme="minorHAnsi" w:hAnsiTheme="minorHAnsi" w:cs="Courier New"/>
        </w:rPr>
        <w:t>é</w:t>
      </w:r>
      <w:r w:rsidRPr="00FD37E5">
        <w:rPr>
          <w:rFonts w:asciiTheme="minorHAnsi" w:hAnsiTheme="minorHAnsi" w:cs="Courier New"/>
        </w:rPr>
        <w:t>séhez, az egészségmegőrzéshez, a szabadidő hasznos eltöltéséhez.</w:t>
      </w:r>
    </w:p>
    <w:p w:rsidR="006E3AA5" w:rsidRPr="00FD37E5" w:rsidRDefault="006E3AA5" w:rsidP="006227B1">
      <w:pPr>
        <w:rPr>
          <w:rFonts w:asciiTheme="minorHAnsi" w:hAnsiTheme="minorHAnsi" w:cs="Courier New"/>
        </w:rPr>
      </w:pPr>
    </w:p>
    <w:p w:rsidR="006E3AA5" w:rsidRPr="008D6270" w:rsidRDefault="006E3AA5" w:rsidP="006E3AA5">
      <w:pPr>
        <w:rPr>
          <w:rFonts w:asciiTheme="minorHAnsi" w:hAnsiTheme="minorHAnsi" w:cs="Courier New"/>
        </w:rPr>
      </w:pPr>
      <w:r w:rsidRPr="008D6270">
        <w:rPr>
          <w:rFonts w:asciiTheme="minorHAnsi" w:hAnsiTheme="minorHAnsi" w:cs="Courier New"/>
        </w:rPr>
        <w:t xml:space="preserve">Egyesületek: </w:t>
      </w:r>
      <w:r w:rsidR="003B7745" w:rsidRPr="008D6270">
        <w:rPr>
          <w:rFonts w:asciiTheme="minorHAnsi" w:hAnsiTheme="minorHAnsi" w:cs="Courier New"/>
        </w:rPr>
        <w:t>Polgárőr</w:t>
      </w:r>
      <w:r w:rsidR="004B43CA" w:rsidRPr="008D6270">
        <w:rPr>
          <w:rFonts w:asciiTheme="minorHAnsi" w:hAnsiTheme="minorHAnsi" w:cs="Courier New"/>
        </w:rPr>
        <w:t xml:space="preserve"> Egyesület</w:t>
      </w:r>
      <w:r w:rsidRPr="008D6270">
        <w:rPr>
          <w:rFonts w:asciiTheme="minorHAnsi" w:hAnsiTheme="minorHAnsi" w:cs="Courier New"/>
        </w:rPr>
        <w:t xml:space="preserve">, </w:t>
      </w:r>
      <w:r w:rsidR="003B7745" w:rsidRPr="008D6270">
        <w:rPr>
          <w:rFonts w:asciiTheme="minorHAnsi" w:hAnsiTheme="minorHAnsi" w:cs="Courier New"/>
        </w:rPr>
        <w:t xml:space="preserve">Német Nemzetiségi </w:t>
      </w:r>
      <w:r w:rsidR="004B43CA" w:rsidRPr="008D6270">
        <w:rPr>
          <w:rFonts w:asciiTheme="minorHAnsi" w:hAnsiTheme="minorHAnsi" w:cs="Courier New"/>
        </w:rPr>
        <w:t>Énekkar,</w:t>
      </w:r>
      <w:r w:rsidR="003B7745" w:rsidRPr="008D6270">
        <w:rPr>
          <w:rFonts w:asciiTheme="minorHAnsi" w:hAnsiTheme="minorHAnsi" w:cs="Courier New"/>
        </w:rPr>
        <w:t xml:space="preserve"> Ballagó Idő Nyugdíjas </w:t>
      </w:r>
      <w:r w:rsidR="00E70265" w:rsidRPr="008D6270">
        <w:rPr>
          <w:rFonts w:asciiTheme="minorHAnsi" w:hAnsiTheme="minorHAnsi" w:cs="Courier New"/>
        </w:rPr>
        <w:t>Egyes</w:t>
      </w:r>
      <w:r w:rsidR="00E70265" w:rsidRPr="008D6270">
        <w:rPr>
          <w:rFonts w:asciiTheme="minorHAnsi" w:hAnsiTheme="minorHAnsi" w:cs="Courier New"/>
        </w:rPr>
        <w:t>ü</w:t>
      </w:r>
      <w:r w:rsidR="00E70265" w:rsidRPr="008D6270">
        <w:rPr>
          <w:rFonts w:asciiTheme="minorHAnsi" w:hAnsiTheme="minorHAnsi" w:cs="Courier New"/>
        </w:rPr>
        <w:t>let, Máriakálnok</w:t>
      </w:r>
      <w:r w:rsidR="003B7745" w:rsidRPr="008D6270">
        <w:rPr>
          <w:rFonts w:asciiTheme="minorHAnsi" w:hAnsiTheme="minorHAnsi" w:cs="Courier New"/>
        </w:rPr>
        <w:t xml:space="preserve"> </w:t>
      </w:r>
      <w:r w:rsidRPr="008D6270">
        <w:rPr>
          <w:rFonts w:asciiTheme="minorHAnsi" w:hAnsiTheme="minorHAnsi" w:cs="Courier New"/>
        </w:rPr>
        <w:t>Sportegyesü</w:t>
      </w:r>
      <w:r w:rsidR="004B43CA" w:rsidRPr="008D6270">
        <w:rPr>
          <w:rFonts w:asciiTheme="minorHAnsi" w:hAnsiTheme="minorHAnsi" w:cs="Courier New"/>
        </w:rPr>
        <w:t>let</w:t>
      </w:r>
      <w:r w:rsidR="00C67C7F" w:rsidRPr="008D6270">
        <w:rPr>
          <w:rFonts w:asciiTheme="minorHAnsi" w:hAnsiTheme="minorHAnsi" w:cs="Courier New"/>
        </w:rPr>
        <w:t xml:space="preserve"> és Teke Szakosztály</w:t>
      </w:r>
      <w:r w:rsidR="00E70265" w:rsidRPr="008D6270">
        <w:rPr>
          <w:rFonts w:asciiTheme="minorHAnsi" w:hAnsiTheme="minorHAnsi" w:cs="Courier New"/>
        </w:rPr>
        <w:t>, Máriakálnokért</w:t>
      </w:r>
      <w:r w:rsidR="00673FEC" w:rsidRPr="008D6270">
        <w:rPr>
          <w:rFonts w:asciiTheme="minorHAnsi" w:hAnsiTheme="minorHAnsi" w:cs="Courier New"/>
        </w:rPr>
        <w:t xml:space="preserve"> Alapítvány, Gézengúz Alapí</w:t>
      </w:r>
      <w:r w:rsidR="008D6270" w:rsidRPr="008D6270">
        <w:rPr>
          <w:rFonts w:asciiTheme="minorHAnsi" w:hAnsiTheme="minorHAnsi" w:cs="Courier New"/>
        </w:rPr>
        <w:t xml:space="preserve">tvány, Egyesület a  </w:t>
      </w:r>
      <w:proofErr w:type="spellStart"/>
      <w:r w:rsidR="008D6270" w:rsidRPr="008D6270">
        <w:rPr>
          <w:rFonts w:asciiTheme="minorHAnsi" w:hAnsiTheme="minorHAnsi" w:cs="Courier New"/>
        </w:rPr>
        <w:t>Malomdülőért</w:t>
      </w:r>
      <w:proofErr w:type="spellEnd"/>
      <w:r w:rsidR="00E70265" w:rsidRPr="008D6270">
        <w:rPr>
          <w:rFonts w:asciiTheme="minorHAnsi" w:hAnsiTheme="minorHAnsi" w:cs="Courier New"/>
        </w:rPr>
        <w:t>, Vöröskereszt</w:t>
      </w:r>
      <w:r w:rsidR="00673FEC" w:rsidRPr="008D6270">
        <w:rPr>
          <w:rFonts w:asciiTheme="minorHAnsi" w:hAnsiTheme="minorHAnsi" w:cs="Courier New"/>
        </w:rPr>
        <w:t xml:space="preserve"> </w:t>
      </w:r>
      <w:proofErr w:type="gramStart"/>
      <w:r w:rsidR="00673FEC" w:rsidRPr="008D6270">
        <w:rPr>
          <w:rFonts w:asciiTheme="minorHAnsi" w:hAnsiTheme="minorHAnsi" w:cs="Courier New"/>
        </w:rPr>
        <w:t xml:space="preserve">Szervezet </w:t>
      </w:r>
      <w:r w:rsidR="008D6270" w:rsidRPr="008D6270">
        <w:rPr>
          <w:rFonts w:asciiTheme="minorHAnsi" w:hAnsiTheme="minorHAnsi" w:cs="Courier New"/>
        </w:rPr>
        <w:t>,</w:t>
      </w:r>
      <w:proofErr w:type="gramEnd"/>
      <w:r w:rsidR="008D6270" w:rsidRPr="008D6270">
        <w:rPr>
          <w:rFonts w:asciiTheme="minorHAnsi" w:hAnsiTheme="minorHAnsi" w:cs="Courier New"/>
        </w:rPr>
        <w:t xml:space="preserve"> Tudásért Alapítvány </w:t>
      </w:r>
    </w:p>
    <w:p w:rsidR="006E3AA5" w:rsidRPr="003B7745" w:rsidRDefault="006E3AA5" w:rsidP="006E3AA5">
      <w:pPr>
        <w:rPr>
          <w:rFonts w:asciiTheme="minorHAnsi" w:hAnsiTheme="minorHAnsi" w:cs="Courier New"/>
          <w:color w:val="C0504D" w:themeColor="accent2"/>
        </w:rPr>
      </w:pPr>
    </w:p>
    <w:p w:rsidR="006E3AA5" w:rsidRPr="008D6270" w:rsidRDefault="004B43CA" w:rsidP="006E3AA5">
      <w:pPr>
        <w:rPr>
          <w:rFonts w:asciiTheme="minorHAnsi" w:hAnsiTheme="minorHAnsi" w:cs="Courier New"/>
        </w:rPr>
      </w:pPr>
      <w:r w:rsidRPr="008D6270">
        <w:rPr>
          <w:rFonts w:asciiTheme="minorHAnsi" w:hAnsiTheme="minorHAnsi" w:cs="Courier New"/>
        </w:rPr>
        <w:t xml:space="preserve">Testvér települési szerződése </w:t>
      </w:r>
      <w:r w:rsidR="006E3AA5" w:rsidRPr="008D6270">
        <w:rPr>
          <w:rFonts w:asciiTheme="minorHAnsi" w:hAnsiTheme="minorHAnsi" w:cs="Courier New"/>
        </w:rPr>
        <w:t>van</w:t>
      </w:r>
      <w:r w:rsidRPr="008D6270">
        <w:rPr>
          <w:rFonts w:asciiTheme="minorHAnsi" w:hAnsiTheme="minorHAnsi" w:cs="Courier New"/>
        </w:rPr>
        <w:t xml:space="preserve"> </w:t>
      </w:r>
      <w:r w:rsidR="006E3AA5" w:rsidRPr="008D6270">
        <w:rPr>
          <w:rFonts w:asciiTheme="minorHAnsi" w:hAnsiTheme="minorHAnsi" w:cs="Courier New"/>
        </w:rPr>
        <w:t>a</w:t>
      </w:r>
      <w:r w:rsidRPr="008D6270">
        <w:rPr>
          <w:rFonts w:asciiTheme="minorHAnsi" w:hAnsiTheme="minorHAnsi" w:cs="Courier New"/>
        </w:rPr>
        <w:t xml:space="preserve"> </w:t>
      </w:r>
      <w:r w:rsidR="003B7745" w:rsidRPr="008D6270">
        <w:rPr>
          <w:rFonts w:asciiTheme="minorHAnsi" w:hAnsiTheme="minorHAnsi" w:cs="Courier New"/>
        </w:rPr>
        <w:t xml:space="preserve">német </w:t>
      </w:r>
      <w:proofErr w:type="spellStart"/>
      <w:r w:rsidR="003B7745" w:rsidRPr="008D6270">
        <w:rPr>
          <w:rFonts w:asciiTheme="minorHAnsi" w:hAnsiTheme="minorHAnsi" w:cs="Courier New"/>
        </w:rPr>
        <w:t>Hüffenhardt</w:t>
      </w:r>
      <w:proofErr w:type="spellEnd"/>
      <w:r w:rsidR="008D6270" w:rsidRPr="008D6270">
        <w:rPr>
          <w:rFonts w:asciiTheme="minorHAnsi" w:hAnsiTheme="minorHAnsi" w:cs="Courier New"/>
        </w:rPr>
        <w:t xml:space="preserve"> községgel illetve a szlovákiai </w:t>
      </w:r>
      <w:proofErr w:type="spellStart"/>
      <w:r w:rsidR="008D6270" w:rsidRPr="008D6270">
        <w:rPr>
          <w:rFonts w:asciiTheme="minorHAnsi" w:hAnsiTheme="minorHAnsi" w:cs="Courier New"/>
        </w:rPr>
        <w:t>Csalóközcsütörtök</w:t>
      </w:r>
      <w:proofErr w:type="spellEnd"/>
      <w:r w:rsidR="008D6270" w:rsidRPr="008D6270">
        <w:rPr>
          <w:rFonts w:asciiTheme="minorHAnsi" w:hAnsiTheme="minorHAnsi" w:cs="Courier New"/>
        </w:rPr>
        <w:t xml:space="preserve"> településsel.</w:t>
      </w:r>
      <w:r w:rsidR="006E3AA5" w:rsidRPr="008D6270">
        <w:rPr>
          <w:rFonts w:asciiTheme="minorHAnsi" w:hAnsiTheme="minorHAnsi" w:cs="Courier New"/>
        </w:rPr>
        <w:t xml:space="preserve"> A testvértelepülé</w:t>
      </w:r>
      <w:r w:rsidR="008D6270" w:rsidRPr="008D6270">
        <w:rPr>
          <w:rFonts w:asciiTheme="minorHAnsi" w:hAnsiTheme="minorHAnsi" w:cs="Courier New"/>
        </w:rPr>
        <w:t>sek</w:t>
      </w:r>
      <w:r w:rsidR="006E3AA5" w:rsidRPr="008D6270">
        <w:rPr>
          <w:rFonts w:asciiTheme="minorHAnsi" w:hAnsiTheme="minorHAnsi" w:cs="Courier New"/>
        </w:rPr>
        <w:t xml:space="preserve"> kulturális</w:t>
      </w:r>
      <w:r w:rsidR="008D6270" w:rsidRPr="008D6270">
        <w:rPr>
          <w:rFonts w:asciiTheme="minorHAnsi" w:hAnsiTheme="minorHAnsi" w:cs="Courier New"/>
        </w:rPr>
        <w:t xml:space="preserve"> </w:t>
      </w:r>
      <w:r w:rsidR="006E3AA5" w:rsidRPr="008D6270">
        <w:rPr>
          <w:rFonts w:asciiTheme="minorHAnsi" w:hAnsiTheme="minorHAnsi" w:cs="Courier New"/>
        </w:rPr>
        <w:t>közös programo</w:t>
      </w:r>
      <w:r w:rsidR="008D6270" w:rsidRPr="008D6270">
        <w:rPr>
          <w:rFonts w:asciiTheme="minorHAnsi" w:hAnsiTheme="minorHAnsi" w:cs="Courier New"/>
        </w:rPr>
        <w:t>kat szerve</w:t>
      </w:r>
      <w:r w:rsidR="008D6270" w:rsidRPr="008D6270">
        <w:rPr>
          <w:rFonts w:asciiTheme="minorHAnsi" w:hAnsiTheme="minorHAnsi" w:cs="Courier New"/>
        </w:rPr>
        <w:t>z</w:t>
      </w:r>
      <w:r w:rsidR="00923F3D">
        <w:rPr>
          <w:rFonts w:asciiTheme="minorHAnsi" w:hAnsiTheme="minorHAnsi" w:cs="Courier New"/>
        </w:rPr>
        <w:t xml:space="preserve">nek például nemzetiségi találkozó.  </w:t>
      </w:r>
    </w:p>
    <w:p w:rsidR="00BE43A3" w:rsidRPr="00C67C7F" w:rsidRDefault="00BE43A3" w:rsidP="006E3AA5">
      <w:pPr>
        <w:rPr>
          <w:rFonts w:asciiTheme="minorHAnsi" w:hAnsiTheme="minorHAnsi" w:cs="Courier New"/>
          <w:color w:val="C0504D" w:themeColor="accent2"/>
        </w:rPr>
      </w:pPr>
    </w:p>
    <w:p w:rsidR="00BE43A3" w:rsidRPr="0054318E" w:rsidRDefault="00BE43A3" w:rsidP="00BE43A3">
      <w:pPr>
        <w:autoSpaceDE w:val="0"/>
        <w:autoSpaceDN w:val="0"/>
        <w:adjustRightInd w:val="0"/>
        <w:spacing w:after="20"/>
        <w:ind w:firstLine="142"/>
      </w:pPr>
      <w:r w:rsidRPr="00D13162">
        <w:rPr>
          <w:i/>
          <w:iCs/>
          <w:szCs w:val="22"/>
        </w:rPr>
        <w:t>b)</w:t>
      </w:r>
      <w:r w:rsidRPr="00D13162">
        <w:rPr>
          <w:szCs w:val="22"/>
        </w:rPr>
        <w:t xml:space="preserve"> önkormányzati, nemzetiségi önko</w:t>
      </w:r>
      <w:r w:rsidRPr="0054318E">
        <w:t>rmányzati, egyházi és civil szektor közötti partnerség bemutatása</w:t>
      </w:r>
    </w:p>
    <w:p w:rsidR="006E3AA5" w:rsidRDefault="006E3AA5" w:rsidP="006227B1">
      <w:pPr>
        <w:rPr>
          <w:rFonts w:asciiTheme="minorHAnsi" w:hAnsiTheme="minorHAnsi" w:cs="Courier New"/>
        </w:rPr>
      </w:pPr>
    </w:p>
    <w:p w:rsidR="00BE43A3" w:rsidRPr="008D6270" w:rsidRDefault="00BE43A3" w:rsidP="00BE43A3">
      <w:pPr>
        <w:jc w:val="both"/>
        <w:rPr>
          <w:rFonts w:asciiTheme="minorHAnsi" w:hAnsiTheme="minorHAnsi" w:cs="Courier New"/>
        </w:rPr>
      </w:pPr>
      <w:r w:rsidRPr="008D6270">
        <w:rPr>
          <w:rFonts w:asciiTheme="minorHAnsi" w:hAnsiTheme="minorHAnsi" w:cs="Courier New"/>
        </w:rPr>
        <w:t>Az egyházi rendezvényeken az önkormányzat képviselteti magát, és viszont, a közs</w:t>
      </w:r>
      <w:r w:rsidR="00673FEC" w:rsidRPr="008D6270">
        <w:rPr>
          <w:rFonts w:asciiTheme="minorHAnsi" w:hAnsiTheme="minorHAnsi" w:cs="Courier New"/>
        </w:rPr>
        <w:t>égbeli rendezvényeken az egyház</w:t>
      </w:r>
      <w:r w:rsidRPr="008D6270">
        <w:rPr>
          <w:rFonts w:asciiTheme="minorHAnsi" w:hAnsiTheme="minorHAnsi" w:cs="Courier New"/>
        </w:rPr>
        <w:t xml:space="preserve"> is jele</w:t>
      </w:r>
      <w:r w:rsidR="00C67C7F" w:rsidRPr="008D6270">
        <w:rPr>
          <w:rFonts w:asciiTheme="minorHAnsi" w:hAnsiTheme="minorHAnsi" w:cs="Courier New"/>
        </w:rPr>
        <w:t>n van, ilyen volt például a 2010</w:t>
      </w:r>
      <w:r w:rsidRPr="008D6270">
        <w:rPr>
          <w:rFonts w:asciiTheme="minorHAnsi" w:hAnsiTheme="minorHAnsi" w:cs="Courier New"/>
        </w:rPr>
        <w:t xml:space="preserve">-ben átadott </w:t>
      </w:r>
      <w:r w:rsidR="00C67C7F" w:rsidRPr="008D6270">
        <w:rPr>
          <w:rFonts w:asciiTheme="minorHAnsi" w:hAnsiTheme="minorHAnsi" w:cs="Courier New"/>
        </w:rPr>
        <w:t>kerékpárút</w:t>
      </w:r>
      <w:r w:rsidRPr="008D6270">
        <w:rPr>
          <w:rFonts w:asciiTheme="minorHAnsi" w:hAnsiTheme="minorHAnsi" w:cs="Courier New"/>
        </w:rPr>
        <w:t xml:space="preserve"> fe</w:t>
      </w:r>
      <w:r w:rsidRPr="008D6270">
        <w:rPr>
          <w:rFonts w:asciiTheme="minorHAnsi" w:hAnsiTheme="minorHAnsi" w:cs="Courier New"/>
        </w:rPr>
        <w:t>l</w:t>
      </w:r>
      <w:r w:rsidRPr="008D6270">
        <w:rPr>
          <w:rFonts w:asciiTheme="minorHAnsi" w:hAnsiTheme="minorHAnsi" w:cs="Courier New"/>
        </w:rPr>
        <w:t xml:space="preserve">szentelése, </w:t>
      </w:r>
      <w:r w:rsidR="008D6270" w:rsidRPr="008D6270">
        <w:rPr>
          <w:rFonts w:asciiTheme="minorHAnsi" w:hAnsiTheme="minorHAnsi" w:cs="Courier New"/>
        </w:rPr>
        <w:t xml:space="preserve">temető </w:t>
      </w:r>
      <w:proofErr w:type="gramStart"/>
      <w:r w:rsidR="008D6270" w:rsidRPr="008D6270">
        <w:rPr>
          <w:rFonts w:asciiTheme="minorHAnsi" w:hAnsiTheme="minorHAnsi" w:cs="Courier New"/>
        </w:rPr>
        <w:t>térkövezése  –</w:t>
      </w:r>
      <w:proofErr w:type="gramEnd"/>
      <w:r w:rsidR="008D6270" w:rsidRPr="008D6270">
        <w:rPr>
          <w:rFonts w:asciiTheme="minorHAnsi" w:hAnsiTheme="minorHAnsi" w:cs="Courier New"/>
        </w:rPr>
        <w:t xml:space="preserve"> világítás felszentelése, idősek napi rendezvény</w:t>
      </w:r>
      <w:r w:rsidR="00F400A0">
        <w:rPr>
          <w:rFonts w:asciiTheme="minorHAnsi" w:hAnsiTheme="minorHAnsi" w:cs="Courier New"/>
        </w:rPr>
        <w:t>en</w:t>
      </w:r>
      <w:r w:rsidR="008D6270" w:rsidRPr="008D6270">
        <w:rPr>
          <w:rFonts w:asciiTheme="minorHAnsi" w:hAnsiTheme="minorHAnsi" w:cs="Courier New"/>
        </w:rPr>
        <w:t xml:space="preserve">, falu karácsonyi ünnepségén, Ádventi gyertyagyújtáskor, </w:t>
      </w:r>
      <w:r w:rsidRPr="008D6270">
        <w:rPr>
          <w:rFonts w:asciiTheme="minorHAnsi" w:hAnsiTheme="minorHAnsi" w:cs="Courier New"/>
        </w:rPr>
        <w:t xml:space="preserve">az önkormányzat által a </w:t>
      </w:r>
      <w:r w:rsidR="00C67C7F" w:rsidRPr="008D6270">
        <w:rPr>
          <w:rFonts w:asciiTheme="minorHAnsi" w:hAnsiTheme="minorHAnsi" w:cs="Courier New"/>
        </w:rPr>
        <w:t>Mária Kegyk</w:t>
      </w:r>
      <w:r w:rsidR="00C67C7F" w:rsidRPr="008D6270">
        <w:rPr>
          <w:rFonts w:asciiTheme="minorHAnsi" w:hAnsiTheme="minorHAnsi" w:cs="Courier New"/>
        </w:rPr>
        <w:t>á</w:t>
      </w:r>
      <w:r w:rsidR="00C67C7F" w:rsidRPr="008D6270">
        <w:rPr>
          <w:rFonts w:asciiTheme="minorHAnsi" w:hAnsiTheme="minorHAnsi" w:cs="Courier New"/>
        </w:rPr>
        <w:t xml:space="preserve">polna </w:t>
      </w:r>
      <w:r w:rsidRPr="008D6270">
        <w:rPr>
          <w:rFonts w:asciiTheme="minorHAnsi" w:hAnsiTheme="minorHAnsi" w:cs="Courier New"/>
        </w:rPr>
        <w:t xml:space="preserve"> </w:t>
      </w:r>
      <w:r w:rsidR="00673FEC" w:rsidRPr="008D6270">
        <w:rPr>
          <w:rFonts w:asciiTheme="minorHAnsi" w:hAnsiTheme="minorHAnsi" w:cs="Courier New"/>
        </w:rPr>
        <w:t xml:space="preserve">területének </w:t>
      </w:r>
      <w:r w:rsidRPr="008D6270">
        <w:rPr>
          <w:rFonts w:asciiTheme="minorHAnsi" w:hAnsiTheme="minorHAnsi" w:cs="Courier New"/>
        </w:rPr>
        <w:t xml:space="preserve">gondozása.  </w:t>
      </w:r>
      <w:r w:rsidR="008D6270" w:rsidRPr="008D6270">
        <w:rPr>
          <w:rFonts w:asciiTheme="minorHAnsi" w:hAnsiTheme="minorHAnsi" w:cs="Courier New"/>
        </w:rPr>
        <w:t xml:space="preserve">Hársvirág Énekkar </w:t>
      </w:r>
      <w:r w:rsidR="00E70265" w:rsidRPr="008D6270">
        <w:rPr>
          <w:rFonts w:asciiTheme="minorHAnsi" w:hAnsiTheme="minorHAnsi" w:cs="Courier New"/>
        </w:rPr>
        <w:t>(német</w:t>
      </w:r>
      <w:r w:rsidR="008D6270" w:rsidRPr="008D6270">
        <w:rPr>
          <w:rFonts w:asciiTheme="minorHAnsi" w:hAnsiTheme="minorHAnsi" w:cs="Courier New"/>
        </w:rPr>
        <w:t xml:space="preserve"> nemzetiségű</w:t>
      </w:r>
      <w:r w:rsidR="00E70265" w:rsidRPr="008D6270">
        <w:rPr>
          <w:rFonts w:asciiTheme="minorHAnsi" w:hAnsiTheme="minorHAnsi" w:cs="Courier New"/>
        </w:rPr>
        <w:t>),</w:t>
      </w:r>
      <w:r w:rsidR="008D6270" w:rsidRPr="008D6270">
        <w:rPr>
          <w:rFonts w:asciiTheme="minorHAnsi" w:hAnsiTheme="minorHAnsi" w:cs="Courier New"/>
        </w:rPr>
        <w:t xml:space="preserve"> Máriakálnoki Dalkör és a Rezeda Tánccsoport mind </w:t>
      </w:r>
      <w:r w:rsidRPr="008D6270">
        <w:rPr>
          <w:rFonts w:asciiTheme="minorHAnsi" w:hAnsiTheme="minorHAnsi" w:cs="Courier New"/>
        </w:rPr>
        <w:t>az egyházi ünnepeken</w:t>
      </w:r>
      <w:r w:rsidR="008D6270" w:rsidRPr="008D6270">
        <w:rPr>
          <w:rFonts w:asciiTheme="minorHAnsi" w:hAnsiTheme="minorHAnsi" w:cs="Courier New"/>
        </w:rPr>
        <w:t xml:space="preserve"> illetve a település </w:t>
      </w:r>
      <w:r w:rsidR="00E70265" w:rsidRPr="008D6270">
        <w:rPr>
          <w:rFonts w:asciiTheme="minorHAnsi" w:hAnsiTheme="minorHAnsi" w:cs="Courier New"/>
        </w:rPr>
        <w:t xml:space="preserve">rendezvényein </w:t>
      </w:r>
      <w:proofErr w:type="gramStart"/>
      <w:r w:rsidR="00E70265" w:rsidRPr="008D6270">
        <w:rPr>
          <w:rFonts w:asciiTheme="minorHAnsi" w:hAnsiTheme="minorHAnsi" w:cs="Courier New"/>
        </w:rPr>
        <w:t>eg</w:t>
      </w:r>
      <w:r w:rsidR="00E70265" w:rsidRPr="008D6270">
        <w:rPr>
          <w:rFonts w:asciiTheme="minorHAnsi" w:hAnsiTheme="minorHAnsi" w:cs="Courier New"/>
        </w:rPr>
        <w:t>y</w:t>
      </w:r>
      <w:r w:rsidR="00E70265" w:rsidRPr="008D6270">
        <w:rPr>
          <w:rFonts w:asciiTheme="minorHAnsi" w:hAnsiTheme="minorHAnsi" w:cs="Courier New"/>
        </w:rPr>
        <w:t>aránt</w:t>
      </w:r>
      <w:r w:rsidR="008D6270" w:rsidRPr="008D6270">
        <w:rPr>
          <w:rFonts w:asciiTheme="minorHAnsi" w:hAnsiTheme="minorHAnsi" w:cs="Courier New"/>
        </w:rPr>
        <w:t xml:space="preserve"> </w:t>
      </w:r>
      <w:r w:rsidRPr="008D6270">
        <w:rPr>
          <w:rFonts w:asciiTheme="minorHAnsi" w:hAnsiTheme="minorHAnsi" w:cs="Courier New"/>
        </w:rPr>
        <w:t xml:space="preserve"> fellép</w:t>
      </w:r>
      <w:r w:rsidR="00C67C7F" w:rsidRPr="008D6270">
        <w:rPr>
          <w:rFonts w:asciiTheme="minorHAnsi" w:hAnsiTheme="minorHAnsi" w:cs="Courier New"/>
        </w:rPr>
        <w:t>nek</w:t>
      </w:r>
      <w:proofErr w:type="gramEnd"/>
      <w:r w:rsidR="00C67C7F" w:rsidRPr="008D6270">
        <w:rPr>
          <w:rFonts w:asciiTheme="minorHAnsi" w:hAnsiTheme="minorHAnsi" w:cs="Courier New"/>
        </w:rPr>
        <w:t xml:space="preserve"> , műsort adnak.</w:t>
      </w:r>
      <w:r w:rsidR="00673FEC" w:rsidRPr="008D6270">
        <w:rPr>
          <w:rFonts w:asciiTheme="minorHAnsi" w:hAnsiTheme="minorHAnsi" w:cs="Courier New"/>
        </w:rPr>
        <w:t xml:space="preserve"> </w:t>
      </w:r>
    </w:p>
    <w:p w:rsidR="008D6270" w:rsidRPr="008D6270" w:rsidRDefault="008D6270" w:rsidP="00BE43A3">
      <w:pPr>
        <w:jc w:val="both"/>
        <w:rPr>
          <w:rFonts w:asciiTheme="minorHAnsi" w:hAnsiTheme="minorHAnsi" w:cs="Courier New"/>
        </w:rPr>
      </w:pPr>
      <w:r w:rsidRPr="008D6270">
        <w:rPr>
          <w:rFonts w:asciiTheme="minorHAnsi" w:hAnsiTheme="minorHAnsi" w:cs="Courier New"/>
        </w:rPr>
        <w:t xml:space="preserve">Német Nemzetiségi Önkormányzat különböző pályázatokat Máriakálnok Önkormányzattal közösen nyújtanak be például Kápolna tér felújítása. </w:t>
      </w:r>
    </w:p>
    <w:p w:rsidR="00BE43A3" w:rsidRDefault="00BE43A3" w:rsidP="00BE43A3">
      <w:pPr>
        <w:jc w:val="both"/>
        <w:rPr>
          <w:rFonts w:asciiTheme="minorHAnsi" w:hAnsiTheme="minorHAnsi" w:cs="Courier New"/>
        </w:rPr>
      </w:pPr>
    </w:p>
    <w:p w:rsidR="00BE43A3" w:rsidRPr="00E022BF" w:rsidRDefault="00E022BF" w:rsidP="00E022BF">
      <w:pPr>
        <w:pStyle w:val="Listaszerbekezds"/>
        <w:autoSpaceDE w:val="0"/>
        <w:autoSpaceDN w:val="0"/>
        <w:adjustRightInd w:val="0"/>
        <w:spacing w:after="20"/>
        <w:rPr>
          <w:szCs w:val="22"/>
        </w:rPr>
      </w:pPr>
      <w:r>
        <w:rPr>
          <w:szCs w:val="22"/>
        </w:rPr>
        <w:t>c</w:t>
      </w:r>
      <w:proofErr w:type="gramStart"/>
      <w:r>
        <w:rPr>
          <w:szCs w:val="22"/>
        </w:rPr>
        <w:t>)</w:t>
      </w:r>
      <w:r w:rsidR="00BE43A3" w:rsidRPr="00E022BF">
        <w:rPr>
          <w:szCs w:val="22"/>
        </w:rPr>
        <w:t>önkormányzatok</w:t>
      </w:r>
      <w:proofErr w:type="gramEnd"/>
      <w:r w:rsidR="00BE43A3" w:rsidRPr="00E022BF">
        <w:rPr>
          <w:szCs w:val="22"/>
        </w:rPr>
        <w:t xml:space="preserve"> közötti, illetve térségi, területi társulásokkal való partnerség</w:t>
      </w:r>
    </w:p>
    <w:p w:rsidR="00BE43A3" w:rsidRPr="008D6270" w:rsidRDefault="00B6004B" w:rsidP="00FC2EA0">
      <w:r>
        <w:br/>
        <w:t xml:space="preserve">A </w:t>
      </w:r>
      <w:r w:rsidR="009B050A">
        <w:t>térségi</w:t>
      </w:r>
      <w:r>
        <w:t xml:space="preserve"> szintű fejlesztési programok</w:t>
      </w:r>
      <w:r w:rsidR="009B050A">
        <w:t xml:space="preserve"> segít</w:t>
      </w:r>
      <w:r>
        <w:t>ik</w:t>
      </w:r>
      <w:r w:rsidR="009B050A">
        <w:t xml:space="preserve"> a település</w:t>
      </w:r>
      <w:r>
        <w:t>t</w:t>
      </w:r>
      <w:r w:rsidR="009B050A">
        <w:t xml:space="preserve"> azokhoz a forrásokhoz hozzájutni, amelyek helyben teremtenek lehetőséget a fejlődésre, az életminőség javítására, a lakókö</w:t>
      </w:r>
      <w:r w:rsidR="009B050A">
        <w:t>r</w:t>
      </w:r>
      <w:r w:rsidR="00FC2EA0">
        <w:t xml:space="preserve">nyezet </w:t>
      </w:r>
      <w:r w:rsidR="009B050A">
        <w:t>alakítására.</w:t>
      </w:r>
      <w:r w:rsidR="009B050A">
        <w:br/>
      </w:r>
      <w:r w:rsidR="00FC2EA0">
        <w:t>Az önkormányzat és a térségi társulás igyekszik m</w:t>
      </w:r>
      <w:r>
        <w:t>inden olyan közösségi szolgáltatást a tel</w:t>
      </w:r>
      <w:r>
        <w:t>e</w:t>
      </w:r>
      <w:r>
        <w:t>püléseken élők számára biztosítani, amelyet együtt hatékonyabban, gazdaságosabban, egyenlő esélyekkel való hozzájutás</w:t>
      </w:r>
      <w:r w:rsidR="00FC2EA0">
        <w:t xml:space="preserve">sal nyújthat a </w:t>
      </w:r>
      <w:r>
        <w:t>tagjai részére.</w:t>
      </w:r>
      <w:r>
        <w:br/>
      </w:r>
      <w:r w:rsidR="009B050A">
        <w:lastRenderedPageBreak/>
        <w:br/>
      </w:r>
      <w:r w:rsidR="00BE43A3" w:rsidRPr="008D6270">
        <w:rPr>
          <w:szCs w:val="22"/>
        </w:rPr>
        <w:t>d</w:t>
      </w:r>
      <w:r w:rsidR="009B050A" w:rsidRPr="008D6270">
        <w:rPr>
          <w:szCs w:val="22"/>
        </w:rPr>
        <w:t>)</w:t>
      </w:r>
      <w:r w:rsidR="00E022BF" w:rsidRPr="008D6270">
        <w:rPr>
          <w:szCs w:val="22"/>
        </w:rPr>
        <w:t xml:space="preserve"> </w:t>
      </w:r>
      <w:r w:rsidR="00BE43A3" w:rsidRPr="008D6270">
        <w:rPr>
          <w:szCs w:val="22"/>
        </w:rPr>
        <w:t>a nemzetiségi önkormányzatok célcsoportokkal kapcsolatos esélyegyenlőségi tevékenysége</w:t>
      </w:r>
    </w:p>
    <w:p w:rsidR="00BE43A3" w:rsidRPr="008D6270" w:rsidRDefault="00BE43A3" w:rsidP="00BE43A3">
      <w:pPr>
        <w:autoSpaceDE w:val="0"/>
        <w:autoSpaceDN w:val="0"/>
        <w:adjustRightInd w:val="0"/>
        <w:spacing w:after="20"/>
        <w:ind w:left="360"/>
        <w:rPr>
          <w:szCs w:val="22"/>
        </w:rPr>
      </w:pPr>
    </w:p>
    <w:p w:rsidR="00BE43A3" w:rsidRPr="008D6270" w:rsidRDefault="00C67C7F" w:rsidP="00BE43A3">
      <w:r w:rsidRPr="008D6270">
        <w:t xml:space="preserve"> Német N</w:t>
      </w:r>
      <w:r w:rsidR="008D6270" w:rsidRPr="008D6270">
        <w:t xml:space="preserve">emzetiségi </w:t>
      </w:r>
      <w:r w:rsidR="00E70265">
        <w:t>Ö</w:t>
      </w:r>
      <w:r w:rsidR="008D6270" w:rsidRPr="008D6270">
        <w:t xml:space="preserve">nkormányzat segíti a Máriakálnok Önkormányzatának célkitűzéseit, konkrét esetekben együtt működik például pályázatok benyújtása. </w:t>
      </w:r>
    </w:p>
    <w:p w:rsidR="00BE43A3" w:rsidRPr="008D6270" w:rsidRDefault="00BE43A3" w:rsidP="00BE43A3"/>
    <w:p w:rsidR="0022308F" w:rsidRPr="00E87A38" w:rsidRDefault="0022308F" w:rsidP="0022308F">
      <w:pPr>
        <w:pStyle w:val="Listaszerbekezds"/>
        <w:numPr>
          <w:ilvl w:val="0"/>
          <w:numId w:val="30"/>
        </w:numPr>
      </w:pPr>
      <w:r>
        <w:t>civil szervezetek célcsoportokkal kapcsolatos esélyegyenlőségi tevékenysége</w:t>
      </w:r>
    </w:p>
    <w:p w:rsidR="00C752BE" w:rsidRDefault="00C752BE" w:rsidP="00C752BE">
      <w:pPr>
        <w:pStyle w:val="Listaszerbekezds"/>
        <w:rPr>
          <w:rFonts w:asciiTheme="minorHAnsi" w:hAnsiTheme="minorHAnsi" w:cs="Courier New"/>
        </w:rPr>
      </w:pPr>
    </w:p>
    <w:p w:rsidR="00C752BE" w:rsidRDefault="00C67C7F" w:rsidP="00C752BE">
      <w:pPr>
        <w:pStyle w:val="Listaszerbekezds"/>
        <w:rPr>
          <w:rFonts w:asciiTheme="minorHAnsi" w:hAnsiTheme="minorHAnsi" w:cs="Courier New"/>
        </w:rPr>
      </w:pPr>
      <w:r>
        <w:rPr>
          <w:rFonts w:asciiTheme="minorHAnsi" w:hAnsiTheme="minorHAnsi" w:cs="Courier New"/>
        </w:rPr>
        <w:t>Máriakálnoki</w:t>
      </w:r>
      <w:r w:rsidR="000D5C5D">
        <w:rPr>
          <w:rFonts w:asciiTheme="minorHAnsi" w:hAnsiTheme="minorHAnsi" w:cs="Courier New"/>
        </w:rPr>
        <w:t xml:space="preserve"> SE: sportolási lehetőség biztosítása, </w:t>
      </w:r>
    </w:p>
    <w:p w:rsidR="000D5C5D" w:rsidRDefault="000D5C5D" w:rsidP="00C752BE">
      <w:pPr>
        <w:pStyle w:val="Listaszerbekezds"/>
        <w:rPr>
          <w:rFonts w:asciiTheme="minorHAnsi" w:hAnsiTheme="minorHAnsi" w:cs="Courier New"/>
        </w:rPr>
      </w:pPr>
      <w:r>
        <w:rPr>
          <w:rFonts w:asciiTheme="minorHAnsi" w:hAnsiTheme="minorHAnsi" w:cs="Courier New"/>
        </w:rPr>
        <w:t xml:space="preserve">Vöröskereszt: véradás szervezése, </w:t>
      </w:r>
    </w:p>
    <w:p w:rsidR="000D5C5D" w:rsidRDefault="008D6270" w:rsidP="00C752BE">
      <w:pPr>
        <w:pStyle w:val="Listaszerbekezds"/>
        <w:rPr>
          <w:rFonts w:asciiTheme="minorHAnsi" w:hAnsiTheme="minorHAnsi" w:cs="Courier New"/>
        </w:rPr>
      </w:pPr>
      <w:r>
        <w:rPr>
          <w:rFonts w:asciiTheme="minorHAnsi" w:hAnsiTheme="minorHAnsi" w:cs="Courier New"/>
        </w:rPr>
        <w:t>Ballagó Idő Nyugdíjasklub</w:t>
      </w:r>
      <w:r w:rsidR="00E70265">
        <w:rPr>
          <w:rFonts w:asciiTheme="minorHAnsi" w:hAnsiTheme="minorHAnsi" w:cs="Courier New"/>
        </w:rPr>
        <w:t>: részt</w:t>
      </w:r>
      <w:r>
        <w:rPr>
          <w:rFonts w:asciiTheme="minorHAnsi" w:hAnsiTheme="minorHAnsi" w:cs="Courier New"/>
        </w:rPr>
        <w:t xml:space="preserve"> vesznek az önkormányzati rendezvényeken </w:t>
      </w:r>
    </w:p>
    <w:p w:rsidR="000D5C5D" w:rsidRDefault="008D6270" w:rsidP="00C752BE">
      <w:pPr>
        <w:pStyle w:val="Listaszerbekezds"/>
        <w:rPr>
          <w:rFonts w:asciiTheme="minorHAnsi" w:hAnsiTheme="minorHAnsi" w:cs="Courier New"/>
        </w:rPr>
      </w:pPr>
      <w:r>
        <w:rPr>
          <w:rFonts w:asciiTheme="minorHAnsi" w:hAnsiTheme="minorHAnsi" w:cs="Courier New"/>
        </w:rPr>
        <w:t xml:space="preserve">Polgárőr Egyesület: településen járőr szolgálat, az önkormányzati rendezvényeken a biztonság és a rend fenntartása </w:t>
      </w:r>
    </w:p>
    <w:p w:rsidR="008D6270" w:rsidRPr="00C752BE" w:rsidRDefault="008D6270" w:rsidP="00C752BE">
      <w:pPr>
        <w:pStyle w:val="Listaszerbekezds"/>
        <w:rPr>
          <w:rFonts w:asciiTheme="minorHAnsi" w:hAnsiTheme="minorHAnsi" w:cs="Courier New"/>
        </w:rPr>
      </w:pPr>
    </w:p>
    <w:p w:rsidR="00BE43A3" w:rsidRDefault="00E022BF" w:rsidP="00E022BF">
      <w:pPr>
        <w:pStyle w:val="Listaszerbekezds"/>
        <w:numPr>
          <w:ilvl w:val="0"/>
          <w:numId w:val="30"/>
        </w:numPr>
        <w:jc w:val="both"/>
        <w:rPr>
          <w:rFonts w:asciiTheme="minorHAnsi" w:hAnsiTheme="minorHAnsi" w:cs="Courier New"/>
        </w:rPr>
      </w:pPr>
      <w:proofErr w:type="spellStart"/>
      <w:r>
        <w:rPr>
          <w:rFonts w:asciiTheme="minorHAnsi" w:hAnsiTheme="minorHAnsi" w:cs="Courier New"/>
        </w:rPr>
        <w:t>for-profit</w:t>
      </w:r>
      <w:proofErr w:type="spellEnd"/>
      <w:r>
        <w:rPr>
          <w:rFonts w:asciiTheme="minorHAnsi" w:hAnsiTheme="minorHAnsi" w:cs="Courier New"/>
        </w:rPr>
        <w:t xml:space="preserve"> szereplők részvétele a helyi esélyegyenlőségi feladatok ellátásában.</w:t>
      </w:r>
    </w:p>
    <w:p w:rsidR="00E022BF" w:rsidRDefault="00E022BF" w:rsidP="00E022BF">
      <w:pPr>
        <w:ind w:left="360"/>
        <w:jc w:val="both"/>
        <w:rPr>
          <w:rFonts w:asciiTheme="minorHAnsi" w:hAnsiTheme="minorHAnsi" w:cs="Courier New"/>
        </w:rPr>
      </w:pPr>
    </w:p>
    <w:p w:rsidR="00E022BF" w:rsidRPr="00E022BF" w:rsidRDefault="00C752BE" w:rsidP="00E022BF">
      <w:pPr>
        <w:ind w:left="360"/>
        <w:jc w:val="both"/>
        <w:rPr>
          <w:rFonts w:asciiTheme="minorHAnsi" w:hAnsiTheme="minorHAnsi" w:cs="Courier New"/>
        </w:rPr>
      </w:pPr>
      <w:r>
        <w:t xml:space="preserve">A </w:t>
      </w:r>
      <w:proofErr w:type="spellStart"/>
      <w:r>
        <w:t>for-profit</w:t>
      </w:r>
      <w:proofErr w:type="spellEnd"/>
      <w:r>
        <w:t xml:space="preserve"> szereplők főként a foglalkoztatás terén tudnak bekapcsolódni az esélyegye</w:t>
      </w:r>
      <w:r>
        <w:t>n</w:t>
      </w:r>
      <w:r>
        <w:t>lőségi feladatokba.</w:t>
      </w:r>
    </w:p>
    <w:p w:rsidR="006227B1" w:rsidRPr="00FD37E5" w:rsidRDefault="006227B1" w:rsidP="006227B1">
      <w:pPr>
        <w:rPr>
          <w:rFonts w:asciiTheme="minorHAnsi" w:hAnsiTheme="minorHAnsi" w:cs="Courier New"/>
        </w:rPr>
      </w:pPr>
      <w:r w:rsidRPr="00FD37E5">
        <w:rPr>
          <w:rFonts w:asciiTheme="minorHAnsi" w:hAnsiTheme="minorHAnsi" w:cs="Courier New"/>
        </w:rPr>
        <w:t> </w:t>
      </w:r>
    </w:p>
    <w:tbl>
      <w:tblPr>
        <w:tblStyle w:val="Rcsostblzat"/>
        <w:tblW w:w="0" w:type="auto"/>
        <w:tblLook w:val="04A0"/>
      </w:tblPr>
      <w:tblGrid>
        <w:gridCol w:w="9212"/>
      </w:tblGrid>
      <w:tr w:rsidR="00BE7BD8" w:rsidRPr="00FD37E5" w:rsidTr="00B63204">
        <w:tc>
          <w:tcPr>
            <w:tcW w:w="9212" w:type="dxa"/>
          </w:tcPr>
          <w:p w:rsidR="00BE7BD8" w:rsidRPr="00FD37E5" w:rsidRDefault="00BE7BD8" w:rsidP="00B63204">
            <w:pPr>
              <w:rPr>
                <w:rFonts w:asciiTheme="minorHAnsi" w:hAnsiTheme="minorHAnsi" w:cs="Courier New"/>
                <w:b/>
              </w:rPr>
            </w:pPr>
            <w:r w:rsidRPr="00FD37E5">
              <w:rPr>
                <w:rFonts w:asciiTheme="minorHAnsi" w:hAnsiTheme="minorHAnsi" w:cs="Courier New"/>
                <w:b/>
              </w:rPr>
              <w:t>9. A helyi esélyegyenlőségi program nyilvánossága</w:t>
            </w:r>
          </w:p>
        </w:tc>
      </w:tr>
    </w:tbl>
    <w:p w:rsidR="00F1341F" w:rsidRPr="00FD37E5" w:rsidRDefault="00F1341F" w:rsidP="006227B1">
      <w:pPr>
        <w:rPr>
          <w:rFonts w:asciiTheme="minorHAnsi" w:hAnsiTheme="minorHAnsi" w:cs="Courier New"/>
        </w:rPr>
      </w:pPr>
    </w:p>
    <w:p w:rsidR="006227B1" w:rsidRPr="00FD37E5" w:rsidRDefault="008D6270" w:rsidP="00F2500A">
      <w:pPr>
        <w:jc w:val="both"/>
        <w:rPr>
          <w:rFonts w:asciiTheme="minorHAnsi" w:hAnsiTheme="minorHAnsi" w:cs="Courier New"/>
        </w:rPr>
      </w:pPr>
      <w:r>
        <w:rPr>
          <w:rFonts w:asciiTheme="minorHAnsi" w:hAnsiTheme="minorHAnsi" w:cs="Courier New"/>
        </w:rPr>
        <w:t>Máriakálnok</w:t>
      </w:r>
      <w:r w:rsidR="00C726CC">
        <w:rPr>
          <w:rFonts w:asciiTheme="minorHAnsi" w:hAnsiTheme="minorHAnsi" w:cs="Courier New"/>
        </w:rPr>
        <w:t xml:space="preserve"> </w:t>
      </w:r>
      <w:r w:rsidR="006227B1" w:rsidRPr="00FD37E5">
        <w:rPr>
          <w:rFonts w:asciiTheme="minorHAnsi" w:hAnsiTheme="minorHAnsi" w:cs="Courier New"/>
        </w:rPr>
        <w:t>Község Önkormányzata a Települési Esélyegyenlőségi Program elfogadását megelőzően a konzultáció és véleményformálás lehetőségét minden, a megvalósításba b</w:t>
      </w:r>
      <w:r w:rsidR="006227B1" w:rsidRPr="00FD37E5">
        <w:rPr>
          <w:rFonts w:asciiTheme="minorHAnsi" w:hAnsiTheme="minorHAnsi" w:cs="Courier New"/>
        </w:rPr>
        <w:t>e</w:t>
      </w:r>
      <w:r w:rsidR="006227B1" w:rsidRPr="00FD37E5">
        <w:rPr>
          <w:rFonts w:asciiTheme="minorHAnsi" w:hAnsiTheme="minorHAnsi" w:cs="Courier New"/>
        </w:rPr>
        <w:t>vont szakmai és társadalmi partner számára biztosítja.</w:t>
      </w:r>
    </w:p>
    <w:p w:rsidR="006227B1" w:rsidRPr="00FD37E5" w:rsidRDefault="006227B1" w:rsidP="00F2500A">
      <w:pPr>
        <w:jc w:val="both"/>
        <w:rPr>
          <w:rFonts w:asciiTheme="minorHAnsi" w:hAnsiTheme="minorHAnsi" w:cs="Courier New"/>
        </w:rPr>
      </w:pPr>
      <w:r w:rsidRPr="00FD37E5">
        <w:rPr>
          <w:rFonts w:asciiTheme="minorHAnsi" w:hAnsiTheme="minorHAnsi" w:cs="Courier New"/>
        </w:rPr>
        <w:t>Annak érdekében, hogy a Települési Esélyegyenlőségi Program megvalósítása hatékony, a tervezett intézkedések hosszú távú érvényesülése, fenntartható fejlő</w:t>
      </w:r>
      <w:r w:rsidR="008D6270">
        <w:rPr>
          <w:rFonts w:asciiTheme="minorHAnsi" w:hAnsiTheme="minorHAnsi" w:cs="Courier New"/>
        </w:rPr>
        <w:t xml:space="preserve">dése biztosított legyen, </w:t>
      </w:r>
      <w:r w:rsidR="00E70265">
        <w:rPr>
          <w:rFonts w:asciiTheme="minorHAnsi" w:hAnsiTheme="minorHAnsi" w:cs="Courier New"/>
        </w:rPr>
        <w:t xml:space="preserve">Máriakálnok </w:t>
      </w:r>
      <w:r w:rsidR="00E70265" w:rsidRPr="00FD37E5">
        <w:rPr>
          <w:rFonts w:asciiTheme="minorHAnsi" w:hAnsiTheme="minorHAnsi" w:cs="Courier New"/>
        </w:rPr>
        <w:t>Község</w:t>
      </w:r>
      <w:r w:rsidRPr="00FD37E5">
        <w:rPr>
          <w:rFonts w:asciiTheme="minorHAnsi" w:hAnsiTheme="minorHAnsi" w:cs="Courier New"/>
        </w:rPr>
        <w:t xml:space="preserve"> Önkormányzata egy esélyegyenlőségi felelőst bíz meg.</w:t>
      </w:r>
    </w:p>
    <w:p w:rsidR="006227B1" w:rsidRPr="00FD37E5" w:rsidRDefault="006227B1" w:rsidP="00F2500A">
      <w:pPr>
        <w:jc w:val="both"/>
        <w:rPr>
          <w:rFonts w:asciiTheme="minorHAnsi" w:hAnsiTheme="minorHAnsi" w:cs="Courier New"/>
        </w:rPr>
      </w:pPr>
      <w:r w:rsidRPr="00FD37E5">
        <w:rPr>
          <w:rFonts w:asciiTheme="minorHAnsi" w:hAnsiTheme="minorHAnsi" w:cs="Courier New"/>
        </w:rPr>
        <w:t>Az Intézkedési Tervben megjelenített tevékenységek részletes tartalmi kidolgozása, a megv</w:t>
      </w:r>
      <w:r w:rsidRPr="00FD37E5">
        <w:rPr>
          <w:rFonts w:asciiTheme="minorHAnsi" w:hAnsiTheme="minorHAnsi" w:cs="Courier New"/>
        </w:rPr>
        <w:t>a</w:t>
      </w:r>
      <w:r w:rsidRPr="00FD37E5">
        <w:rPr>
          <w:rFonts w:asciiTheme="minorHAnsi" w:hAnsiTheme="minorHAnsi" w:cs="Courier New"/>
        </w:rPr>
        <w:t>lósítandó tevékenységek tervezése az adott szakterület képviselőinek aktív részvételével valósul meg.</w:t>
      </w:r>
    </w:p>
    <w:p w:rsidR="006227B1" w:rsidRPr="00FD37E5" w:rsidRDefault="006227B1" w:rsidP="00F2500A">
      <w:pPr>
        <w:jc w:val="both"/>
        <w:rPr>
          <w:rFonts w:asciiTheme="minorHAnsi" w:hAnsiTheme="minorHAnsi" w:cs="Courier New"/>
        </w:rPr>
      </w:pPr>
      <w:r w:rsidRPr="00FD37E5">
        <w:rPr>
          <w:rFonts w:asciiTheme="minorHAnsi" w:hAnsiTheme="minorHAnsi" w:cs="Courier New"/>
        </w:rPr>
        <w:t>A felelős feladata, hogy a szakterület képviselőivel együtt kidolgozzák az egyes feladatok vé</w:t>
      </w:r>
      <w:r w:rsidRPr="00FD37E5">
        <w:rPr>
          <w:rFonts w:asciiTheme="minorHAnsi" w:hAnsiTheme="minorHAnsi" w:cs="Courier New"/>
        </w:rPr>
        <w:t>g</w:t>
      </w:r>
      <w:r w:rsidRPr="00FD37E5">
        <w:rPr>
          <w:rFonts w:asciiTheme="minorHAnsi" w:hAnsiTheme="minorHAnsi" w:cs="Courier New"/>
        </w:rPr>
        <w:t>rehajtásának pontos menetét, valamint ellenőrizzék azok megvalósulását.</w:t>
      </w:r>
    </w:p>
    <w:p w:rsidR="006227B1" w:rsidRPr="00FD37E5" w:rsidRDefault="006227B1" w:rsidP="00F2500A">
      <w:pPr>
        <w:jc w:val="both"/>
        <w:rPr>
          <w:rFonts w:asciiTheme="minorHAnsi" w:hAnsiTheme="minorHAnsi" w:cs="Courier New"/>
        </w:rPr>
      </w:pPr>
      <w:r w:rsidRPr="00FD37E5">
        <w:rPr>
          <w:rFonts w:asciiTheme="minorHAnsi" w:hAnsiTheme="minorHAnsi" w:cs="Courier New"/>
        </w:rPr>
        <w:t xml:space="preserve">A Települési Esélyegyenlőségi Programban foglaltak megvalósulásának nyomon követését az évente elvégzett felülvizsgálat biztosítja. </w:t>
      </w:r>
    </w:p>
    <w:p w:rsidR="006227B1" w:rsidRPr="00FD37E5" w:rsidRDefault="006227B1" w:rsidP="006227B1">
      <w:pPr>
        <w:rPr>
          <w:rFonts w:asciiTheme="minorHAnsi" w:hAnsiTheme="minorHAnsi" w:cs="Courier New"/>
        </w:rPr>
      </w:pPr>
      <w:r w:rsidRPr="00FD37E5">
        <w:rPr>
          <w:rFonts w:asciiTheme="minorHAnsi" w:hAnsiTheme="minorHAnsi" w:cs="Courier New"/>
        </w:rPr>
        <w:t>A felülvizsgálatot a felelős végzi el, minden évben beszámol egy nyílt képviselőtestületi ül</w:t>
      </w:r>
      <w:r w:rsidRPr="00FD37E5">
        <w:rPr>
          <w:rFonts w:asciiTheme="minorHAnsi" w:hAnsiTheme="minorHAnsi" w:cs="Courier New"/>
        </w:rPr>
        <w:t>é</w:t>
      </w:r>
      <w:r w:rsidRPr="00FD37E5">
        <w:rPr>
          <w:rFonts w:asciiTheme="minorHAnsi" w:hAnsiTheme="minorHAnsi" w:cs="Courier New"/>
        </w:rPr>
        <w:t>sen a tervben foglaltak megvalósításáról. Az ülésre külön meghívót kapnak: a helyi civil sze</w:t>
      </w:r>
      <w:r w:rsidRPr="00FD37E5">
        <w:rPr>
          <w:rFonts w:asciiTheme="minorHAnsi" w:hAnsiTheme="minorHAnsi" w:cs="Courier New"/>
        </w:rPr>
        <w:t>r</w:t>
      </w:r>
      <w:r w:rsidRPr="00FD37E5">
        <w:rPr>
          <w:rFonts w:asciiTheme="minorHAnsi" w:hAnsiTheme="minorHAnsi" w:cs="Courier New"/>
        </w:rPr>
        <w:t>vezetek, vállalkozók. A hozzászólók kiegészítésével elkészült éves beszámolót a testület elf</w:t>
      </w:r>
      <w:r w:rsidRPr="00FD37E5">
        <w:rPr>
          <w:rFonts w:asciiTheme="minorHAnsi" w:hAnsiTheme="minorHAnsi" w:cs="Courier New"/>
        </w:rPr>
        <w:t>o</w:t>
      </w:r>
      <w:r w:rsidRPr="00FD37E5">
        <w:rPr>
          <w:rFonts w:asciiTheme="minorHAnsi" w:hAnsiTheme="minorHAnsi" w:cs="Courier New"/>
        </w:rPr>
        <w:t xml:space="preserve">gadja, majd a helyben szokásos módon nyilvánosságra kerül. </w:t>
      </w:r>
    </w:p>
    <w:p w:rsidR="006227B1" w:rsidRPr="00FD37E5" w:rsidRDefault="006227B1" w:rsidP="006227B1">
      <w:pPr>
        <w:rPr>
          <w:rFonts w:asciiTheme="minorHAnsi" w:hAnsiTheme="minorHAnsi" w:cs="Courier New"/>
        </w:rPr>
      </w:pPr>
      <w:r w:rsidRPr="00FD37E5">
        <w:rPr>
          <w:rFonts w:asciiTheme="minorHAnsi" w:hAnsiTheme="minorHAnsi" w:cs="Courier New"/>
        </w:rPr>
        <w:t>A program felülvizsgálatára 2 év múlva kerül sor, amikor az indikátor teljesítésének bemut</w:t>
      </w:r>
      <w:r w:rsidRPr="00FD37E5">
        <w:rPr>
          <w:rFonts w:asciiTheme="minorHAnsi" w:hAnsiTheme="minorHAnsi" w:cs="Courier New"/>
        </w:rPr>
        <w:t>a</w:t>
      </w:r>
      <w:r w:rsidRPr="00FD37E5">
        <w:rPr>
          <w:rFonts w:asciiTheme="minorHAnsi" w:hAnsiTheme="minorHAnsi" w:cs="Courier New"/>
        </w:rPr>
        <w:t xml:space="preserve">tásához adatfelvétel is történik. </w:t>
      </w:r>
    </w:p>
    <w:p w:rsidR="006227B1" w:rsidRPr="00FD37E5" w:rsidRDefault="006227B1" w:rsidP="006227B1">
      <w:pPr>
        <w:rPr>
          <w:rFonts w:asciiTheme="minorHAnsi" w:hAnsiTheme="minorHAnsi" w:cs="Courier New"/>
        </w:rPr>
      </w:pPr>
      <w:r w:rsidRPr="00FD37E5">
        <w:rPr>
          <w:rFonts w:asciiTheme="minorHAnsi" w:hAnsiTheme="minorHAnsi" w:cs="Courier New"/>
        </w:rPr>
        <w:t>A Települési Esélyegyenlőségi Program számára minél szélesebb nyilvánosság biztosítása szükséges. Az esélyegyenlőségi intézkedések hatékony megvalósulása, a támogató szakmai és társadalmi környezet</w:t>
      </w:r>
      <w:r w:rsidR="00F1341F" w:rsidRPr="00FD37E5">
        <w:rPr>
          <w:rFonts w:asciiTheme="minorHAnsi" w:hAnsiTheme="minorHAnsi" w:cs="Courier New"/>
        </w:rPr>
        <w:t xml:space="preserve"> </w:t>
      </w:r>
      <w:r w:rsidR="00F2500A">
        <w:rPr>
          <w:rFonts w:asciiTheme="minorHAnsi" w:hAnsiTheme="minorHAnsi" w:cs="Courier New"/>
        </w:rPr>
        <w:t xml:space="preserve">kialakításának érdekében </w:t>
      </w:r>
      <w:r w:rsidR="008D6270">
        <w:rPr>
          <w:rFonts w:asciiTheme="minorHAnsi" w:hAnsiTheme="minorHAnsi" w:cs="Courier New"/>
        </w:rPr>
        <w:t>Máriakálnok</w:t>
      </w:r>
      <w:r w:rsidR="00F2500A">
        <w:rPr>
          <w:rFonts w:asciiTheme="minorHAnsi" w:hAnsiTheme="minorHAnsi" w:cs="Courier New"/>
        </w:rPr>
        <w:t xml:space="preserve"> </w:t>
      </w:r>
      <w:r w:rsidRPr="00FD37E5">
        <w:rPr>
          <w:rFonts w:asciiTheme="minorHAnsi" w:hAnsiTheme="minorHAnsi" w:cs="Courier New"/>
        </w:rPr>
        <w:t>Község Önkormányzata a Programot a település honlapján közzéteszi, az egyes intézkedések várható és elért eredm</w:t>
      </w:r>
      <w:r w:rsidRPr="00FD37E5">
        <w:rPr>
          <w:rFonts w:asciiTheme="minorHAnsi" w:hAnsiTheme="minorHAnsi" w:cs="Courier New"/>
        </w:rPr>
        <w:t>é</w:t>
      </w:r>
      <w:r w:rsidRPr="00FD37E5">
        <w:rPr>
          <w:rFonts w:asciiTheme="minorHAnsi" w:hAnsiTheme="minorHAnsi" w:cs="Courier New"/>
        </w:rPr>
        <w:t xml:space="preserve">nyeiről a lakosságot elektronikus és nyomtatott kiadványaiban tájékoztatja, illetve évente nyílt testületi ülést szervez. A polgároknak lehetőségük van a tervvel kapcsolatban véleményt nyilvánítani, hozzászólni és kérdezni. </w:t>
      </w:r>
    </w:p>
    <w:p w:rsidR="00F1341F" w:rsidRPr="00FD37E5" w:rsidRDefault="00F1341F"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lastRenderedPageBreak/>
        <w:t>Az elfogadott beszámoló mindenki számára elérhető</w:t>
      </w:r>
      <w:r w:rsidR="00F1341F" w:rsidRPr="00FD37E5">
        <w:rPr>
          <w:rFonts w:asciiTheme="minorHAnsi" w:hAnsiTheme="minorHAnsi" w:cs="Courier New"/>
        </w:rPr>
        <w:t xml:space="preserve"> lesz</w:t>
      </w:r>
      <w:r w:rsidRPr="00FD37E5">
        <w:rPr>
          <w:rFonts w:asciiTheme="minorHAnsi" w:hAnsiTheme="minorHAnsi" w:cs="Courier New"/>
        </w:rPr>
        <w:t xml:space="preserve"> a honlapon, illetve a település hi</w:t>
      </w:r>
      <w:r w:rsidRPr="00FD37E5">
        <w:rPr>
          <w:rFonts w:asciiTheme="minorHAnsi" w:hAnsiTheme="minorHAnsi" w:cs="Courier New"/>
        </w:rPr>
        <w:t>r</w:t>
      </w:r>
      <w:r w:rsidRPr="00FD37E5">
        <w:rPr>
          <w:rFonts w:asciiTheme="minorHAnsi" w:hAnsiTheme="minorHAnsi" w:cs="Courier New"/>
        </w:rPr>
        <w:t>detőtábláján.</w:t>
      </w:r>
    </w:p>
    <w:p w:rsidR="00B63204" w:rsidRPr="00FD37E5" w:rsidRDefault="00B63204" w:rsidP="006227B1">
      <w:pPr>
        <w:rPr>
          <w:rFonts w:asciiTheme="minorHAnsi" w:hAnsiTheme="minorHAnsi" w:cs="Courier New"/>
        </w:rPr>
      </w:pPr>
    </w:p>
    <w:p w:rsidR="00B63204" w:rsidRPr="00FD37E5" w:rsidRDefault="00B63204" w:rsidP="006227B1">
      <w:pPr>
        <w:rPr>
          <w:rFonts w:asciiTheme="minorHAnsi" w:hAnsiTheme="minorHAnsi" w:cs="Courier New"/>
        </w:rPr>
      </w:pPr>
    </w:p>
    <w:p w:rsidR="00B63204" w:rsidRPr="00FD37E5" w:rsidRDefault="00B63204" w:rsidP="006227B1">
      <w:pPr>
        <w:rPr>
          <w:rFonts w:asciiTheme="minorHAnsi" w:hAnsiTheme="minorHAnsi" w:cs="Courier New"/>
        </w:rPr>
      </w:pPr>
    </w:p>
    <w:p w:rsidR="00B63204" w:rsidRDefault="00B63204" w:rsidP="006227B1">
      <w:pPr>
        <w:rPr>
          <w:rFonts w:asciiTheme="minorHAnsi" w:hAnsiTheme="minorHAnsi" w:cs="Courier New"/>
        </w:rPr>
      </w:pPr>
    </w:p>
    <w:p w:rsidR="00F2500A" w:rsidRDefault="00F2500A" w:rsidP="006227B1">
      <w:pPr>
        <w:rPr>
          <w:rFonts w:asciiTheme="minorHAnsi" w:hAnsiTheme="minorHAnsi" w:cs="Courier New"/>
        </w:rPr>
      </w:pPr>
    </w:p>
    <w:p w:rsidR="00F2500A" w:rsidRDefault="00F2500A" w:rsidP="006227B1">
      <w:pPr>
        <w:rPr>
          <w:rFonts w:asciiTheme="minorHAnsi" w:hAnsiTheme="minorHAnsi" w:cs="Courier New"/>
        </w:rPr>
      </w:pPr>
    </w:p>
    <w:p w:rsidR="00F2500A" w:rsidRDefault="00F2500A" w:rsidP="006227B1">
      <w:pPr>
        <w:rPr>
          <w:rFonts w:asciiTheme="minorHAnsi" w:hAnsiTheme="minorHAnsi" w:cs="Courier New"/>
        </w:rPr>
      </w:pPr>
    </w:p>
    <w:p w:rsidR="00F2500A" w:rsidRDefault="00F2500A" w:rsidP="006227B1">
      <w:pPr>
        <w:rPr>
          <w:rFonts w:asciiTheme="minorHAnsi" w:hAnsiTheme="minorHAnsi" w:cs="Courier New"/>
        </w:rPr>
      </w:pPr>
    </w:p>
    <w:p w:rsidR="00B63204" w:rsidRPr="00FD37E5" w:rsidRDefault="00B63204" w:rsidP="006227B1">
      <w:pPr>
        <w:rPr>
          <w:rFonts w:asciiTheme="minorHAnsi" w:hAnsiTheme="minorHAnsi" w:cs="Courier New"/>
        </w:rPr>
      </w:pPr>
    </w:p>
    <w:p w:rsidR="00B63204" w:rsidRPr="00FD37E5" w:rsidRDefault="00B63204" w:rsidP="006227B1">
      <w:pPr>
        <w:rPr>
          <w:rFonts w:asciiTheme="minorHAnsi" w:hAnsiTheme="minorHAnsi" w:cs="Courier New"/>
        </w:rPr>
      </w:pPr>
    </w:p>
    <w:tbl>
      <w:tblPr>
        <w:tblStyle w:val="Rcsostblzat"/>
        <w:tblW w:w="0" w:type="auto"/>
        <w:tblLook w:val="04A0"/>
      </w:tblPr>
      <w:tblGrid>
        <w:gridCol w:w="9212"/>
      </w:tblGrid>
      <w:tr w:rsidR="00B63204" w:rsidRPr="00FD37E5" w:rsidTr="00B63204">
        <w:tc>
          <w:tcPr>
            <w:tcW w:w="9212" w:type="dxa"/>
          </w:tcPr>
          <w:p w:rsidR="00B63204" w:rsidRPr="00FD37E5" w:rsidRDefault="00B63204" w:rsidP="00B63204">
            <w:pPr>
              <w:rPr>
                <w:rFonts w:asciiTheme="minorHAnsi" w:hAnsiTheme="minorHAnsi" w:cs="Courier New"/>
                <w:b/>
                <w:bCs/>
                <w:iCs/>
              </w:rPr>
            </w:pPr>
            <w:bookmarkStart w:id="1" w:name="_Toc358192920"/>
            <w:r w:rsidRPr="00FD37E5">
              <w:rPr>
                <w:rFonts w:asciiTheme="minorHAnsi" w:hAnsiTheme="minorHAnsi" w:cs="Courier New"/>
                <w:b/>
                <w:bCs/>
                <w:iCs/>
              </w:rPr>
              <w:t>A Helyi Esélyegyenlőségi Program Intézkedési Terve (HEP IT)</w:t>
            </w:r>
            <w:bookmarkEnd w:id="1"/>
          </w:p>
        </w:tc>
      </w:tr>
    </w:tbl>
    <w:p w:rsidR="00CB16A3" w:rsidRPr="00FD37E5" w:rsidRDefault="00CB16A3" w:rsidP="00CB16A3">
      <w:pPr>
        <w:rPr>
          <w:rFonts w:asciiTheme="minorHAnsi" w:hAnsiTheme="minorHAnsi" w:cs="Courier New"/>
        </w:rPr>
      </w:pPr>
    </w:p>
    <w:p w:rsidR="00CB16A3" w:rsidRPr="00FD37E5" w:rsidRDefault="00CB16A3" w:rsidP="00CB16A3">
      <w:pPr>
        <w:rPr>
          <w:rFonts w:asciiTheme="minorHAnsi" w:hAnsiTheme="minorHAnsi" w:cs="Courier New"/>
        </w:rPr>
      </w:pPr>
    </w:p>
    <w:tbl>
      <w:tblPr>
        <w:tblStyle w:val="Rcsostblzat"/>
        <w:tblW w:w="0" w:type="auto"/>
        <w:tblLook w:val="04A0"/>
      </w:tblPr>
      <w:tblGrid>
        <w:gridCol w:w="9212"/>
      </w:tblGrid>
      <w:tr w:rsidR="00B63204" w:rsidRPr="00FD37E5" w:rsidTr="00B63204">
        <w:tc>
          <w:tcPr>
            <w:tcW w:w="9212" w:type="dxa"/>
          </w:tcPr>
          <w:p w:rsidR="00B63204" w:rsidRPr="00FD37E5" w:rsidRDefault="00B63204" w:rsidP="00B63204">
            <w:pPr>
              <w:rPr>
                <w:rFonts w:asciiTheme="minorHAnsi" w:hAnsiTheme="minorHAnsi" w:cs="Courier New"/>
                <w:b/>
                <w:bCs/>
              </w:rPr>
            </w:pPr>
            <w:bookmarkStart w:id="2" w:name="_Toc358192921"/>
            <w:r w:rsidRPr="00FD37E5">
              <w:rPr>
                <w:rFonts w:asciiTheme="minorHAnsi" w:hAnsiTheme="minorHAnsi" w:cs="Courier New"/>
                <w:b/>
                <w:bCs/>
              </w:rPr>
              <w:t>1. A HEP IT részletei</w:t>
            </w:r>
            <w:bookmarkEnd w:id="2"/>
          </w:p>
        </w:tc>
      </w:tr>
    </w:tbl>
    <w:p w:rsidR="00B63204" w:rsidRPr="00FD37E5" w:rsidRDefault="00B63204" w:rsidP="00CB16A3">
      <w:pPr>
        <w:rPr>
          <w:rFonts w:asciiTheme="minorHAnsi" w:hAnsiTheme="minorHAnsi" w:cs="Courier New"/>
        </w:rPr>
      </w:pPr>
      <w:bookmarkStart w:id="3" w:name="_Toc212115934"/>
      <w:bookmarkStart w:id="4" w:name="_Toc212118941"/>
      <w:bookmarkStart w:id="5" w:name="_Toc212124928"/>
      <w:bookmarkStart w:id="6" w:name="_Toc212141188"/>
      <w:bookmarkStart w:id="7" w:name="_Toc212141255"/>
      <w:bookmarkStart w:id="8" w:name="_Toc212144764"/>
      <w:bookmarkStart w:id="9" w:name="_Toc212172178"/>
      <w:bookmarkStart w:id="10" w:name="_Toc212178439"/>
      <w:bookmarkStart w:id="11" w:name="_Toc212179301"/>
      <w:bookmarkStart w:id="12" w:name="_Toc212183722"/>
      <w:bookmarkStart w:id="13" w:name="_Toc212183776"/>
      <w:bookmarkStart w:id="14" w:name="_Toc212183822"/>
      <w:bookmarkStart w:id="15" w:name="_Toc212183860"/>
      <w:bookmarkStart w:id="16" w:name="_Toc212268310"/>
      <w:bookmarkStart w:id="17" w:name="_Toc212268346"/>
      <w:bookmarkStart w:id="18" w:name="_Toc212270493"/>
    </w:p>
    <w:p w:rsidR="00CB16A3" w:rsidRPr="00FD37E5" w:rsidRDefault="00CB16A3" w:rsidP="00CB16A3">
      <w:pPr>
        <w:rPr>
          <w:rFonts w:asciiTheme="minorHAnsi" w:hAnsiTheme="minorHAnsi" w:cs="Courier New"/>
        </w:rPr>
      </w:pPr>
      <w:r w:rsidRPr="00FD37E5">
        <w:rPr>
          <w:rFonts w:asciiTheme="minorHAnsi" w:hAnsiTheme="minorHAnsi" w:cs="Courier New"/>
        </w:rPr>
        <w:t>Az emberi erőforrások minisztere 2/2012. (VI. 5.) EMMI rendeletében a helyi esélyegyenl</w:t>
      </w:r>
      <w:r w:rsidRPr="00FD37E5">
        <w:rPr>
          <w:rFonts w:asciiTheme="minorHAnsi" w:hAnsiTheme="minorHAnsi" w:cs="Courier New"/>
        </w:rPr>
        <w:t>ő</w:t>
      </w:r>
      <w:r w:rsidRPr="00FD37E5">
        <w:rPr>
          <w:rFonts w:asciiTheme="minorHAnsi" w:hAnsiTheme="minorHAnsi" w:cs="Courier New"/>
        </w:rPr>
        <w:t>ségi program elkészítésének részletes szabályairól szól. Meghatározza a tartalmi és formai elemeket, a szükséges adatok mennyiségét, minőségét és az adatgyűjtés időintervallumát.</w:t>
      </w:r>
    </w:p>
    <w:p w:rsidR="00CB16A3" w:rsidRPr="00FD37E5" w:rsidRDefault="00CB16A3" w:rsidP="00CB16A3">
      <w:pPr>
        <w:rPr>
          <w:rFonts w:asciiTheme="minorHAnsi" w:hAnsiTheme="minorHAnsi" w:cs="Courier New"/>
          <w:bCs/>
        </w:rPr>
      </w:pPr>
      <w:bookmarkStart w:id="19" w:name="_Toc358192922"/>
      <w:r w:rsidRPr="00FD37E5">
        <w:rPr>
          <w:rFonts w:asciiTheme="minorHAnsi" w:hAnsiTheme="minorHAnsi" w:cs="Courier New"/>
          <w:bCs/>
        </w:rPr>
        <w:t>A helyzetelemzés megállapításainak összegzése</w:t>
      </w:r>
      <w:bookmarkEnd w:id="19"/>
    </w:p>
    <w:p w:rsidR="006061F8" w:rsidRPr="006061F8" w:rsidRDefault="006061F8" w:rsidP="006061F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3888"/>
        <w:gridCol w:w="3892"/>
      </w:tblGrid>
      <w:tr w:rsidR="006061F8" w:rsidRPr="006061F8" w:rsidTr="00923F3D">
        <w:trPr>
          <w:cantSplit/>
          <w:trHeight w:val="680"/>
        </w:trPr>
        <w:tc>
          <w:tcPr>
            <w:tcW w:w="1508" w:type="dxa"/>
            <w:vMerge w:val="restart"/>
            <w:vAlign w:val="center"/>
          </w:tcPr>
          <w:p w:rsidR="006061F8" w:rsidRPr="006061F8" w:rsidRDefault="006061F8" w:rsidP="006061F8">
            <w:pPr>
              <w:jc w:val="center"/>
              <w:rPr>
                <w:rFonts w:ascii="Calibri" w:hAnsi="Calibri"/>
                <w:sz w:val="22"/>
                <w:szCs w:val="22"/>
              </w:rPr>
            </w:pPr>
            <w:r w:rsidRPr="006061F8">
              <w:rPr>
                <w:rFonts w:ascii="Calibri" w:hAnsi="Calibri"/>
                <w:sz w:val="22"/>
                <w:szCs w:val="22"/>
              </w:rPr>
              <w:t>Célcsoport</w:t>
            </w:r>
          </w:p>
        </w:tc>
        <w:tc>
          <w:tcPr>
            <w:tcW w:w="7780" w:type="dxa"/>
            <w:gridSpan w:val="2"/>
            <w:vAlign w:val="center"/>
          </w:tcPr>
          <w:p w:rsidR="006061F8" w:rsidRPr="006061F8" w:rsidRDefault="006061F8" w:rsidP="006061F8">
            <w:pPr>
              <w:jc w:val="center"/>
              <w:rPr>
                <w:rFonts w:ascii="Calibri" w:hAnsi="Calibri"/>
                <w:sz w:val="22"/>
                <w:szCs w:val="22"/>
              </w:rPr>
            </w:pPr>
            <w:r w:rsidRPr="006061F8">
              <w:rPr>
                <w:rFonts w:ascii="Calibri" w:hAnsi="Calibri"/>
                <w:sz w:val="22"/>
                <w:szCs w:val="22"/>
              </w:rPr>
              <w:t>Következtetések</w:t>
            </w:r>
          </w:p>
        </w:tc>
      </w:tr>
      <w:tr w:rsidR="006061F8" w:rsidRPr="006061F8" w:rsidTr="00923F3D">
        <w:trPr>
          <w:cantSplit/>
          <w:trHeight w:val="680"/>
        </w:trPr>
        <w:tc>
          <w:tcPr>
            <w:tcW w:w="1508" w:type="dxa"/>
            <w:vMerge/>
            <w:vAlign w:val="center"/>
          </w:tcPr>
          <w:p w:rsidR="006061F8" w:rsidRPr="006061F8" w:rsidRDefault="006061F8" w:rsidP="006061F8">
            <w:pPr>
              <w:jc w:val="center"/>
              <w:rPr>
                <w:rFonts w:ascii="Calibri" w:hAnsi="Calibri"/>
                <w:sz w:val="22"/>
                <w:szCs w:val="22"/>
              </w:rPr>
            </w:pPr>
          </w:p>
        </w:tc>
        <w:tc>
          <w:tcPr>
            <w:tcW w:w="3888" w:type="dxa"/>
            <w:vAlign w:val="center"/>
          </w:tcPr>
          <w:p w:rsidR="006061F8" w:rsidRPr="006061F8" w:rsidRDefault="006061F8" w:rsidP="006061F8">
            <w:pPr>
              <w:jc w:val="center"/>
              <w:rPr>
                <w:rFonts w:ascii="Calibri" w:hAnsi="Calibri"/>
                <w:sz w:val="22"/>
                <w:szCs w:val="22"/>
              </w:rPr>
            </w:pPr>
            <w:r w:rsidRPr="006061F8">
              <w:rPr>
                <w:rFonts w:ascii="Calibri" w:hAnsi="Calibri"/>
                <w:sz w:val="22"/>
                <w:szCs w:val="22"/>
              </w:rPr>
              <w:t xml:space="preserve">problémák beazonosítása </w:t>
            </w:r>
          </w:p>
          <w:p w:rsidR="006061F8" w:rsidRPr="006061F8" w:rsidRDefault="006061F8" w:rsidP="006061F8">
            <w:pPr>
              <w:jc w:val="center"/>
              <w:rPr>
                <w:rFonts w:ascii="Calibri" w:hAnsi="Calibri"/>
                <w:sz w:val="22"/>
                <w:szCs w:val="22"/>
              </w:rPr>
            </w:pPr>
            <w:r w:rsidRPr="006061F8">
              <w:rPr>
                <w:rFonts w:ascii="Calibri" w:hAnsi="Calibri"/>
                <w:sz w:val="22"/>
                <w:szCs w:val="22"/>
              </w:rPr>
              <w:t>rövid megnevezéssel</w:t>
            </w:r>
          </w:p>
        </w:tc>
        <w:tc>
          <w:tcPr>
            <w:tcW w:w="3892" w:type="dxa"/>
            <w:vAlign w:val="center"/>
          </w:tcPr>
          <w:p w:rsidR="006061F8" w:rsidRPr="006061F8" w:rsidRDefault="006061F8" w:rsidP="006061F8">
            <w:pPr>
              <w:jc w:val="center"/>
              <w:rPr>
                <w:rFonts w:ascii="Calibri" w:hAnsi="Calibri"/>
                <w:sz w:val="22"/>
                <w:szCs w:val="22"/>
              </w:rPr>
            </w:pPr>
            <w:r w:rsidRPr="006061F8">
              <w:rPr>
                <w:rFonts w:ascii="Calibri" w:hAnsi="Calibri"/>
                <w:sz w:val="22"/>
                <w:szCs w:val="22"/>
              </w:rPr>
              <w:t xml:space="preserve">fejlesztési lehetőségek meghatározása </w:t>
            </w:r>
          </w:p>
          <w:p w:rsidR="006061F8" w:rsidRPr="006061F8" w:rsidRDefault="006061F8" w:rsidP="008D6270">
            <w:pPr>
              <w:jc w:val="center"/>
              <w:rPr>
                <w:rFonts w:ascii="Calibri" w:hAnsi="Calibri"/>
                <w:sz w:val="22"/>
                <w:szCs w:val="22"/>
              </w:rPr>
            </w:pPr>
            <w:r w:rsidRPr="006061F8">
              <w:rPr>
                <w:rFonts w:ascii="Calibri" w:hAnsi="Calibri"/>
                <w:sz w:val="22"/>
                <w:szCs w:val="22"/>
              </w:rPr>
              <w:t>rövid címmel</w:t>
            </w:r>
            <w:r w:rsidR="0069105C">
              <w:rPr>
                <w:rFonts w:ascii="Calibri" w:hAnsi="Calibri"/>
                <w:sz w:val="22"/>
                <w:szCs w:val="22"/>
              </w:rPr>
              <w:t xml:space="preserve">: </w:t>
            </w:r>
          </w:p>
        </w:tc>
      </w:tr>
      <w:tr w:rsidR="006061F8" w:rsidRPr="006061F8" w:rsidTr="00923F3D">
        <w:trPr>
          <w:trHeight w:val="680"/>
        </w:trPr>
        <w:tc>
          <w:tcPr>
            <w:tcW w:w="1508" w:type="dxa"/>
            <w:vAlign w:val="center"/>
          </w:tcPr>
          <w:p w:rsidR="006061F8" w:rsidRPr="006061F8" w:rsidRDefault="006061F8" w:rsidP="006061F8">
            <w:pPr>
              <w:jc w:val="both"/>
              <w:rPr>
                <w:rFonts w:ascii="Calibri" w:hAnsi="Calibri"/>
                <w:sz w:val="22"/>
                <w:szCs w:val="22"/>
              </w:rPr>
            </w:pPr>
          </w:p>
        </w:tc>
        <w:tc>
          <w:tcPr>
            <w:tcW w:w="3888" w:type="dxa"/>
          </w:tcPr>
          <w:p w:rsidR="006061F8" w:rsidRPr="006061F8" w:rsidRDefault="006061F8" w:rsidP="006061F8">
            <w:pPr>
              <w:jc w:val="both"/>
              <w:rPr>
                <w:rFonts w:ascii="Calibri" w:hAnsi="Calibri"/>
                <w:sz w:val="22"/>
              </w:rPr>
            </w:pPr>
          </w:p>
        </w:tc>
        <w:tc>
          <w:tcPr>
            <w:tcW w:w="3892" w:type="dxa"/>
          </w:tcPr>
          <w:p w:rsidR="006061F8" w:rsidRPr="006061F8" w:rsidRDefault="006061F8" w:rsidP="006061F8">
            <w:pPr>
              <w:jc w:val="both"/>
              <w:rPr>
                <w:rFonts w:ascii="Calibri" w:hAnsi="Calibri"/>
                <w:sz w:val="22"/>
              </w:rPr>
            </w:pPr>
          </w:p>
        </w:tc>
      </w:tr>
      <w:tr w:rsidR="006061F8" w:rsidRPr="006061F8" w:rsidTr="00923F3D">
        <w:trPr>
          <w:trHeight w:val="680"/>
        </w:trPr>
        <w:tc>
          <w:tcPr>
            <w:tcW w:w="1508" w:type="dxa"/>
            <w:vAlign w:val="center"/>
          </w:tcPr>
          <w:p w:rsidR="006061F8" w:rsidRPr="006061F8" w:rsidRDefault="006061F8" w:rsidP="006061F8">
            <w:pPr>
              <w:jc w:val="both"/>
              <w:rPr>
                <w:rFonts w:ascii="Calibri" w:hAnsi="Calibri"/>
                <w:sz w:val="22"/>
                <w:szCs w:val="22"/>
              </w:rPr>
            </w:pPr>
            <w:r w:rsidRPr="006061F8">
              <w:rPr>
                <w:rFonts w:ascii="Calibri" w:hAnsi="Calibri"/>
                <w:sz w:val="22"/>
                <w:szCs w:val="22"/>
              </w:rPr>
              <w:t>Gyermekek</w:t>
            </w:r>
          </w:p>
        </w:tc>
        <w:tc>
          <w:tcPr>
            <w:tcW w:w="3888" w:type="dxa"/>
          </w:tcPr>
          <w:p w:rsidR="006061F8" w:rsidRPr="006061F8" w:rsidRDefault="006061F8" w:rsidP="006061F8">
            <w:pPr>
              <w:jc w:val="both"/>
              <w:rPr>
                <w:rFonts w:ascii="Calibri" w:hAnsi="Calibri"/>
                <w:sz w:val="22"/>
              </w:rPr>
            </w:pPr>
          </w:p>
          <w:p w:rsidR="006061F8" w:rsidRPr="006061F8" w:rsidRDefault="006061F8" w:rsidP="006061F8">
            <w:pPr>
              <w:rPr>
                <w:rFonts w:ascii="Calibri" w:hAnsi="Calibri"/>
                <w:sz w:val="22"/>
              </w:rPr>
            </w:pPr>
          </w:p>
          <w:p w:rsidR="006061F8" w:rsidRPr="006061F8" w:rsidRDefault="006061F8" w:rsidP="00F2500A">
            <w:pPr>
              <w:rPr>
                <w:rFonts w:ascii="Calibri" w:hAnsi="Calibri"/>
                <w:sz w:val="22"/>
              </w:rPr>
            </w:pPr>
            <w:r w:rsidRPr="006061F8">
              <w:rPr>
                <w:rFonts w:ascii="Calibri" w:hAnsi="Calibri"/>
                <w:sz w:val="22"/>
              </w:rPr>
              <w:t xml:space="preserve">- </w:t>
            </w:r>
            <w:r w:rsidR="00F2500A">
              <w:rPr>
                <w:rFonts w:ascii="Calibri" w:hAnsi="Calibri"/>
                <w:sz w:val="22"/>
              </w:rPr>
              <w:t>Gyerekbűnözés, drog és alkoholpro</w:t>
            </w:r>
            <w:r w:rsidR="00F2500A">
              <w:rPr>
                <w:rFonts w:ascii="Calibri" w:hAnsi="Calibri"/>
                <w:sz w:val="22"/>
              </w:rPr>
              <w:t>b</w:t>
            </w:r>
            <w:r w:rsidR="00F2500A">
              <w:rPr>
                <w:rFonts w:ascii="Calibri" w:hAnsi="Calibri"/>
                <w:sz w:val="22"/>
              </w:rPr>
              <w:t>lémák</w:t>
            </w:r>
          </w:p>
          <w:p w:rsidR="006061F8" w:rsidRPr="006061F8" w:rsidRDefault="006061F8" w:rsidP="006061F8">
            <w:pPr>
              <w:jc w:val="both"/>
              <w:rPr>
                <w:rFonts w:ascii="Calibri" w:hAnsi="Calibri"/>
                <w:sz w:val="22"/>
              </w:rPr>
            </w:pPr>
          </w:p>
          <w:p w:rsidR="006061F8" w:rsidRPr="006061F8" w:rsidRDefault="006061F8" w:rsidP="006061F8">
            <w:pPr>
              <w:jc w:val="both"/>
              <w:rPr>
                <w:rFonts w:ascii="Calibri" w:hAnsi="Calibri"/>
                <w:sz w:val="22"/>
              </w:rPr>
            </w:pPr>
          </w:p>
          <w:p w:rsidR="004079AC" w:rsidRPr="006061F8" w:rsidRDefault="004079AC" w:rsidP="004079AC">
            <w:pPr>
              <w:jc w:val="both"/>
              <w:rPr>
                <w:rFonts w:ascii="Calibri" w:hAnsi="Calibri"/>
                <w:sz w:val="22"/>
              </w:rPr>
            </w:pPr>
          </w:p>
          <w:p w:rsidR="006061F8" w:rsidRPr="006061F8" w:rsidRDefault="006061F8" w:rsidP="006061F8">
            <w:pPr>
              <w:rPr>
                <w:rFonts w:ascii="Calibri" w:hAnsi="Calibri"/>
                <w:sz w:val="22"/>
              </w:rPr>
            </w:pPr>
          </w:p>
        </w:tc>
        <w:tc>
          <w:tcPr>
            <w:tcW w:w="3892" w:type="dxa"/>
          </w:tcPr>
          <w:p w:rsidR="006061F8" w:rsidRPr="006061F8" w:rsidRDefault="006061F8" w:rsidP="006061F8">
            <w:pPr>
              <w:jc w:val="both"/>
              <w:rPr>
                <w:rFonts w:ascii="Calibri" w:hAnsi="Calibri"/>
                <w:sz w:val="22"/>
              </w:rPr>
            </w:pPr>
          </w:p>
          <w:p w:rsidR="006061F8" w:rsidRPr="006061F8" w:rsidRDefault="006061F8" w:rsidP="00EF4C69">
            <w:pPr>
              <w:rPr>
                <w:rFonts w:ascii="Calibri" w:hAnsi="Calibri"/>
                <w:sz w:val="22"/>
              </w:rPr>
            </w:pPr>
            <w:r w:rsidRPr="006061F8">
              <w:rPr>
                <w:rFonts w:ascii="Calibri" w:hAnsi="Calibri"/>
                <w:sz w:val="22"/>
              </w:rPr>
              <w:t xml:space="preserve">- </w:t>
            </w:r>
            <w:r w:rsidR="00EF4C69">
              <w:rPr>
                <w:rFonts w:ascii="Calibri" w:hAnsi="Calibri"/>
                <w:sz w:val="22"/>
              </w:rPr>
              <w:t>„ Szabadon drogok nélkül „</w:t>
            </w:r>
            <w:r w:rsidR="000D5C5D">
              <w:rPr>
                <w:rFonts w:ascii="Calibri" w:hAnsi="Calibri"/>
                <w:sz w:val="22"/>
              </w:rPr>
              <w:t>előadások szervezése a művelődési házban.</w:t>
            </w:r>
          </w:p>
        </w:tc>
      </w:tr>
      <w:tr w:rsidR="00EF4C69" w:rsidRPr="006061F8" w:rsidTr="00923F3D">
        <w:trPr>
          <w:trHeight w:val="680"/>
        </w:trPr>
        <w:tc>
          <w:tcPr>
            <w:tcW w:w="1508" w:type="dxa"/>
            <w:vAlign w:val="center"/>
          </w:tcPr>
          <w:p w:rsidR="00EF4C69" w:rsidRPr="006061F8" w:rsidRDefault="00EF4C69" w:rsidP="006061F8">
            <w:pPr>
              <w:jc w:val="both"/>
              <w:rPr>
                <w:rFonts w:ascii="Calibri" w:hAnsi="Calibri"/>
                <w:sz w:val="22"/>
                <w:szCs w:val="22"/>
              </w:rPr>
            </w:pPr>
            <w:r w:rsidRPr="006061F8">
              <w:rPr>
                <w:rFonts w:ascii="Calibri" w:hAnsi="Calibri"/>
                <w:sz w:val="22"/>
                <w:szCs w:val="22"/>
              </w:rPr>
              <w:t>Idősek</w:t>
            </w:r>
          </w:p>
        </w:tc>
        <w:tc>
          <w:tcPr>
            <w:tcW w:w="3888" w:type="dxa"/>
          </w:tcPr>
          <w:p w:rsidR="00EF4C69" w:rsidRPr="00FD37E5" w:rsidRDefault="00EF4C69" w:rsidP="003D1C9F">
            <w:pPr>
              <w:rPr>
                <w:rFonts w:asciiTheme="minorHAnsi" w:hAnsiTheme="minorHAnsi" w:cs="Courier New"/>
              </w:rPr>
            </w:pPr>
            <w:r>
              <w:rPr>
                <w:rFonts w:asciiTheme="minorHAnsi" w:hAnsiTheme="minorHAnsi" w:cs="Courier New"/>
              </w:rPr>
              <w:t xml:space="preserve">- </w:t>
            </w:r>
            <w:r w:rsidR="003D1C9F">
              <w:rPr>
                <w:rFonts w:asciiTheme="minorHAnsi" w:hAnsiTheme="minorHAnsi" w:cs="Courier New"/>
              </w:rPr>
              <w:t xml:space="preserve">Igényként felmerült községünkben egy falubusz beszerzése. </w:t>
            </w:r>
            <w:r>
              <w:rPr>
                <w:rFonts w:asciiTheme="minorHAnsi" w:hAnsiTheme="minorHAnsi" w:cs="Courier New"/>
              </w:rPr>
              <w:t>Az önko</w:t>
            </w:r>
            <w:r>
              <w:rPr>
                <w:rFonts w:asciiTheme="minorHAnsi" w:hAnsiTheme="minorHAnsi" w:cs="Courier New"/>
              </w:rPr>
              <w:t>r</w:t>
            </w:r>
            <w:r>
              <w:rPr>
                <w:rFonts w:asciiTheme="minorHAnsi" w:hAnsiTheme="minorHAnsi" w:cs="Courier New"/>
              </w:rPr>
              <w:t>mányzat illetve civil szervezetek együttműködése az idős emberek megsegítése érdekében.</w:t>
            </w:r>
          </w:p>
        </w:tc>
        <w:tc>
          <w:tcPr>
            <w:tcW w:w="3892" w:type="dxa"/>
          </w:tcPr>
          <w:p w:rsidR="00EF4C69" w:rsidRPr="00FD37E5" w:rsidRDefault="00EF4C69" w:rsidP="003D1C9F">
            <w:pPr>
              <w:rPr>
                <w:rFonts w:asciiTheme="minorHAnsi" w:hAnsiTheme="minorHAnsi" w:cs="Courier New"/>
              </w:rPr>
            </w:pPr>
            <w:r>
              <w:rPr>
                <w:rFonts w:asciiTheme="minorHAnsi" w:hAnsiTheme="minorHAnsi" w:cs="Courier New"/>
              </w:rPr>
              <w:t>- Falubusz b</w:t>
            </w:r>
            <w:r w:rsidR="003D1C9F">
              <w:rPr>
                <w:rFonts w:asciiTheme="minorHAnsi" w:hAnsiTheme="minorHAnsi" w:cs="Courier New"/>
              </w:rPr>
              <w:t xml:space="preserve">eszerzése pályázat útján, mely segítségével az idős emberek gyógyszer </w:t>
            </w:r>
            <w:proofErr w:type="gramStart"/>
            <w:r w:rsidR="003D1C9F">
              <w:rPr>
                <w:rFonts w:asciiTheme="minorHAnsi" w:hAnsiTheme="minorHAnsi" w:cs="Courier New"/>
              </w:rPr>
              <w:t>beszerzése ,</w:t>
            </w:r>
            <w:proofErr w:type="gramEnd"/>
            <w:r w:rsidR="003D1C9F">
              <w:rPr>
                <w:rFonts w:asciiTheme="minorHAnsi" w:hAnsiTheme="minorHAnsi" w:cs="Courier New"/>
              </w:rPr>
              <w:t xml:space="preserve"> és egészsé</w:t>
            </w:r>
            <w:r w:rsidR="003D1C9F">
              <w:rPr>
                <w:rFonts w:asciiTheme="minorHAnsi" w:hAnsiTheme="minorHAnsi" w:cs="Courier New"/>
              </w:rPr>
              <w:t>g</w:t>
            </w:r>
            <w:r w:rsidR="003D1C9F">
              <w:rPr>
                <w:rFonts w:asciiTheme="minorHAnsi" w:hAnsiTheme="minorHAnsi" w:cs="Courier New"/>
              </w:rPr>
              <w:t xml:space="preserve">ügyi intézménybe jutása, esetenként nagyobb bevásárlás céljából. </w:t>
            </w:r>
            <w:r>
              <w:rPr>
                <w:rFonts w:asciiTheme="minorHAnsi" w:hAnsiTheme="minorHAnsi" w:cs="Courier New"/>
              </w:rPr>
              <w:t xml:space="preserve"> Ö</w:t>
            </w:r>
            <w:r>
              <w:rPr>
                <w:rFonts w:asciiTheme="minorHAnsi" w:hAnsiTheme="minorHAnsi" w:cs="Courier New"/>
              </w:rPr>
              <w:t>n</w:t>
            </w:r>
            <w:r>
              <w:rPr>
                <w:rFonts w:asciiTheme="minorHAnsi" w:hAnsiTheme="minorHAnsi" w:cs="Courier New"/>
              </w:rPr>
              <w:t>kormányzat illetve a civil szervezetek együttműködése az idősek minde</w:t>
            </w:r>
            <w:r>
              <w:rPr>
                <w:rFonts w:asciiTheme="minorHAnsi" w:hAnsiTheme="minorHAnsi" w:cs="Courier New"/>
              </w:rPr>
              <w:t>n</w:t>
            </w:r>
            <w:r>
              <w:rPr>
                <w:rFonts w:asciiTheme="minorHAnsi" w:hAnsiTheme="minorHAnsi" w:cs="Courier New"/>
              </w:rPr>
              <w:t xml:space="preserve">napjainak megsegítése érdekében például: hólapátolás, nyáron udvar rendbe tartása.  Polgárőr Egyesület segítségével lét és közbiztonság </w:t>
            </w:r>
            <w:r w:rsidR="003D1C9F">
              <w:rPr>
                <w:rFonts w:asciiTheme="minorHAnsi" w:hAnsiTheme="minorHAnsi" w:cs="Courier New"/>
              </w:rPr>
              <w:lastRenderedPageBreak/>
              <w:t xml:space="preserve">megerősítése. </w:t>
            </w:r>
          </w:p>
        </w:tc>
      </w:tr>
      <w:tr w:rsidR="00EF4C69" w:rsidRPr="006061F8" w:rsidTr="00923F3D">
        <w:trPr>
          <w:trHeight w:val="680"/>
        </w:trPr>
        <w:tc>
          <w:tcPr>
            <w:tcW w:w="1508" w:type="dxa"/>
            <w:vAlign w:val="center"/>
          </w:tcPr>
          <w:p w:rsidR="00EF4C69" w:rsidRPr="006061F8" w:rsidRDefault="00EF4C69" w:rsidP="006061F8">
            <w:pPr>
              <w:jc w:val="both"/>
              <w:rPr>
                <w:rFonts w:ascii="Calibri" w:hAnsi="Calibri"/>
                <w:sz w:val="22"/>
                <w:szCs w:val="22"/>
              </w:rPr>
            </w:pPr>
            <w:r w:rsidRPr="006061F8">
              <w:rPr>
                <w:rFonts w:ascii="Calibri" w:hAnsi="Calibri"/>
                <w:sz w:val="22"/>
                <w:szCs w:val="22"/>
              </w:rPr>
              <w:lastRenderedPageBreak/>
              <w:t>Nők</w:t>
            </w:r>
          </w:p>
        </w:tc>
        <w:tc>
          <w:tcPr>
            <w:tcW w:w="3888" w:type="dxa"/>
          </w:tcPr>
          <w:p w:rsidR="00EF4C69" w:rsidRPr="006061F8" w:rsidRDefault="00EF4C69" w:rsidP="006061F8">
            <w:pPr>
              <w:rPr>
                <w:rFonts w:ascii="Calibri" w:hAnsi="Calibri"/>
                <w:sz w:val="22"/>
              </w:rPr>
            </w:pPr>
            <w:r w:rsidRPr="006061F8">
              <w:rPr>
                <w:rFonts w:ascii="Calibri" w:hAnsi="Calibri"/>
                <w:sz w:val="22"/>
              </w:rPr>
              <w:t xml:space="preserve">- Preventív és szűrőtevékenységek a magas előfordulású megbetegedésekre </w:t>
            </w:r>
          </w:p>
          <w:p w:rsidR="00EF4C69" w:rsidRPr="006061F8" w:rsidRDefault="00EF4C69" w:rsidP="006061F8">
            <w:pPr>
              <w:rPr>
                <w:rFonts w:ascii="Calibri" w:hAnsi="Calibri"/>
                <w:sz w:val="22"/>
              </w:rPr>
            </w:pPr>
          </w:p>
          <w:p w:rsidR="00EF4C69" w:rsidRPr="006061F8" w:rsidRDefault="00EF4C69" w:rsidP="006061F8">
            <w:pPr>
              <w:jc w:val="both"/>
              <w:rPr>
                <w:rFonts w:ascii="Calibri" w:hAnsi="Calibri"/>
                <w:sz w:val="22"/>
              </w:rPr>
            </w:pPr>
          </w:p>
        </w:tc>
        <w:tc>
          <w:tcPr>
            <w:tcW w:w="3892" w:type="dxa"/>
          </w:tcPr>
          <w:p w:rsidR="00EF4C69" w:rsidRPr="006061F8" w:rsidRDefault="00EF4C69" w:rsidP="00B8311E">
            <w:pPr>
              <w:rPr>
                <w:rFonts w:ascii="Calibri" w:hAnsi="Calibri"/>
                <w:sz w:val="22"/>
              </w:rPr>
            </w:pPr>
            <w:r w:rsidRPr="006061F8">
              <w:rPr>
                <w:rFonts w:ascii="Calibri" w:hAnsi="Calibri"/>
                <w:sz w:val="22"/>
              </w:rPr>
              <w:t xml:space="preserve">- </w:t>
            </w:r>
            <w:r>
              <w:rPr>
                <w:rFonts w:ascii="Calibri" w:hAnsi="Calibri"/>
                <w:sz w:val="22"/>
              </w:rPr>
              <w:t xml:space="preserve">„Őrizzük egészségünk </w:t>
            </w:r>
            <w:proofErr w:type="gramStart"/>
            <w:r>
              <w:rPr>
                <w:rFonts w:ascii="Calibri" w:hAnsi="Calibri"/>
                <w:sz w:val="22"/>
              </w:rPr>
              <w:t>„ szűrőprogr</w:t>
            </w:r>
            <w:r>
              <w:rPr>
                <w:rFonts w:ascii="Calibri" w:hAnsi="Calibri"/>
                <w:sz w:val="22"/>
              </w:rPr>
              <w:t>a</w:t>
            </w:r>
            <w:r>
              <w:rPr>
                <w:rFonts w:ascii="Calibri" w:hAnsi="Calibri"/>
                <w:sz w:val="22"/>
              </w:rPr>
              <w:t>mok</w:t>
            </w:r>
            <w:proofErr w:type="gramEnd"/>
            <w:r>
              <w:rPr>
                <w:rFonts w:ascii="Calibri" w:hAnsi="Calibri"/>
                <w:sz w:val="22"/>
              </w:rPr>
              <w:t xml:space="preserve"> szervezése.</w:t>
            </w:r>
          </w:p>
        </w:tc>
      </w:tr>
      <w:tr w:rsidR="00EF4C69" w:rsidRPr="006061F8" w:rsidTr="00923F3D">
        <w:trPr>
          <w:trHeight w:val="680"/>
        </w:trPr>
        <w:tc>
          <w:tcPr>
            <w:tcW w:w="1508" w:type="dxa"/>
            <w:vAlign w:val="center"/>
          </w:tcPr>
          <w:p w:rsidR="00EF4C69" w:rsidRPr="006061F8" w:rsidRDefault="00EF4C69" w:rsidP="006061F8">
            <w:pPr>
              <w:jc w:val="both"/>
              <w:rPr>
                <w:rFonts w:ascii="Calibri" w:hAnsi="Calibri"/>
                <w:sz w:val="22"/>
                <w:szCs w:val="22"/>
              </w:rPr>
            </w:pPr>
            <w:r w:rsidRPr="006061F8">
              <w:rPr>
                <w:rFonts w:ascii="Calibri" w:hAnsi="Calibri"/>
                <w:sz w:val="22"/>
                <w:szCs w:val="22"/>
              </w:rPr>
              <w:t>Fogyatékkal élők</w:t>
            </w:r>
          </w:p>
        </w:tc>
        <w:tc>
          <w:tcPr>
            <w:tcW w:w="3888" w:type="dxa"/>
          </w:tcPr>
          <w:p w:rsidR="00EF4C69" w:rsidRPr="006061F8" w:rsidRDefault="00EF4C69" w:rsidP="006061F8">
            <w:pPr>
              <w:rPr>
                <w:rFonts w:ascii="Calibri" w:hAnsi="Calibri"/>
                <w:sz w:val="22"/>
              </w:rPr>
            </w:pPr>
            <w:r w:rsidRPr="006061F8">
              <w:rPr>
                <w:rFonts w:ascii="Calibri" w:hAnsi="Calibri"/>
                <w:sz w:val="22"/>
              </w:rPr>
              <w:t>- Komplex akadálymentesítés nem me</w:t>
            </w:r>
            <w:r w:rsidRPr="006061F8">
              <w:rPr>
                <w:rFonts w:ascii="Calibri" w:hAnsi="Calibri"/>
                <w:sz w:val="22"/>
              </w:rPr>
              <w:t>g</w:t>
            </w:r>
            <w:r w:rsidRPr="006061F8">
              <w:rPr>
                <w:rFonts w:ascii="Calibri" w:hAnsi="Calibri"/>
                <w:sz w:val="22"/>
              </w:rPr>
              <w:t>oldott az önkormányzati intézmények esetén</w:t>
            </w:r>
          </w:p>
          <w:p w:rsidR="00EF4C69" w:rsidRPr="006061F8" w:rsidRDefault="00EF4C69" w:rsidP="006061F8">
            <w:pPr>
              <w:rPr>
                <w:rFonts w:ascii="Calibri" w:hAnsi="Calibri"/>
                <w:sz w:val="22"/>
              </w:rPr>
            </w:pPr>
          </w:p>
          <w:p w:rsidR="00EF4C69" w:rsidRPr="006061F8" w:rsidRDefault="00EF4C69" w:rsidP="006061F8">
            <w:pPr>
              <w:rPr>
                <w:rFonts w:ascii="Calibri" w:hAnsi="Calibri"/>
                <w:sz w:val="22"/>
              </w:rPr>
            </w:pPr>
          </w:p>
          <w:p w:rsidR="00EF4C69" w:rsidRPr="006061F8" w:rsidRDefault="00EF4C69" w:rsidP="00B8311E">
            <w:pPr>
              <w:rPr>
                <w:rFonts w:ascii="Calibri" w:hAnsi="Calibri"/>
                <w:sz w:val="22"/>
              </w:rPr>
            </w:pPr>
          </w:p>
        </w:tc>
        <w:tc>
          <w:tcPr>
            <w:tcW w:w="3892" w:type="dxa"/>
          </w:tcPr>
          <w:p w:rsidR="00EF4C69" w:rsidRPr="006061F8" w:rsidRDefault="00EF4C69" w:rsidP="006061F8">
            <w:pPr>
              <w:rPr>
                <w:rFonts w:ascii="Calibri" w:hAnsi="Calibri"/>
                <w:sz w:val="22"/>
              </w:rPr>
            </w:pPr>
            <w:r w:rsidRPr="006061F8">
              <w:rPr>
                <w:rFonts w:ascii="Calibri" w:hAnsi="Calibri"/>
                <w:sz w:val="22"/>
              </w:rPr>
              <w:t xml:space="preserve">- </w:t>
            </w:r>
            <w:r>
              <w:rPr>
                <w:rFonts w:ascii="Calibri" w:hAnsi="Calibri"/>
                <w:sz w:val="22"/>
              </w:rPr>
              <w:t xml:space="preserve">„ Akadály-mentesen </w:t>
            </w:r>
            <w:proofErr w:type="gramStart"/>
            <w:r>
              <w:rPr>
                <w:rFonts w:ascii="Calibri" w:hAnsi="Calibri"/>
                <w:sz w:val="22"/>
              </w:rPr>
              <w:t>„ orvosi</w:t>
            </w:r>
            <w:proofErr w:type="gramEnd"/>
            <w:r>
              <w:rPr>
                <w:rFonts w:ascii="Calibri" w:hAnsi="Calibri"/>
                <w:sz w:val="22"/>
              </w:rPr>
              <w:t xml:space="preserve"> rendelő, védőnői szolgálta, gyógyszertár ak</w:t>
            </w:r>
            <w:r>
              <w:rPr>
                <w:rFonts w:ascii="Calibri" w:hAnsi="Calibri"/>
                <w:sz w:val="22"/>
              </w:rPr>
              <w:t>a</w:t>
            </w:r>
            <w:r>
              <w:rPr>
                <w:rFonts w:ascii="Calibri" w:hAnsi="Calibri"/>
                <w:sz w:val="22"/>
              </w:rPr>
              <w:t>dálymentesítése.</w:t>
            </w:r>
          </w:p>
          <w:p w:rsidR="00EF4C69" w:rsidRPr="006061F8" w:rsidRDefault="00EF4C69" w:rsidP="00B8311E">
            <w:pPr>
              <w:rPr>
                <w:rFonts w:ascii="Calibri" w:hAnsi="Calibri"/>
                <w:sz w:val="22"/>
              </w:rPr>
            </w:pPr>
          </w:p>
        </w:tc>
      </w:tr>
    </w:tbl>
    <w:p w:rsidR="00CB16A3" w:rsidRPr="00FD37E5" w:rsidRDefault="00CB16A3" w:rsidP="00CB16A3">
      <w:pPr>
        <w:rPr>
          <w:rFonts w:asciiTheme="minorHAnsi" w:hAnsiTheme="minorHAnsi" w:cs="Courier New"/>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CB16A3" w:rsidRPr="00FD37E5" w:rsidRDefault="00CB16A3" w:rsidP="00CB16A3">
      <w:pPr>
        <w:rPr>
          <w:rFonts w:asciiTheme="minorHAnsi" w:hAnsiTheme="minorHAnsi" w:cs="Courier New"/>
        </w:rPr>
      </w:pPr>
    </w:p>
    <w:p w:rsidR="00CB16A3" w:rsidRPr="00FD37E5" w:rsidRDefault="00CB16A3" w:rsidP="00CB16A3">
      <w:pPr>
        <w:rPr>
          <w:rFonts w:asciiTheme="minorHAnsi" w:hAnsiTheme="minorHAnsi" w:cs="Courier New"/>
          <w:bCs/>
        </w:rPr>
      </w:pPr>
      <w:bookmarkStart w:id="20" w:name="_Toc358192923"/>
      <w:r w:rsidRPr="00FD37E5">
        <w:rPr>
          <w:rFonts w:asciiTheme="minorHAnsi" w:hAnsiTheme="minorHAnsi" w:cs="Courier New"/>
          <w:bCs/>
        </w:rPr>
        <w:t>A beavatkozások megvalósítói</w:t>
      </w:r>
      <w:bookmarkEnd w:id="20"/>
    </w:p>
    <w:p w:rsidR="00CB16A3" w:rsidRPr="00FD37E5" w:rsidRDefault="00CB16A3" w:rsidP="00CB16A3">
      <w:pPr>
        <w:rPr>
          <w:rFonts w:asciiTheme="minorHAnsi" w:hAnsiTheme="minorHAnsi" w:cs="Courier New"/>
        </w:rPr>
      </w:pPr>
      <w:bookmarkStart w:id="21" w:name="_Toc212110233"/>
      <w:bookmarkStart w:id="22" w:name="_Toc212110691"/>
      <w:bookmarkStart w:id="23" w:name="_Toc212115936"/>
      <w:bookmarkStart w:id="24" w:name="_Toc212118942"/>
      <w:bookmarkStart w:id="25" w:name="_Toc212124929"/>
      <w:bookmarkStart w:id="26" w:name="_Toc212141189"/>
      <w:bookmarkStart w:id="27" w:name="_Toc212141256"/>
      <w:bookmarkStart w:id="28" w:name="_Toc212144765"/>
      <w:bookmarkStart w:id="29" w:name="_Toc212172179"/>
      <w:bookmarkStart w:id="30" w:name="_Toc212178440"/>
      <w:bookmarkStart w:id="31" w:name="_Toc212179302"/>
      <w:bookmarkStart w:id="32" w:name="_Toc212183723"/>
      <w:bookmarkStart w:id="33" w:name="_Toc212183777"/>
      <w:bookmarkStart w:id="34" w:name="_Toc212183823"/>
      <w:bookmarkStart w:id="35" w:name="_Toc212183861"/>
    </w:p>
    <w:tbl>
      <w:tblPr>
        <w:tblpPr w:leftFromText="141" w:rightFromText="141" w:vertAnchor="text" w:tblpY="1"/>
        <w:tblOverlap w:val="neve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4144"/>
        <w:gridCol w:w="4504"/>
      </w:tblGrid>
      <w:tr w:rsidR="00CB16A3" w:rsidRPr="00FD37E5" w:rsidTr="00011F7D">
        <w:trPr>
          <w:trHeight w:val="531"/>
        </w:trPr>
        <w:tc>
          <w:tcPr>
            <w:tcW w:w="1549" w:type="dxa"/>
            <w:vAlign w:val="center"/>
          </w:tcPr>
          <w:p w:rsidR="00CB16A3" w:rsidRPr="00FD37E5" w:rsidRDefault="00CB16A3" w:rsidP="00011F7D">
            <w:pPr>
              <w:rPr>
                <w:rFonts w:asciiTheme="minorHAnsi" w:hAnsiTheme="minorHAnsi" w:cs="Courier New"/>
              </w:rPr>
            </w:pPr>
            <w:r w:rsidRPr="00FD37E5">
              <w:rPr>
                <w:rFonts w:asciiTheme="minorHAnsi" w:hAnsiTheme="minorHAnsi" w:cs="Courier New"/>
              </w:rPr>
              <w:t>Célcsoport</w:t>
            </w:r>
          </w:p>
        </w:tc>
        <w:tc>
          <w:tcPr>
            <w:tcW w:w="4144" w:type="dxa"/>
            <w:vAlign w:val="center"/>
          </w:tcPr>
          <w:p w:rsidR="00CB16A3" w:rsidRPr="00FD37E5" w:rsidRDefault="00CB16A3" w:rsidP="00011F7D">
            <w:pPr>
              <w:rPr>
                <w:rFonts w:asciiTheme="minorHAnsi" w:hAnsiTheme="minorHAnsi" w:cs="Courier New"/>
              </w:rPr>
            </w:pPr>
            <w:r w:rsidRPr="00FD37E5">
              <w:rPr>
                <w:rFonts w:asciiTheme="minorHAnsi" w:hAnsiTheme="minorHAnsi" w:cs="Courier New"/>
              </w:rPr>
              <w:t xml:space="preserve">Következtetésben megjelölt </w:t>
            </w:r>
          </w:p>
          <w:p w:rsidR="00CB16A3" w:rsidRPr="00FD37E5" w:rsidRDefault="00CB16A3" w:rsidP="00011F7D">
            <w:pPr>
              <w:rPr>
                <w:rFonts w:asciiTheme="minorHAnsi" w:hAnsiTheme="minorHAnsi" w:cs="Courier New"/>
              </w:rPr>
            </w:pPr>
            <w:r w:rsidRPr="00FD37E5">
              <w:rPr>
                <w:rFonts w:asciiTheme="minorHAnsi" w:hAnsiTheme="minorHAnsi" w:cs="Courier New"/>
              </w:rPr>
              <w:t>beavatkozási terület, mint</w:t>
            </w:r>
          </w:p>
          <w:p w:rsidR="00CB16A3" w:rsidRPr="00FD37E5" w:rsidRDefault="00CB16A3" w:rsidP="00011F7D">
            <w:pPr>
              <w:rPr>
                <w:rFonts w:asciiTheme="minorHAnsi" w:hAnsiTheme="minorHAnsi" w:cs="Courier New"/>
                <w:b/>
              </w:rPr>
            </w:pPr>
            <w:r w:rsidRPr="00FD37E5">
              <w:rPr>
                <w:rFonts w:asciiTheme="minorHAnsi" w:hAnsiTheme="minorHAnsi" w:cs="Courier New"/>
                <w:b/>
              </w:rPr>
              <w:t xml:space="preserve">  intézkedés címe, megnevezése</w:t>
            </w:r>
          </w:p>
        </w:tc>
        <w:tc>
          <w:tcPr>
            <w:tcW w:w="4504" w:type="dxa"/>
            <w:vAlign w:val="center"/>
          </w:tcPr>
          <w:p w:rsidR="00CB16A3" w:rsidRPr="00FD37E5" w:rsidRDefault="00CB16A3" w:rsidP="00011F7D">
            <w:pPr>
              <w:rPr>
                <w:rFonts w:asciiTheme="minorHAnsi" w:hAnsiTheme="minorHAnsi" w:cs="Courier New"/>
              </w:rPr>
            </w:pPr>
            <w:r w:rsidRPr="00FD37E5">
              <w:rPr>
                <w:rFonts w:asciiTheme="minorHAnsi" w:hAnsiTheme="minorHAnsi" w:cs="Courier New"/>
              </w:rPr>
              <w:t xml:space="preserve">Az intézkedésbe bevont </w:t>
            </w:r>
          </w:p>
          <w:p w:rsidR="00CB16A3" w:rsidRPr="00FD37E5" w:rsidRDefault="00CB16A3" w:rsidP="00011F7D">
            <w:pPr>
              <w:rPr>
                <w:rFonts w:asciiTheme="minorHAnsi" w:hAnsiTheme="minorHAnsi" w:cs="Courier New"/>
                <w:b/>
              </w:rPr>
            </w:pPr>
            <w:proofErr w:type="spellStart"/>
            <w:r w:rsidRPr="00FD37E5">
              <w:rPr>
                <w:rFonts w:asciiTheme="minorHAnsi" w:hAnsiTheme="minorHAnsi" w:cs="Courier New"/>
                <w:b/>
              </w:rPr>
              <w:t>aktorok</w:t>
            </w:r>
            <w:proofErr w:type="spellEnd"/>
            <w:r w:rsidRPr="00FD37E5">
              <w:rPr>
                <w:rFonts w:asciiTheme="minorHAnsi" w:hAnsiTheme="minorHAnsi" w:cs="Courier New"/>
                <w:b/>
              </w:rPr>
              <w:t xml:space="preserve"> és partnerek </w:t>
            </w:r>
          </w:p>
          <w:p w:rsidR="00CB16A3" w:rsidRPr="00FD37E5" w:rsidRDefault="00CB16A3" w:rsidP="00011F7D">
            <w:pPr>
              <w:rPr>
                <w:rFonts w:asciiTheme="minorHAnsi" w:hAnsiTheme="minorHAnsi" w:cs="Courier New"/>
                <w:b/>
              </w:rPr>
            </w:pPr>
            <w:r w:rsidRPr="00FD37E5">
              <w:rPr>
                <w:rFonts w:asciiTheme="minorHAnsi" w:hAnsiTheme="minorHAnsi" w:cs="Courier New"/>
                <w:b/>
              </w:rPr>
              <w:t>– kiemelve a felelőst</w:t>
            </w:r>
          </w:p>
        </w:tc>
      </w:tr>
      <w:tr w:rsidR="00EE4AF2" w:rsidRPr="00FD37E5" w:rsidTr="0049043C">
        <w:trPr>
          <w:cantSplit/>
          <w:trHeight w:val="531"/>
        </w:trPr>
        <w:tc>
          <w:tcPr>
            <w:tcW w:w="1549" w:type="dxa"/>
            <w:vAlign w:val="center"/>
          </w:tcPr>
          <w:p w:rsidR="00EE4AF2" w:rsidRPr="00FD37E5" w:rsidRDefault="00EE4AF2" w:rsidP="00011F7D">
            <w:pPr>
              <w:rPr>
                <w:rFonts w:asciiTheme="minorHAnsi" w:hAnsiTheme="minorHAnsi" w:cs="Courier New"/>
              </w:rPr>
            </w:pPr>
            <w:r>
              <w:rPr>
                <w:rFonts w:asciiTheme="minorHAnsi" w:hAnsiTheme="minorHAnsi" w:cs="Courier New"/>
              </w:rPr>
              <w:t>Gyermekek</w:t>
            </w:r>
          </w:p>
        </w:tc>
        <w:tc>
          <w:tcPr>
            <w:tcW w:w="4144" w:type="dxa"/>
          </w:tcPr>
          <w:p w:rsidR="00EE4AF2" w:rsidRPr="006061F8" w:rsidRDefault="00EE4AF2" w:rsidP="0049043C">
            <w:pPr>
              <w:jc w:val="both"/>
              <w:rPr>
                <w:rFonts w:ascii="Calibri" w:hAnsi="Calibri"/>
                <w:sz w:val="22"/>
              </w:rPr>
            </w:pPr>
          </w:p>
          <w:p w:rsidR="00EE4AF2" w:rsidRPr="006061F8" w:rsidRDefault="00EE4AF2" w:rsidP="00EF4C69">
            <w:pPr>
              <w:rPr>
                <w:rFonts w:ascii="Calibri" w:hAnsi="Calibri"/>
                <w:sz w:val="22"/>
              </w:rPr>
            </w:pPr>
            <w:r w:rsidRPr="006061F8">
              <w:rPr>
                <w:rFonts w:ascii="Calibri" w:hAnsi="Calibri"/>
                <w:sz w:val="22"/>
              </w:rPr>
              <w:t xml:space="preserve">- </w:t>
            </w:r>
            <w:r>
              <w:rPr>
                <w:rFonts w:ascii="Calibri" w:hAnsi="Calibri"/>
                <w:sz w:val="22"/>
              </w:rPr>
              <w:t xml:space="preserve">„ </w:t>
            </w:r>
            <w:r w:rsidR="00EF4C69">
              <w:rPr>
                <w:rFonts w:ascii="Calibri" w:hAnsi="Calibri"/>
                <w:sz w:val="22"/>
              </w:rPr>
              <w:t xml:space="preserve">Szabadon drogok nélkül </w:t>
            </w:r>
            <w:r>
              <w:rPr>
                <w:rFonts w:ascii="Calibri" w:hAnsi="Calibri"/>
                <w:sz w:val="22"/>
              </w:rPr>
              <w:t xml:space="preserve"> </w:t>
            </w:r>
            <w:proofErr w:type="gramStart"/>
            <w:r>
              <w:rPr>
                <w:rFonts w:ascii="Calibri" w:hAnsi="Calibri"/>
                <w:sz w:val="22"/>
              </w:rPr>
              <w:t>„</w:t>
            </w:r>
            <w:proofErr w:type="gramEnd"/>
          </w:p>
        </w:tc>
        <w:tc>
          <w:tcPr>
            <w:tcW w:w="4504" w:type="dxa"/>
            <w:vAlign w:val="center"/>
          </w:tcPr>
          <w:p w:rsidR="00EE4AF2" w:rsidRPr="00FD37E5" w:rsidRDefault="00EE4AF2" w:rsidP="00011F7D">
            <w:pPr>
              <w:rPr>
                <w:rFonts w:asciiTheme="minorHAnsi" w:hAnsiTheme="minorHAnsi" w:cs="Courier New"/>
              </w:rPr>
            </w:pPr>
            <w:r w:rsidRPr="00FD37E5">
              <w:rPr>
                <w:rFonts w:asciiTheme="minorHAnsi" w:hAnsiTheme="minorHAnsi" w:cs="Courier New"/>
                <w:b/>
              </w:rPr>
              <w:t xml:space="preserve"> </w:t>
            </w:r>
          </w:p>
          <w:p w:rsidR="00EE4AF2" w:rsidRPr="00FD37E5" w:rsidRDefault="00EE4AF2" w:rsidP="00011F7D">
            <w:pPr>
              <w:rPr>
                <w:rFonts w:asciiTheme="minorHAnsi" w:hAnsiTheme="minorHAnsi" w:cs="Courier New"/>
                <w:b/>
              </w:rPr>
            </w:pPr>
            <w:r w:rsidRPr="00EE4AF2">
              <w:rPr>
                <w:rFonts w:asciiTheme="minorHAnsi" w:hAnsiTheme="minorHAnsi" w:cs="Courier New"/>
                <w:b/>
              </w:rPr>
              <w:t>-  Polgármester</w:t>
            </w:r>
          </w:p>
          <w:p w:rsidR="00EE4AF2" w:rsidRPr="002252F7" w:rsidRDefault="00EE4AF2" w:rsidP="00011F7D">
            <w:pPr>
              <w:rPr>
                <w:rFonts w:asciiTheme="minorHAnsi" w:hAnsiTheme="minorHAnsi" w:cs="Courier New"/>
              </w:rPr>
            </w:pPr>
            <w:r>
              <w:rPr>
                <w:rFonts w:asciiTheme="minorHAnsi" w:hAnsiTheme="minorHAnsi" w:cs="Courier New"/>
                <w:b/>
              </w:rPr>
              <w:t xml:space="preserve">- </w:t>
            </w:r>
            <w:r w:rsidRPr="002252F7">
              <w:rPr>
                <w:rFonts w:asciiTheme="minorHAnsi" w:hAnsiTheme="minorHAnsi" w:cs="Courier New"/>
              </w:rPr>
              <w:t>Családsegítő szolgálat</w:t>
            </w:r>
          </w:p>
          <w:p w:rsidR="00EE4AF2" w:rsidRPr="00FD37E5" w:rsidRDefault="00EE4AF2" w:rsidP="00011F7D">
            <w:pPr>
              <w:rPr>
                <w:rFonts w:asciiTheme="minorHAnsi" w:hAnsiTheme="minorHAnsi" w:cs="Courier New"/>
                <w:b/>
              </w:rPr>
            </w:pPr>
            <w:r w:rsidRPr="002252F7">
              <w:rPr>
                <w:rFonts w:asciiTheme="minorHAnsi" w:hAnsiTheme="minorHAnsi" w:cs="Courier New"/>
              </w:rPr>
              <w:t>- Rendőrség</w:t>
            </w:r>
          </w:p>
        </w:tc>
      </w:tr>
      <w:tr w:rsidR="00EE4AF2" w:rsidRPr="00FD37E5" w:rsidTr="0049043C">
        <w:trPr>
          <w:cantSplit/>
          <w:trHeight w:val="531"/>
        </w:trPr>
        <w:tc>
          <w:tcPr>
            <w:tcW w:w="1549" w:type="dxa"/>
            <w:vAlign w:val="center"/>
          </w:tcPr>
          <w:p w:rsidR="00EE4AF2" w:rsidRPr="00FD37E5" w:rsidRDefault="00EE4AF2" w:rsidP="00011F7D">
            <w:pPr>
              <w:rPr>
                <w:rFonts w:asciiTheme="minorHAnsi" w:hAnsiTheme="minorHAnsi" w:cs="Courier New"/>
              </w:rPr>
            </w:pPr>
            <w:r w:rsidRPr="00FD37E5">
              <w:rPr>
                <w:rFonts w:asciiTheme="minorHAnsi" w:hAnsiTheme="minorHAnsi" w:cs="Courier New"/>
              </w:rPr>
              <w:t>Idősek</w:t>
            </w:r>
          </w:p>
        </w:tc>
        <w:tc>
          <w:tcPr>
            <w:tcW w:w="4144" w:type="dxa"/>
          </w:tcPr>
          <w:p w:rsidR="00EE4AF2" w:rsidRPr="006061F8" w:rsidRDefault="00EE4AF2" w:rsidP="00EF4C69">
            <w:pPr>
              <w:rPr>
                <w:rFonts w:ascii="Calibri" w:hAnsi="Calibri"/>
                <w:sz w:val="22"/>
              </w:rPr>
            </w:pPr>
            <w:r>
              <w:rPr>
                <w:rFonts w:ascii="Calibri" w:hAnsi="Calibri"/>
                <w:sz w:val="22"/>
              </w:rPr>
              <w:t xml:space="preserve">„ </w:t>
            </w:r>
            <w:r w:rsidR="00EF4C69">
              <w:rPr>
                <w:rFonts w:ascii="Calibri" w:hAnsi="Calibri"/>
                <w:sz w:val="22"/>
              </w:rPr>
              <w:t>Ballagó idő</w:t>
            </w:r>
            <w:r>
              <w:rPr>
                <w:rFonts w:ascii="Calibri" w:hAnsi="Calibri"/>
                <w:sz w:val="22"/>
              </w:rPr>
              <w:t xml:space="preserve"> </w:t>
            </w:r>
            <w:proofErr w:type="gramStart"/>
            <w:r>
              <w:rPr>
                <w:rFonts w:ascii="Calibri" w:hAnsi="Calibri"/>
                <w:sz w:val="22"/>
              </w:rPr>
              <w:t>„</w:t>
            </w:r>
            <w:proofErr w:type="gramEnd"/>
          </w:p>
        </w:tc>
        <w:tc>
          <w:tcPr>
            <w:tcW w:w="4504" w:type="dxa"/>
            <w:vAlign w:val="center"/>
          </w:tcPr>
          <w:p w:rsidR="00EE4AF2" w:rsidRPr="00FD37E5" w:rsidRDefault="00EE4AF2" w:rsidP="00011F7D">
            <w:pPr>
              <w:rPr>
                <w:rFonts w:asciiTheme="minorHAnsi" w:hAnsiTheme="minorHAnsi" w:cs="Courier New"/>
              </w:rPr>
            </w:pPr>
            <w:r w:rsidRPr="00FD37E5">
              <w:rPr>
                <w:rFonts w:asciiTheme="minorHAnsi" w:hAnsiTheme="minorHAnsi" w:cs="Courier New"/>
              </w:rPr>
              <w:t xml:space="preserve"> </w:t>
            </w:r>
          </w:p>
          <w:p w:rsidR="00EE4AF2" w:rsidRPr="002252F7" w:rsidRDefault="008D6270" w:rsidP="00011F7D">
            <w:pPr>
              <w:rPr>
                <w:rFonts w:asciiTheme="minorHAnsi" w:hAnsiTheme="minorHAnsi" w:cs="Courier New"/>
                <w:b/>
              </w:rPr>
            </w:pPr>
            <w:r>
              <w:rPr>
                <w:rFonts w:asciiTheme="minorHAnsi" w:hAnsiTheme="minorHAnsi" w:cs="Courier New"/>
                <w:b/>
              </w:rPr>
              <w:t>- Máriakálnok</w:t>
            </w:r>
            <w:r w:rsidR="00EE4AF2" w:rsidRPr="002252F7">
              <w:rPr>
                <w:rFonts w:asciiTheme="minorHAnsi" w:hAnsiTheme="minorHAnsi" w:cs="Courier New"/>
                <w:b/>
              </w:rPr>
              <w:t xml:space="preserve"> Község Önkormányzata</w:t>
            </w:r>
          </w:p>
          <w:p w:rsidR="00EE4AF2" w:rsidRPr="00FD37E5" w:rsidRDefault="00EE4AF2" w:rsidP="00EE4AF2">
            <w:pPr>
              <w:rPr>
                <w:rFonts w:asciiTheme="minorHAnsi" w:hAnsiTheme="minorHAnsi" w:cs="Courier New"/>
              </w:rPr>
            </w:pPr>
          </w:p>
        </w:tc>
      </w:tr>
      <w:tr w:rsidR="00EE4AF2" w:rsidRPr="00FD37E5" w:rsidTr="00011F7D">
        <w:trPr>
          <w:cantSplit/>
          <w:trHeight w:val="531"/>
        </w:trPr>
        <w:tc>
          <w:tcPr>
            <w:tcW w:w="1549" w:type="dxa"/>
            <w:vAlign w:val="center"/>
          </w:tcPr>
          <w:p w:rsidR="00EE4AF2" w:rsidRPr="00FD37E5" w:rsidRDefault="00EE4AF2" w:rsidP="00011F7D">
            <w:pPr>
              <w:rPr>
                <w:rFonts w:asciiTheme="minorHAnsi" w:hAnsiTheme="minorHAnsi" w:cs="Courier New"/>
              </w:rPr>
            </w:pPr>
            <w:r w:rsidRPr="00FD37E5">
              <w:rPr>
                <w:rFonts w:asciiTheme="minorHAnsi" w:hAnsiTheme="minorHAnsi" w:cs="Courier New"/>
              </w:rPr>
              <w:t>Nők</w:t>
            </w:r>
          </w:p>
        </w:tc>
        <w:tc>
          <w:tcPr>
            <w:tcW w:w="4144" w:type="dxa"/>
            <w:vAlign w:val="center"/>
          </w:tcPr>
          <w:p w:rsidR="00EE4AF2" w:rsidRPr="00FD37E5" w:rsidRDefault="00EE4AF2" w:rsidP="00EF4C69">
            <w:pPr>
              <w:rPr>
                <w:rFonts w:asciiTheme="minorHAnsi" w:hAnsiTheme="minorHAnsi" w:cs="Courier New"/>
              </w:rPr>
            </w:pPr>
            <w:r>
              <w:rPr>
                <w:rFonts w:asciiTheme="minorHAnsi" w:hAnsiTheme="minorHAnsi" w:cs="Courier New"/>
              </w:rPr>
              <w:t>„</w:t>
            </w:r>
            <w:r w:rsidR="00EF4C69">
              <w:rPr>
                <w:rFonts w:asciiTheme="minorHAnsi" w:hAnsiTheme="minorHAnsi" w:cs="Courier New"/>
              </w:rPr>
              <w:t xml:space="preserve">Prevenció a jövőnkért </w:t>
            </w:r>
            <w:proofErr w:type="gramStart"/>
            <w:r>
              <w:rPr>
                <w:rFonts w:asciiTheme="minorHAnsi" w:hAnsiTheme="minorHAnsi" w:cs="Courier New"/>
              </w:rPr>
              <w:t>„</w:t>
            </w:r>
            <w:proofErr w:type="gramEnd"/>
          </w:p>
        </w:tc>
        <w:tc>
          <w:tcPr>
            <w:tcW w:w="4504" w:type="dxa"/>
            <w:vAlign w:val="center"/>
          </w:tcPr>
          <w:p w:rsidR="00EE4AF2" w:rsidRPr="00FD37E5" w:rsidRDefault="00EE4AF2" w:rsidP="00011F7D">
            <w:pPr>
              <w:rPr>
                <w:rFonts w:asciiTheme="minorHAnsi" w:hAnsiTheme="minorHAnsi" w:cs="Courier New"/>
              </w:rPr>
            </w:pPr>
            <w:r w:rsidRPr="00FD37E5">
              <w:rPr>
                <w:rFonts w:asciiTheme="minorHAnsi" w:hAnsiTheme="minorHAnsi" w:cs="Courier New"/>
              </w:rPr>
              <w:t xml:space="preserve"> - Egészségügyi Szolgálat </w:t>
            </w:r>
          </w:p>
          <w:p w:rsidR="00EE4AF2" w:rsidRPr="00FD37E5" w:rsidRDefault="00EE4AF2" w:rsidP="00011F7D">
            <w:pPr>
              <w:rPr>
                <w:rFonts w:asciiTheme="minorHAnsi" w:hAnsiTheme="minorHAnsi" w:cs="Courier New"/>
              </w:rPr>
            </w:pPr>
            <w:r w:rsidRPr="00FD37E5">
              <w:rPr>
                <w:rFonts w:asciiTheme="minorHAnsi" w:hAnsiTheme="minorHAnsi" w:cs="Courier New"/>
              </w:rPr>
              <w:t xml:space="preserve"> - Családsegítő és Gyermekjóléti Központ</w:t>
            </w:r>
          </w:p>
          <w:p w:rsidR="00EE4AF2" w:rsidRPr="00FD37E5" w:rsidRDefault="00EE4AF2" w:rsidP="00011F7D">
            <w:pPr>
              <w:rPr>
                <w:rFonts w:asciiTheme="minorHAnsi" w:hAnsiTheme="minorHAnsi" w:cs="Courier New"/>
                <w:b/>
              </w:rPr>
            </w:pPr>
            <w:r w:rsidRPr="00FD37E5">
              <w:rPr>
                <w:rFonts w:asciiTheme="minorHAnsi" w:hAnsiTheme="minorHAnsi" w:cs="Courier New"/>
                <w:b/>
              </w:rPr>
              <w:t xml:space="preserve"> - Polgármester</w:t>
            </w:r>
          </w:p>
        </w:tc>
      </w:tr>
      <w:tr w:rsidR="00EE4AF2" w:rsidRPr="00FD37E5" w:rsidTr="00011F7D">
        <w:trPr>
          <w:cantSplit/>
          <w:trHeight w:val="531"/>
        </w:trPr>
        <w:tc>
          <w:tcPr>
            <w:tcW w:w="1549" w:type="dxa"/>
            <w:vAlign w:val="center"/>
          </w:tcPr>
          <w:p w:rsidR="00EE4AF2" w:rsidRPr="00FD37E5" w:rsidRDefault="00EE4AF2" w:rsidP="00011F7D">
            <w:pPr>
              <w:rPr>
                <w:rFonts w:asciiTheme="minorHAnsi" w:hAnsiTheme="minorHAnsi" w:cs="Courier New"/>
              </w:rPr>
            </w:pPr>
            <w:r w:rsidRPr="00FD37E5">
              <w:rPr>
                <w:rFonts w:asciiTheme="minorHAnsi" w:hAnsiTheme="minorHAnsi" w:cs="Courier New"/>
              </w:rPr>
              <w:t>Fogyatékkal élők</w:t>
            </w:r>
          </w:p>
        </w:tc>
        <w:tc>
          <w:tcPr>
            <w:tcW w:w="4144" w:type="dxa"/>
            <w:vAlign w:val="center"/>
          </w:tcPr>
          <w:p w:rsidR="00EE4AF2" w:rsidRPr="00FD37E5" w:rsidRDefault="00EE4AF2" w:rsidP="00EF4C69">
            <w:pPr>
              <w:rPr>
                <w:rFonts w:asciiTheme="minorHAnsi" w:hAnsiTheme="minorHAnsi" w:cs="Courier New"/>
              </w:rPr>
            </w:pPr>
            <w:r>
              <w:rPr>
                <w:rFonts w:asciiTheme="minorHAnsi" w:hAnsiTheme="minorHAnsi" w:cs="Courier New"/>
              </w:rPr>
              <w:t xml:space="preserve">„ </w:t>
            </w:r>
            <w:r w:rsidR="00EF4C69">
              <w:rPr>
                <w:rFonts w:asciiTheme="minorHAnsi" w:hAnsiTheme="minorHAnsi" w:cs="Courier New"/>
              </w:rPr>
              <w:t>Egyenlő esélyekkel</w:t>
            </w:r>
            <w:r w:rsidR="003C2771">
              <w:rPr>
                <w:rFonts w:asciiTheme="minorHAnsi" w:hAnsiTheme="minorHAnsi" w:cs="Courier New"/>
              </w:rPr>
              <w:t xml:space="preserve"> </w:t>
            </w:r>
            <w:proofErr w:type="gramStart"/>
            <w:r w:rsidR="003C2771">
              <w:rPr>
                <w:rFonts w:asciiTheme="minorHAnsi" w:hAnsiTheme="minorHAnsi" w:cs="Courier New"/>
              </w:rPr>
              <w:t>„</w:t>
            </w:r>
            <w:proofErr w:type="gramEnd"/>
            <w:r w:rsidR="003C2771">
              <w:rPr>
                <w:rFonts w:asciiTheme="minorHAnsi" w:hAnsiTheme="minorHAnsi" w:cs="Courier New"/>
              </w:rPr>
              <w:t xml:space="preserve"> </w:t>
            </w:r>
          </w:p>
        </w:tc>
        <w:tc>
          <w:tcPr>
            <w:tcW w:w="4504" w:type="dxa"/>
            <w:vAlign w:val="center"/>
          </w:tcPr>
          <w:p w:rsidR="00EE4AF2" w:rsidRPr="00FD37E5" w:rsidRDefault="00EE4AF2" w:rsidP="00011F7D">
            <w:pPr>
              <w:rPr>
                <w:rFonts w:asciiTheme="minorHAnsi" w:hAnsiTheme="minorHAnsi" w:cs="Courier New"/>
                <w:b/>
              </w:rPr>
            </w:pPr>
            <w:r>
              <w:rPr>
                <w:rFonts w:asciiTheme="minorHAnsi" w:hAnsiTheme="minorHAnsi" w:cs="Courier New"/>
              </w:rPr>
              <w:t xml:space="preserve">- </w:t>
            </w:r>
            <w:r w:rsidR="008D6270">
              <w:rPr>
                <w:rFonts w:asciiTheme="minorHAnsi" w:hAnsiTheme="minorHAnsi" w:cs="Courier New"/>
              </w:rPr>
              <w:t xml:space="preserve">Máriakálnok </w:t>
            </w:r>
            <w:r w:rsidRPr="00FD37E5">
              <w:rPr>
                <w:rFonts w:asciiTheme="minorHAnsi" w:hAnsiTheme="minorHAnsi" w:cs="Courier New"/>
              </w:rPr>
              <w:t xml:space="preserve">Község Önkormányzata </w:t>
            </w:r>
          </w:p>
          <w:p w:rsidR="00EE4AF2" w:rsidRPr="00FD37E5" w:rsidRDefault="00EE4AF2" w:rsidP="00011F7D">
            <w:pPr>
              <w:rPr>
                <w:rFonts w:asciiTheme="minorHAnsi" w:hAnsiTheme="minorHAnsi" w:cs="Courier New"/>
                <w:b/>
              </w:rPr>
            </w:pPr>
            <w:r w:rsidRPr="00FD37E5">
              <w:rPr>
                <w:rFonts w:asciiTheme="minorHAnsi" w:hAnsiTheme="minorHAnsi" w:cs="Courier New"/>
              </w:rPr>
              <w:t xml:space="preserve">- </w:t>
            </w:r>
            <w:r w:rsidRPr="00FD37E5">
              <w:rPr>
                <w:rFonts w:asciiTheme="minorHAnsi" w:hAnsiTheme="minorHAnsi" w:cs="Courier New"/>
                <w:b/>
              </w:rPr>
              <w:t>Polgármester</w:t>
            </w:r>
          </w:p>
        </w:tc>
      </w:tr>
    </w:tbl>
    <w:p w:rsidR="00CB16A3" w:rsidRDefault="00011F7D" w:rsidP="00CB16A3">
      <w:pPr>
        <w:rPr>
          <w:rFonts w:asciiTheme="minorHAnsi" w:hAnsiTheme="minorHAnsi" w:cs="Courier New"/>
          <w:bCs/>
        </w:rPr>
      </w:pPr>
      <w:bookmarkStart w:id="36" w:name="_Toc212141267"/>
      <w:bookmarkStart w:id="37" w:name="_Toc212144776"/>
      <w:bookmarkStart w:id="38" w:name="_Toc212172190"/>
      <w:bookmarkStart w:id="39" w:name="_Toc212178451"/>
      <w:bookmarkStart w:id="40" w:name="_Toc212179313"/>
      <w:bookmarkStart w:id="41" w:name="_Toc212183734"/>
      <w:bookmarkStart w:id="42" w:name="_Toc212183788"/>
      <w:bookmarkStart w:id="43" w:name="_Toc212183834"/>
      <w:bookmarkStart w:id="44" w:name="_Toc212183872"/>
      <w:bookmarkStart w:id="45" w:name="_Toc212268322"/>
      <w:bookmarkStart w:id="46" w:name="_Toc212268358"/>
      <w:bookmarkStart w:id="47" w:name="_Toc212270505"/>
      <w:bookmarkStart w:id="48" w:name="_Toc212562042"/>
      <w:bookmarkStart w:id="49" w:name="_Toc212697729"/>
      <w:bookmarkStart w:id="50" w:name="_Toc212699624"/>
      <w:bookmarkStart w:id="51" w:name="_Toc212716882"/>
      <w:bookmarkStart w:id="52" w:name="_Toc212716999"/>
      <w:bookmarkStart w:id="53" w:name="_Toc214529836"/>
      <w:bookmarkStart w:id="54" w:name="_Toc21214120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FD37E5">
        <w:rPr>
          <w:rFonts w:asciiTheme="minorHAnsi" w:hAnsiTheme="minorHAnsi" w:cs="Courier New"/>
          <w:bCs/>
        </w:rPr>
        <w:br w:type="textWrapping" w:clear="all"/>
      </w:r>
    </w:p>
    <w:p w:rsidR="00EE4AF2" w:rsidRDefault="00EE4AF2" w:rsidP="00CB16A3">
      <w:pPr>
        <w:rPr>
          <w:rFonts w:asciiTheme="minorHAnsi" w:hAnsiTheme="minorHAnsi" w:cs="Courier New"/>
          <w:bCs/>
        </w:rPr>
      </w:pPr>
    </w:p>
    <w:p w:rsidR="00EE4AF2" w:rsidRPr="00FD37E5" w:rsidRDefault="00EE4AF2" w:rsidP="00CB16A3">
      <w:pPr>
        <w:rPr>
          <w:rFonts w:asciiTheme="minorHAnsi" w:hAnsiTheme="minorHAnsi" w:cs="Courier New"/>
          <w:bCs/>
        </w:rPr>
      </w:pPr>
    </w:p>
    <w:p w:rsidR="00CB16A3" w:rsidRPr="00FD37E5" w:rsidRDefault="00CB16A3" w:rsidP="00CB16A3">
      <w:pPr>
        <w:rPr>
          <w:rFonts w:asciiTheme="minorHAnsi" w:hAnsiTheme="minorHAnsi" w:cs="Courier New"/>
          <w:bCs/>
        </w:rPr>
      </w:pPr>
      <w:bookmarkStart w:id="55" w:name="_Toc358192924"/>
      <w:r w:rsidRPr="00FD37E5">
        <w:rPr>
          <w:rFonts w:asciiTheme="minorHAnsi" w:hAnsiTheme="minorHAnsi" w:cs="Courier New"/>
          <w:bCs/>
        </w:rPr>
        <w:t>Jövőképünk</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5"/>
    </w:p>
    <w:p w:rsidR="005C55A5" w:rsidRPr="00FD37E5" w:rsidRDefault="005C55A5" w:rsidP="00CB16A3">
      <w:pPr>
        <w:rPr>
          <w:rFonts w:asciiTheme="minorHAnsi" w:hAnsiTheme="minorHAnsi" w:cs="Courier New"/>
          <w:bCs/>
        </w:rPr>
      </w:pPr>
    </w:p>
    <w:bookmarkEnd w:id="54"/>
    <w:p w:rsidR="00CB16A3" w:rsidRPr="00FD37E5" w:rsidRDefault="00CB16A3" w:rsidP="00CB16A3">
      <w:pPr>
        <w:rPr>
          <w:rFonts w:asciiTheme="minorHAnsi" w:hAnsiTheme="minorHAnsi" w:cs="Courier New"/>
        </w:rPr>
      </w:pPr>
      <w:r w:rsidRPr="00FD37E5">
        <w:rPr>
          <w:rFonts w:asciiTheme="minorHAnsi" w:hAnsiTheme="minorHAnsi" w:cs="Courier New"/>
        </w:rPr>
        <w:t>Kiemelt területnek tartjuk a gyerekek a gyermekek testi és lelki fejlődését, megfelelő és bi</w:t>
      </w:r>
      <w:r w:rsidRPr="00FD37E5">
        <w:rPr>
          <w:rFonts w:asciiTheme="minorHAnsi" w:hAnsiTheme="minorHAnsi" w:cs="Courier New"/>
        </w:rPr>
        <w:t>z</w:t>
      </w:r>
      <w:r w:rsidRPr="00FD37E5">
        <w:rPr>
          <w:rFonts w:asciiTheme="minorHAnsi" w:hAnsiTheme="minorHAnsi" w:cs="Courier New"/>
        </w:rPr>
        <w:t xml:space="preserve">tonságos környezetük kialakítását, megtartását és fejlesztését. </w:t>
      </w:r>
    </w:p>
    <w:p w:rsidR="00CB16A3" w:rsidRPr="00FD37E5" w:rsidRDefault="00CB16A3" w:rsidP="00CB16A3">
      <w:pPr>
        <w:rPr>
          <w:rFonts w:asciiTheme="minorHAnsi" w:hAnsiTheme="minorHAnsi" w:cs="Courier New"/>
          <w:b/>
        </w:rPr>
      </w:pPr>
      <w:r w:rsidRPr="00FD37E5">
        <w:rPr>
          <w:rFonts w:asciiTheme="minorHAnsi" w:hAnsiTheme="minorHAnsi" w:cs="Courier New"/>
        </w:rPr>
        <w:t>Folyamatosan odafigyelünk arra, hogy az idős személyek szociális, egészségügyi szolgáltat</w:t>
      </w:r>
      <w:r w:rsidRPr="00FD37E5">
        <w:rPr>
          <w:rFonts w:asciiTheme="minorHAnsi" w:hAnsiTheme="minorHAnsi" w:cs="Courier New"/>
        </w:rPr>
        <w:t>á</w:t>
      </w:r>
      <w:r w:rsidRPr="00FD37E5">
        <w:rPr>
          <w:rFonts w:asciiTheme="minorHAnsi" w:hAnsiTheme="minorHAnsi" w:cs="Courier New"/>
        </w:rPr>
        <w:t>sait biztosítsuk, életminőségüket javítsuk, a tevékeny időskorra és a nemzedékek közötti sz</w:t>
      </w:r>
      <w:r w:rsidRPr="00FD37E5">
        <w:rPr>
          <w:rFonts w:asciiTheme="minorHAnsi" w:hAnsiTheme="minorHAnsi" w:cs="Courier New"/>
        </w:rPr>
        <w:t>o</w:t>
      </w:r>
      <w:r w:rsidRPr="00FD37E5">
        <w:rPr>
          <w:rFonts w:asciiTheme="minorHAnsi" w:hAnsiTheme="minorHAnsi" w:cs="Courier New"/>
        </w:rPr>
        <w:t>lidaritásra.</w:t>
      </w:r>
      <w:r w:rsidRPr="00FD37E5">
        <w:rPr>
          <w:rFonts w:asciiTheme="minorHAnsi" w:hAnsiTheme="minorHAnsi" w:cs="Courier New"/>
          <w:b/>
        </w:rPr>
        <w:t xml:space="preserve"> </w:t>
      </w:r>
    </w:p>
    <w:p w:rsidR="00CB16A3" w:rsidRPr="00FD37E5" w:rsidRDefault="00CB16A3" w:rsidP="00CB16A3">
      <w:pPr>
        <w:rPr>
          <w:rFonts w:asciiTheme="minorHAnsi" w:hAnsiTheme="minorHAnsi" w:cs="Courier New"/>
        </w:rPr>
      </w:pPr>
      <w:r w:rsidRPr="00FD37E5">
        <w:rPr>
          <w:rFonts w:asciiTheme="minorHAnsi" w:hAnsiTheme="minorHAnsi" w:cs="Courier New"/>
        </w:rPr>
        <w:t>Elengedhetetlennek tartjuk a nők esetén a szülői és munkahelyi feladatok összeegyeztetését, az egyenlő esélyek érvényesülését.</w:t>
      </w:r>
    </w:p>
    <w:p w:rsidR="00CB16A3" w:rsidRDefault="00CB16A3" w:rsidP="00CB16A3">
      <w:pPr>
        <w:rPr>
          <w:rFonts w:asciiTheme="minorHAnsi" w:hAnsiTheme="minorHAnsi" w:cs="Courier New"/>
        </w:rPr>
      </w:pPr>
      <w:r w:rsidRPr="00FD37E5">
        <w:rPr>
          <w:rFonts w:asciiTheme="minorHAnsi" w:hAnsiTheme="minorHAnsi" w:cs="Courier New"/>
        </w:rPr>
        <w:t>Különös figyelmet fordítunk arra, hogy a fogyatékos emberek másokkal egyenrangú álla</w:t>
      </w:r>
      <w:r w:rsidRPr="00FD37E5">
        <w:rPr>
          <w:rFonts w:asciiTheme="minorHAnsi" w:hAnsiTheme="minorHAnsi" w:cs="Courier New"/>
        </w:rPr>
        <w:t>m</w:t>
      </w:r>
      <w:r w:rsidRPr="00FD37E5">
        <w:rPr>
          <w:rFonts w:asciiTheme="minorHAnsi" w:hAnsiTheme="minorHAnsi" w:cs="Courier New"/>
        </w:rPr>
        <w:t>polgárokként, a közösség elismert tagjaiként élhessenek. A fogyatékkal élők integrációjára, az egyenlő esélyű hozzáférésre, az akadálymentesítésre.</w:t>
      </w: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BA1976" w:rsidRDefault="00BA1976" w:rsidP="00CB16A3">
      <w:pPr>
        <w:rPr>
          <w:rFonts w:asciiTheme="minorHAnsi" w:hAnsiTheme="minorHAnsi" w:cs="Courier New"/>
        </w:rPr>
      </w:pPr>
    </w:p>
    <w:p w:rsidR="00376CC2" w:rsidRDefault="00376CC2" w:rsidP="00CB16A3">
      <w:pPr>
        <w:rPr>
          <w:rFonts w:asciiTheme="minorHAnsi" w:hAnsiTheme="minorHAnsi" w:cs="Courier New"/>
        </w:rPr>
        <w:sectPr w:rsidR="00376CC2" w:rsidSect="00376CC2">
          <w:footerReference w:type="default" r:id="rId14"/>
          <w:pgSz w:w="11906" w:h="16838"/>
          <w:pgMar w:top="1417" w:right="1417" w:bottom="1417" w:left="1417" w:header="709" w:footer="709" w:gutter="0"/>
          <w:pgNumType w:start="1"/>
          <w:cols w:space="708"/>
          <w:docGrid w:linePitch="360"/>
        </w:sectPr>
      </w:pPr>
    </w:p>
    <w:p w:rsidR="00300ACA" w:rsidRPr="00FD37E5" w:rsidRDefault="00300ACA" w:rsidP="00CB16A3">
      <w:pPr>
        <w:rPr>
          <w:rFonts w:asciiTheme="minorHAnsi" w:hAnsiTheme="minorHAnsi" w:cs="Courier New"/>
        </w:rPr>
      </w:pPr>
    </w:p>
    <w:p w:rsidR="00300ACA" w:rsidRPr="00B1221F" w:rsidRDefault="00300ACA" w:rsidP="00300ACA">
      <w:pPr>
        <w:keepNext/>
        <w:pBdr>
          <w:top w:val="single" w:sz="4" w:space="1" w:color="auto"/>
          <w:left w:val="single" w:sz="4" w:space="4" w:color="auto"/>
          <w:bottom w:val="single" w:sz="4" w:space="1" w:color="auto"/>
          <w:right w:val="single" w:sz="4" w:space="4" w:color="auto"/>
        </w:pBdr>
        <w:outlineLvl w:val="2"/>
        <w:rPr>
          <w:rFonts w:asciiTheme="minorHAnsi" w:hAnsiTheme="minorHAnsi"/>
          <w:b/>
          <w:bCs/>
          <w:color w:val="FF0000"/>
          <w:sz w:val="16"/>
          <w:szCs w:val="16"/>
        </w:rPr>
      </w:pPr>
      <w:bookmarkStart w:id="56" w:name="_Toc358192925"/>
      <w:r w:rsidRPr="00300ACA">
        <w:rPr>
          <w:rFonts w:asciiTheme="minorHAnsi" w:hAnsiTheme="minorHAnsi"/>
          <w:b/>
          <w:bCs/>
          <w:szCs w:val="22"/>
        </w:rPr>
        <w:t>2. Összegző táblázat - A Helyi Esélyegyenlőségi Program Intézkedési Terve (HEP IT)</w:t>
      </w:r>
      <w:bookmarkEnd w:id="56"/>
      <w:r w:rsidR="00B1221F">
        <w:rPr>
          <w:rFonts w:asciiTheme="minorHAnsi" w:hAnsiTheme="minorHAnsi"/>
          <w:b/>
          <w:bCs/>
          <w:szCs w:val="22"/>
        </w:rPr>
        <w:t xml:space="preserve">: </w:t>
      </w:r>
      <w:r w:rsidR="00B1221F" w:rsidRPr="00B1221F">
        <w:rPr>
          <w:rFonts w:asciiTheme="minorHAnsi" w:hAnsiTheme="minorHAnsi"/>
          <w:b/>
          <w:bCs/>
          <w:color w:val="FF0000"/>
          <w:szCs w:val="22"/>
        </w:rPr>
        <w:t>Pontosan</w:t>
      </w:r>
      <w:r w:rsidR="00B1221F">
        <w:rPr>
          <w:rFonts w:asciiTheme="minorHAnsi" w:hAnsiTheme="minorHAnsi"/>
          <w:b/>
          <w:bCs/>
          <w:color w:val="FF0000"/>
          <w:szCs w:val="22"/>
        </w:rPr>
        <w:t xml:space="preserve">, tehát szóról szóra annak kell benne szerepelni </w:t>
      </w:r>
      <w:bookmarkStart w:id="57" w:name="_GoBack"/>
      <w:bookmarkEnd w:id="57"/>
      <w:r w:rsidR="00B1221F">
        <w:rPr>
          <w:rFonts w:asciiTheme="minorHAnsi" w:hAnsiTheme="minorHAnsi"/>
          <w:b/>
          <w:bCs/>
          <w:color w:val="FF0000"/>
          <w:szCs w:val="22"/>
        </w:rPr>
        <w:t xml:space="preserve">ebben a táblázatban, </w:t>
      </w:r>
      <w:proofErr w:type="gramStart"/>
      <w:r w:rsidR="00B1221F">
        <w:rPr>
          <w:rFonts w:asciiTheme="minorHAnsi" w:hAnsiTheme="minorHAnsi"/>
          <w:b/>
          <w:bCs/>
          <w:color w:val="FF0000"/>
          <w:szCs w:val="22"/>
        </w:rPr>
        <w:t>minta</w:t>
      </w:r>
      <w:proofErr w:type="gramEnd"/>
      <w:r w:rsidR="00B1221F">
        <w:rPr>
          <w:rFonts w:asciiTheme="minorHAnsi" w:hAnsiTheme="minorHAnsi"/>
          <w:b/>
          <w:bCs/>
          <w:color w:val="FF0000"/>
          <w:szCs w:val="22"/>
        </w:rPr>
        <w:t xml:space="preserve"> </w:t>
      </w:r>
      <w:r w:rsidR="00B1221F" w:rsidRPr="00B1221F">
        <w:rPr>
          <w:rFonts w:asciiTheme="minorHAnsi" w:hAnsiTheme="minorHAnsi"/>
          <w:b/>
          <w:bCs/>
          <w:color w:val="FF0000"/>
          <w:szCs w:val="22"/>
        </w:rPr>
        <w:t>a</w:t>
      </w:r>
      <w:r w:rsidR="00B1221F">
        <w:rPr>
          <w:rFonts w:asciiTheme="minorHAnsi" w:hAnsiTheme="minorHAnsi"/>
          <w:b/>
          <w:bCs/>
          <w:color w:val="FF0000"/>
          <w:szCs w:val="22"/>
        </w:rPr>
        <w:t>mi a</w:t>
      </w:r>
      <w:r w:rsidR="00B1221F" w:rsidRPr="00B1221F">
        <w:rPr>
          <w:rFonts w:asciiTheme="minorHAnsi" w:hAnsiTheme="minorHAnsi"/>
          <w:b/>
          <w:bCs/>
          <w:color w:val="FF0000"/>
          <w:szCs w:val="22"/>
        </w:rPr>
        <w:t xml:space="preserve"> szoftverben</w:t>
      </w:r>
      <w:r w:rsidR="00B1221F">
        <w:rPr>
          <w:rFonts w:asciiTheme="minorHAnsi" w:hAnsiTheme="minorHAnsi"/>
          <w:b/>
          <w:bCs/>
          <w:color w:val="FF0000"/>
          <w:szCs w:val="22"/>
        </w:rPr>
        <w:t xml:space="preserve"> van</w:t>
      </w:r>
      <w:r w:rsidR="00B1221F" w:rsidRPr="00B1221F">
        <w:rPr>
          <w:rFonts w:asciiTheme="minorHAnsi" w:hAnsiTheme="minorHAnsi"/>
          <w:b/>
          <w:bCs/>
          <w:color w:val="FF0000"/>
          <w:szCs w:val="22"/>
        </w:rPr>
        <w:t>, ez nagyon fontos!!</w:t>
      </w:r>
      <w:r w:rsidR="00B1221F">
        <w:rPr>
          <w:rFonts w:asciiTheme="minorHAnsi" w:hAnsiTheme="minorHAnsi"/>
          <w:b/>
          <w:bCs/>
          <w:color w:val="FF0000"/>
          <w:szCs w:val="22"/>
        </w:rPr>
        <w:t>Ha kiegészítetted nézd át őket kérlek, hogy teljesen egyezzenek!!</w:t>
      </w:r>
    </w:p>
    <w:p w:rsidR="00300ACA" w:rsidRPr="00300ACA" w:rsidRDefault="00300ACA" w:rsidP="00300ACA">
      <w:pPr>
        <w:jc w:val="both"/>
        <w:rPr>
          <w:rFonts w:asciiTheme="minorHAnsi" w:hAnsiTheme="minorHAnsi"/>
          <w:sz w:val="16"/>
          <w:szCs w:val="16"/>
        </w:rPr>
      </w:pPr>
      <w:r w:rsidRPr="00300ACA">
        <w:rPr>
          <w:rFonts w:asciiTheme="minorHAnsi" w:hAnsiTheme="minorHAnsi"/>
          <w:sz w:val="16"/>
          <w:szCs w:val="16"/>
        </w:rPr>
        <w:t>3. melléklet a 2/2012. (VI. 5.) EMMI rendelethez</w:t>
      </w:r>
    </w:p>
    <w:p w:rsidR="00300ACA" w:rsidRPr="00300ACA" w:rsidRDefault="00300ACA" w:rsidP="00300ACA">
      <w:pPr>
        <w:widowControl w:val="0"/>
        <w:autoSpaceDE w:val="0"/>
        <w:autoSpaceDN w:val="0"/>
        <w:adjustRightInd w:val="0"/>
        <w:jc w:val="both"/>
        <w:rPr>
          <w:rFonts w:asciiTheme="minorHAnsi" w:hAnsiTheme="minorHAnsi"/>
          <w:sz w:val="16"/>
          <w:szCs w:val="16"/>
        </w:rPr>
      </w:pPr>
    </w:p>
    <w:tbl>
      <w:tblPr>
        <w:tblW w:w="14714" w:type="dxa"/>
        <w:tblInd w:w="3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1054"/>
        <w:gridCol w:w="1366"/>
        <w:gridCol w:w="1366"/>
        <w:gridCol w:w="1366"/>
        <w:gridCol w:w="1366"/>
        <w:gridCol w:w="1366"/>
        <w:gridCol w:w="1366"/>
        <w:gridCol w:w="1366"/>
        <w:gridCol w:w="1366"/>
        <w:gridCol w:w="1366"/>
        <w:gridCol w:w="1366"/>
      </w:tblGrid>
      <w:tr w:rsidR="00300ACA" w:rsidRPr="00300ACA" w:rsidTr="0049043C">
        <w:tc>
          <w:tcPr>
            <w:tcW w:w="1054"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B</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C</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D</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E</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F</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G</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H</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I</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J</w:t>
            </w:r>
          </w:p>
        </w:tc>
      </w:tr>
      <w:tr w:rsidR="00300ACA" w:rsidRPr="00300ACA" w:rsidTr="0049043C">
        <w:tc>
          <w:tcPr>
            <w:tcW w:w="1054"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Intézkedés sorszáma</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 címe, megnevez</w:t>
            </w:r>
            <w:r w:rsidRPr="00300ACA">
              <w:rPr>
                <w:rFonts w:asciiTheme="minorHAnsi" w:hAnsiTheme="minorHAnsi"/>
                <w:sz w:val="16"/>
                <w:szCs w:val="16"/>
              </w:rPr>
              <w:t>é</w:t>
            </w:r>
            <w:r w:rsidRPr="00300ACA">
              <w:rPr>
                <w:rFonts w:asciiTheme="minorHAnsi" w:hAnsiTheme="minorHAnsi"/>
                <w:sz w:val="16"/>
                <w:szCs w:val="16"/>
              </w:rPr>
              <w:t>se</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 helyzetelemzés következtetése</w:t>
            </w:r>
            <w:r w:rsidRPr="00300ACA">
              <w:rPr>
                <w:rFonts w:asciiTheme="minorHAnsi" w:hAnsiTheme="minorHAnsi"/>
                <w:sz w:val="16"/>
                <w:szCs w:val="16"/>
              </w:rPr>
              <w:t>i</w:t>
            </w:r>
            <w:r w:rsidRPr="00300ACA">
              <w:rPr>
                <w:rFonts w:asciiTheme="minorHAnsi" w:hAnsiTheme="minorHAnsi"/>
                <w:sz w:val="16"/>
                <w:szCs w:val="16"/>
              </w:rPr>
              <w:t>ben feltárt esél</w:t>
            </w:r>
            <w:r w:rsidRPr="00300ACA">
              <w:rPr>
                <w:rFonts w:asciiTheme="minorHAnsi" w:hAnsiTheme="minorHAnsi"/>
                <w:sz w:val="16"/>
                <w:szCs w:val="16"/>
              </w:rPr>
              <w:t>y</w:t>
            </w:r>
            <w:r w:rsidRPr="00300ACA">
              <w:rPr>
                <w:rFonts w:asciiTheme="minorHAnsi" w:hAnsiTheme="minorHAnsi"/>
                <w:sz w:val="16"/>
                <w:szCs w:val="16"/>
              </w:rPr>
              <w:t>egyenlőségi probléma megn</w:t>
            </w:r>
            <w:r w:rsidRPr="00300ACA">
              <w:rPr>
                <w:rFonts w:asciiTheme="minorHAnsi" w:hAnsiTheme="minorHAnsi"/>
                <w:sz w:val="16"/>
                <w:szCs w:val="16"/>
              </w:rPr>
              <w:t>e</w:t>
            </w:r>
            <w:r w:rsidRPr="00300ACA">
              <w:rPr>
                <w:rFonts w:asciiTheme="minorHAnsi" w:hAnsiTheme="minorHAnsi"/>
                <w:sz w:val="16"/>
                <w:szCs w:val="16"/>
              </w:rPr>
              <w:t>vezése</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intézkedéssel elérni kívánt cél</w:t>
            </w:r>
            <w:r w:rsidR="00B1221F">
              <w:rPr>
                <w:rFonts w:asciiTheme="minorHAnsi" w:hAnsiTheme="minorHAnsi"/>
                <w:sz w:val="16"/>
                <w:szCs w:val="16"/>
              </w:rPr>
              <w:t xml:space="preserve">: </w:t>
            </w:r>
            <w:r w:rsidR="00B1221F" w:rsidRPr="00B1221F">
              <w:rPr>
                <w:rFonts w:asciiTheme="minorHAnsi" w:hAnsiTheme="minorHAnsi"/>
                <w:b/>
                <w:color w:val="FF0000"/>
                <w:sz w:val="20"/>
                <w:szCs w:val="16"/>
              </w:rPr>
              <w:t>mindenké</w:t>
            </w:r>
            <w:r w:rsidR="00B1221F" w:rsidRPr="00B1221F">
              <w:rPr>
                <w:rFonts w:asciiTheme="minorHAnsi" w:hAnsiTheme="minorHAnsi"/>
                <w:b/>
                <w:color w:val="FF0000"/>
                <w:sz w:val="20"/>
                <w:szCs w:val="16"/>
              </w:rPr>
              <w:t>p</w:t>
            </w:r>
            <w:r w:rsidR="00B1221F" w:rsidRPr="00B1221F">
              <w:rPr>
                <w:rFonts w:asciiTheme="minorHAnsi" w:hAnsiTheme="minorHAnsi"/>
                <w:b/>
                <w:color w:val="FF0000"/>
                <w:sz w:val="20"/>
                <w:szCs w:val="16"/>
              </w:rPr>
              <w:t xml:space="preserve">pen szükséges rövid, közép és </w:t>
            </w:r>
            <w:proofErr w:type="spellStart"/>
            <w:r w:rsidR="00B1221F" w:rsidRPr="00B1221F">
              <w:rPr>
                <w:rFonts w:asciiTheme="minorHAnsi" w:hAnsiTheme="minorHAnsi"/>
                <w:b/>
                <w:color w:val="FF0000"/>
                <w:sz w:val="20"/>
                <w:szCs w:val="16"/>
              </w:rPr>
              <w:t>hosszútávú</w:t>
            </w:r>
            <w:proofErr w:type="spellEnd"/>
            <w:r w:rsidR="00B1221F" w:rsidRPr="00B1221F">
              <w:rPr>
                <w:rFonts w:asciiTheme="minorHAnsi" w:hAnsiTheme="minorHAnsi"/>
                <w:b/>
                <w:color w:val="FF0000"/>
                <w:sz w:val="20"/>
                <w:szCs w:val="16"/>
              </w:rPr>
              <w:t xml:space="preserve"> cél, különben a menedz</w:t>
            </w:r>
            <w:r w:rsidR="00B1221F" w:rsidRPr="00B1221F">
              <w:rPr>
                <w:rFonts w:asciiTheme="minorHAnsi" w:hAnsiTheme="minorHAnsi"/>
                <w:b/>
                <w:color w:val="FF0000"/>
                <w:sz w:val="20"/>
                <w:szCs w:val="16"/>
              </w:rPr>
              <w:t>s</w:t>
            </w:r>
            <w:r w:rsidR="00B1221F" w:rsidRPr="00B1221F">
              <w:rPr>
                <w:rFonts w:asciiTheme="minorHAnsi" w:hAnsiTheme="minorHAnsi"/>
                <w:b/>
                <w:color w:val="FF0000"/>
                <w:sz w:val="20"/>
                <w:szCs w:val="16"/>
              </w:rPr>
              <w:t>ment nem engedi tovább így én sem tehetem</w:t>
            </w:r>
            <w:proofErr w:type="gramStart"/>
            <w:r w:rsidR="00B1221F" w:rsidRPr="00B1221F">
              <w:rPr>
                <w:rFonts w:asciiTheme="minorHAnsi" w:hAnsiTheme="minorHAnsi"/>
                <w:b/>
                <w:color w:val="FF0000"/>
                <w:sz w:val="20"/>
                <w:szCs w:val="16"/>
              </w:rPr>
              <w:t>!!</w:t>
            </w:r>
            <w:proofErr w:type="gramEnd"/>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 célkitűzés összhangja egyéb stratégiai dok</w:t>
            </w:r>
            <w:r w:rsidRPr="00300ACA">
              <w:rPr>
                <w:rFonts w:asciiTheme="minorHAnsi" w:hAnsiTheme="minorHAnsi"/>
                <w:sz w:val="16"/>
                <w:szCs w:val="16"/>
              </w:rPr>
              <w:t>u</w:t>
            </w:r>
            <w:r w:rsidRPr="00300ACA">
              <w:rPr>
                <w:rFonts w:asciiTheme="minorHAnsi" w:hAnsiTheme="minorHAnsi"/>
                <w:sz w:val="16"/>
                <w:szCs w:val="16"/>
              </w:rPr>
              <w:t>mentumokkal</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 tartalma</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 felelőse</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 megvalósításának határideje</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 xml:space="preserve">Az intézkedés eredményességét mérő </w:t>
            </w:r>
            <w:proofErr w:type="gramStart"/>
            <w:r w:rsidRPr="00300ACA">
              <w:rPr>
                <w:rFonts w:asciiTheme="minorHAnsi" w:hAnsiTheme="minorHAnsi"/>
                <w:sz w:val="16"/>
                <w:szCs w:val="16"/>
              </w:rPr>
              <w:t>indikátor(</w:t>
            </w:r>
            <w:proofErr w:type="gramEnd"/>
            <w:r w:rsidRPr="00300ACA">
              <w:rPr>
                <w:rFonts w:asciiTheme="minorHAnsi" w:hAnsiTheme="minorHAnsi"/>
                <w:sz w:val="16"/>
                <w:szCs w:val="16"/>
              </w:rPr>
              <w:t>ok)</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 megvalósításához szükséges erőfo</w:t>
            </w:r>
            <w:r w:rsidRPr="00300ACA">
              <w:rPr>
                <w:rFonts w:asciiTheme="minorHAnsi" w:hAnsiTheme="minorHAnsi"/>
                <w:sz w:val="16"/>
                <w:szCs w:val="16"/>
              </w:rPr>
              <w:t>r</w:t>
            </w:r>
            <w:r w:rsidRPr="00300ACA">
              <w:rPr>
                <w:rFonts w:asciiTheme="minorHAnsi" w:hAnsiTheme="minorHAnsi"/>
                <w:sz w:val="16"/>
                <w:szCs w:val="16"/>
              </w:rPr>
              <w:t xml:space="preserve">rások </w:t>
            </w:r>
            <w:r w:rsidRPr="00300ACA">
              <w:rPr>
                <w:rFonts w:asciiTheme="minorHAnsi" w:hAnsiTheme="minorHAnsi"/>
                <w:sz w:val="16"/>
                <w:szCs w:val="16"/>
              </w:rPr>
              <w:br/>
              <w:t>(humán, pénzügyi, technikai)</w:t>
            </w:r>
          </w:p>
        </w:tc>
        <w:tc>
          <w:tcPr>
            <w:tcW w:w="1366" w:type="dxa"/>
            <w:shd w:val="solid" w:color="FFFFFF" w:fill="auto"/>
            <w:vAlign w:val="center"/>
          </w:tcPr>
          <w:p w:rsidR="00300ACA" w:rsidRPr="00300ACA" w:rsidRDefault="00300ACA" w:rsidP="00300ACA">
            <w:pPr>
              <w:widowControl w:val="0"/>
              <w:autoSpaceDE w:val="0"/>
              <w:autoSpaceDN w:val="0"/>
              <w:adjustRightInd w:val="0"/>
              <w:spacing w:before="40" w:after="20"/>
              <w:jc w:val="center"/>
              <w:rPr>
                <w:rFonts w:asciiTheme="minorHAnsi" w:hAnsiTheme="minorHAnsi"/>
                <w:sz w:val="16"/>
                <w:szCs w:val="16"/>
              </w:rPr>
            </w:pPr>
            <w:r w:rsidRPr="00300ACA">
              <w:rPr>
                <w:rFonts w:asciiTheme="minorHAnsi" w:hAnsiTheme="minorHAnsi"/>
                <w:sz w:val="16"/>
                <w:szCs w:val="16"/>
              </w:rPr>
              <w:t>Az intézkedés eredményeinek fenntarthatósága</w:t>
            </w:r>
          </w:p>
        </w:tc>
      </w:tr>
      <w:tr w:rsidR="00300ACA" w:rsidRPr="00300ACA" w:rsidTr="0049043C">
        <w:tc>
          <w:tcPr>
            <w:tcW w:w="14714" w:type="dxa"/>
            <w:gridSpan w:val="11"/>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 xml:space="preserve">II. </w:t>
            </w:r>
            <w:proofErr w:type="gramStart"/>
            <w:r w:rsidRPr="00300ACA">
              <w:rPr>
                <w:rFonts w:asciiTheme="minorHAnsi" w:hAnsiTheme="minorHAnsi"/>
                <w:sz w:val="18"/>
                <w:szCs w:val="18"/>
              </w:rPr>
              <w:t>A</w:t>
            </w:r>
            <w:proofErr w:type="gramEnd"/>
            <w:r w:rsidRPr="00300ACA">
              <w:rPr>
                <w:rFonts w:asciiTheme="minorHAnsi" w:hAnsiTheme="minorHAnsi"/>
                <w:sz w:val="18"/>
                <w:szCs w:val="18"/>
              </w:rPr>
              <w:t xml:space="preserve">  gyermekek esélyegyenlősége</w:t>
            </w:r>
          </w:p>
        </w:tc>
      </w:tr>
      <w:tr w:rsidR="00300ACA" w:rsidRPr="00300ACA" w:rsidTr="0049043C">
        <w:tc>
          <w:tcPr>
            <w:tcW w:w="1054" w:type="dxa"/>
          </w:tcPr>
          <w:p w:rsidR="00300ACA" w:rsidRPr="00300ACA" w:rsidRDefault="00C63925"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1</w:t>
            </w:r>
          </w:p>
        </w:tc>
        <w:tc>
          <w:tcPr>
            <w:tcW w:w="1366" w:type="dxa"/>
          </w:tcPr>
          <w:p w:rsidR="00300ACA" w:rsidRPr="00300ACA" w:rsidRDefault="00EF4C69"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Szabadon dr</w:t>
            </w:r>
            <w:r>
              <w:rPr>
                <w:rFonts w:asciiTheme="minorHAnsi" w:hAnsiTheme="minorHAnsi"/>
                <w:sz w:val="18"/>
                <w:szCs w:val="18"/>
              </w:rPr>
              <w:t>o</w:t>
            </w:r>
            <w:r>
              <w:rPr>
                <w:rFonts w:asciiTheme="minorHAnsi" w:hAnsiTheme="minorHAnsi"/>
                <w:sz w:val="18"/>
                <w:szCs w:val="18"/>
              </w:rPr>
              <w:t xml:space="preserve">gok nélkül </w:t>
            </w:r>
          </w:p>
        </w:tc>
        <w:tc>
          <w:tcPr>
            <w:tcW w:w="1366" w:type="dxa"/>
          </w:tcPr>
          <w:p w:rsidR="00300ACA" w:rsidRPr="00300ACA" w:rsidRDefault="0049043C" w:rsidP="0049043C">
            <w:pPr>
              <w:rPr>
                <w:rFonts w:asciiTheme="minorHAnsi" w:hAnsiTheme="minorHAnsi"/>
                <w:sz w:val="18"/>
                <w:szCs w:val="18"/>
              </w:rPr>
            </w:pPr>
            <w:r>
              <w:rPr>
                <w:rFonts w:asciiTheme="minorHAnsi" w:hAnsiTheme="minorHAnsi"/>
                <w:sz w:val="18"/>
                <w:szCs w:val="18"/>
              </w:rPr>
              <w:t>Gyerekbűnözés, alkohol és dro</w:t>
            </w:r>
            <w:r>
              <w:rPr>
                <w:rFonts w:asciiTheme="minorHAnsi" w:hAnsiTheme="minorHAnsi"/>
                <w:sz w:val="18"/>
                <w:szCs w:val="18"/>
              </w:rPr>
              <w:t>g</w:t>
            </w:r>
            <w:r>
              <w:rPr>
                <w:rFonts w:asciiTheme="minorHAnsi" w:hAnsiTheme="minorHAnsi"/>
                <w:sz w:val="18"/>
                <w:szCs w:val="18"/>
              </w:rPr>
              <w:t>problémák</w:t>
            </w:r>
          </w:p>
        </w:tc>
        <w:tc>
          <w:tcPr>
            <w:tcW w:w="1366" w:type="dxa"/>
          </w:tcPr>
          <w:p w:rsidR="00300ACA" w:rsidRDefault="00587FB7" w:rsidP="0049043C">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rövid távú cél: a g</w:t>
            </w:r>
            <w:r w:rsidR="00300ACA" w:rsidRPr="00300ACA">
              <w:rPr>
                <w:rFonts w:asciiTheme="minorHAnsi" w:hAnsiTheme="minorHAnsi"/>
                <w:sz w:val="18"/>
                <w:szCs w:val="18"/>
              </w:rPr>
              <w:t>yermekek megóvás</w:t>
            </w:r>
            <w:r w:rsidR="0049043C">
              <w:rPr>
                <w:rFonts w:asciiTheme="minorHAnsi" w:hAnsiTheme="minorHAnsi"/>
                <w:sz w:val="18"/>
                <w:szCs w:val="18"/>
              </w:rPr>
              <w:t>a a bűnözés drog és alkohol terül</w:t>
            </w:r>
            <w:r w:rsidR="0049043C">
              <w:rPr>
                <w:rFonts w:asciiTheme="minorHAnsi" w:hAnsiTheme="minorHAnsi"/>
                <w:sz w:val="18"/>
                <w:szCs w:val="18"/>
              </w:rPr>
              <w:t>e</w:t>
            </w:r>
            <w:r w:rsidR="0049043C">
              <w:rPr>
                <w:rFonts w:asciiTheme="minorHAnsi" w:hAnsiTheme="minorHAnsi"/>
                <w:sz w:val="18"/>
                <w:szCs w:val="18"/>
              </w:rPr>
              <w:t>tén</w:t>
            </w:r>
            <w:r>
              <w:rPr>
                <w:rFonts w:asciiTheme="minorHAnsi" w:hAnsiTheme="minorHAnsi"/>
                <w:sz w:val="18"/>
                <w:szCs w:val="18"/>
              </w:rPr>
              <w:t xml:space="preserve">, </w:t>
            </w:r>
            <w:proofErr w:type="gramStart"/>
            <w:r>
              <w:rPr>
                <w:rFonts w:asciiTheme="minorHAnsi" w:hAnsiTheme="minorHAnsi"/>
                <w:sz w:val="18"/>
                <w:szCs w:val="18"/>
              </w:rPr>
              <w:t>közép távú</w:t>
            </w:r>
            <w:proofErr w:type="gramEnd"/>
            <w:r>
              <w:rPr>
                <w:rFonts w:asciiTheme="minorHAnsi" w:hAnsiTheme="minorHAnsi"/>
                <w:sz w:val="18"/>
                <w:szCs w:val="18"/>
              </w:rPr>
              <w:t xml:space="preserve"> cél: egészséges szemléletű fiatalok</w:t>
            </w:r>
            <w:r w:rsidR="000137C0">
              <w:rPr>
                <w:rFonts w:asciiTheme="minorHAnsi" w:hAnsiTheme="minorHAnsi"/>
                <w:sz w:val="18"/>
                <w:szCs w:val="18"/>
              </w:rPr>
              <w:t>ká</w:t>
            </w:r>
            <w:r>
              <w:rPr>
                <w:rFonts w:asciiTheme="minorHAnsi" w:hAnsiTheme="minorHAnsi"/>
                <w:sz w:val="18"/>
                <w:szCs w:val="18"/>
              </w:rPr>
              <w:t>, hosszú távú cél: egészséges szemléletű felnőttek</w:t>
            </w:r>
            <w:r w:rsidR="000137C0">
              <w:rPr>
                <w:rFonts w:asciiTheme="minorHAnsi" w:hAnsiTheme="minorHAnsi"/>
                <w:sz w:val="18"/>
                <w:szCs w:val="18"/>
              </w:rPr>
              <w:t>ké váljanak.</w:t>
            </w:r>
          </w:p>
          <w:p w:rsidR="00587FB7" w:rsidRPr="00300ACA" w:rsidRDefault="00587FB7" w:rsidP="0049043C">
            <w:pPr>
              <w:widowControl w:val="0"/>
              <w:autoSpaceDE w:val="0"/>
              <w:autoSpaceDN w:val="0"/>
              <w:adjustRightInd w:val="0"/>
              <w:spacing w:before="40" w:after="20"/>
              <w:jc w:val="both"/>
              <w:rPr>
                <w:rFonts w:asciiTheme="minorHAnsi" w:hAnsiTheme="minorHAnsi"/>
                <w:sz w:val="18"/>
                <w:szCs w:val="18"/>
              </w:rPr>
            </w:pPr>
          </w:p>
        </w:tc>
        <w:tc>
          <w:tcPr>
            <w:tcW w:w="1366" w:type="dxa"/>
          </w:tcPr>
          <w:p w:rsidR="00300ACA" w:rsidRPr="00300ACA" w:rsidRDefault="00402A43"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Költségvetési rendelet</w:t>
            </w:r>
          </w:p>
        </w:tc>
        <w:tc>
          <w:tcPr>
            <w:tcW w:w="1366" w:type="dxa"/>
          </w:tcPr>
          <w:p w:rsidR="00300ACA" w:rsidRPr="00300ACA" w:rsidRDefault="0049043C"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 xml:space="preserve">Művelődési házban </w:t>
            </w:r>
            <w:r w:rsidR="00300ACA" w:rsidRPr="00300ACA">
              <w:rPr>
                <w:rFonts w:asciiTheme="minorHAnsi" w:hAnsiTheme="minorHAnsi"/>
                <w:sz w:val="18"/>
                <w:szCs w:val="18"/>
              </w:rPr>
              <w:t>felvil</w:t>
            </w:r>
            <w:r w:rsidR="00300ACA" w:rsidRPr="00300ACA">
              <w:rPr>
                <w:rFonts w:asciiTheme="minorHAnsi" w:hAnsiTheme="minorHAnsi"/>
                <w:sz w:val="18"/>
                <w:szCs w:val="18"/>
              </w:rPr>
              <w:t>á</w:t>
            </w:r>
            <w:r w:rsidR="00300ACA" w:rsidRPr="00300ACA">
              <w:rPr>
                <w:rFonts w:asciiTheme="minorHAnsi" w:hAnsiTheme="minorHAnsi"/>
                <w:sz w:val="18"/>
                <w:szCs w:val="18"/>
              </w:rPr>
              <w:t xml:space="preserve">gosító órák tartása </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Polgármester</w:t>
            </w:r>
          </w:p>
          <w:p w:rsidR="00300ACA" w:rsidRPr="00300ACA" w:rsidRDefault="00300ACA" w:rsidP="0049043C">
            <w:pPr>
              <w:widowControl w:val="0"/>
              <w:autoSpaceDE w:val="0"/>
              <w:autoSpaceDN w:val="0"/>
              <w:adjustRightInd w:val="0"/>
              <w:spacing w:before="40" w:after="20"/>
              <w:jc w:val="both"/>
              <w:rPr>
                <w:rFonts w:asciiTheme="minorHAnsi" w:hAnsiTheme="minorHAnsi"/>
                <w:sz w:val="18"/>
                <w:szCs w:val="18"/>
              </w:rPr>
            </w:pPr>
          </w:p>
        </w:tc>
        <w:tc>
          <w:tcPr>
            <w:tcW w:w="1366" w:type="dxa"/>
          </w:tcPr>
          <w:p w:rsidR="00300ACA" w:rsidRPr="00300ACA" w:rsidRDefault="00402A43"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2015.12.31.</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Megtartott felvilágosító órák, programok száma</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Humánerőforrás</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előadások f</w:t>
            </w:r>
            <w:r w:rsidRPr="00300ACA">
              <w:rPr>
                <w:rFonts w:asciiTheme="minorHAnsi" w:hAnsiTheme="minorHAnsi"/>
                <w:sz w:val="18"/>
                <w:szCs w:val="18"/>
              </w:rPr>
              <w:t>o</w:t>
            </w:r>
            <w:r w:rsidRPr="00300ACA">
              <w:rPr>
                <w:rFonts w:asciiTheme="minorHAnsi" w:hAnsiTheme="minorHAnsi"/>
                <w:sz w:val="18"/>
                <w:szCs w:val="18"/>
              </w:rPr>
              <w:t>lyamatossága</w:t>
            </w:r>
          </w:p>
        </w:tc>
      </w:tr>
      <w:tr w:rsidR="00300ACA" w:rsidRPr="00300ACA" w:rsidTr="0049043C">
        <w:tc>
          <w:tcPr>
            <w:tcW w:w="14714" w:type="dxa"/>
            <w:gridSpan w:val="11"/>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 xml:space="preserve">III. </w:t>
            </w:r>
            <w:proofErr w:type="gramStart"/>
            <w:r w:rsidRPr="00300ACA">
              <w:rPr>
                <w:rFonts w:asciiTheme="minorHAnsi" w:hAnsiTheme="minorHAnsi"/>
                <w:sz w:val="18"/>
                <w:szCs w:val="18"/>
              </w:rPr>
              <w:t>A</w:t>
            </w:r>
            <w:proofErr w:type="gramEnd"/>
            <w:r w:rsidRPr="00300ACA">
              <w:rPr>
                <w:rFonts w:asciiTheme="minorHAnsi" w:hAnsiTheme="minorHAnsi"/>
                <w:sz w:val="18"/>
                <w:szCs w:val="18"/>
              </w:rPr>
              <w:t xml:space="preserve"> nők esélyegyenlősége</w:t>
            </w:r>
          </w:p>
        </w:tc>
      </w:tr>
      <w:tr w:rsidR="00300ACA" w:rsidRPr="00300ACA" w:rsidTr="0049043C">
        <w:tc>
          <w:tcPr>
            <w:tcW w:w="1054"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1</w:t>
            </w:r>
          </w:p>
        </w:tc>
        <w:tc>
          <w:tcPr>
            <w:tcW w:w="1366" w:type="dxa"/>
          </w:tcPr>
          <w:p w:rsidR="00300ACA" w:rsidRPr="00300ACA" w:rsidRDefault="000339DD"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 xml:space="preserve">Prevenció a jövőnkért </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 xml:space="preserve">Prevenciós szolgáltatások </w:t>
            </w:r>
            <w:r w:rsidRPr="00300ACA">
              <w:rPr>
                <w:rFonts w:asciiTheme="minorHAnsi" w:hAnsiTheme="minorHAnsi"/>
                <w:sz w:val="18"/>
                <w:szCs w:val="18"/>
              </w:rPr>
              <w:lastRenderedPageBreak/>
              <w:t>ismeretének hiánya</w:t>
            </w:r>
          </w:p>
        </w:tc>
        <w:tc>
          <w:tcPr>
            <w:tcW w:w="1366" w:type="dxa"/>
          </w:tcPr>
          <w:p w:rsidR="00300ACA" w:rsidRPr="00300ACA" w:rsidRDefault="006B1B3D" w:rsidP="000137C0">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lastRenderedPageBreak/>
              <w:t xml:space="preserve">rövidtávú cél: szűrőprogramok </w:t>
            </w:r>
            <w:r>
              <w:rPr>
                <w:rFonts w:asciiTheme="minorHAnsi" w:hAnsiTheme="minorHAnsi"/>
                <w:sz w:val="18"/>
                <w:szCs w:val="18"/>
              </w:rPr>
              <w:lastRenderedPageBreak/>
              <w:t>a betegségek kiszűrésére, középtávú cél: tudatos egés</w:t>
            </w:r>
            <w:r>
              <w:rPr>
                <w:rFonts w:asciiTheme="minorHAnsi" w:hAnsiTheme="minorHAnsi"/>
                <w:sz w:val="18"/>
                <w:szCs w:val="18"/>
              </w:rPr>
              <w:t>z</w:t>
            </w:r>
            <w:r>
              <w:rPr>
                <w:rFonts w:asciiTheme="minorHAnsi" w:hAnsiTheme="minorHAnsi"/>
                <w:sz w:val="18"/>
                <w:szCs w:val="18"/>
              </w:rPr>
              <w:t>ségmegőrzés, hosszú távú cél:</w:t>
            </w:r>
            <w:r w:rsidR="000137C0">
              <w:rPr>
                <w:rFonts w:asciiTheme="minorHAnsi" w:hAnsiTheme="minorHAnsi"/>
                <w:sz w:val="18"/>
                <w:szCs w:val="18"/>
              </w:rPr>
              <w:t xml:space="preserve"> </w:t>
            </w:r>
            <w:r>
              <w:rPr>
                <w:rFonts w:asciiTheme="minorHAnsi" w:hAnsiTheme="minorHAnsi"/>
                <w:sz w:val="18"/>
                <w:szCs w:val="18"/>
              </w:rPr>
              <w:t>n</w:t>
            </w:r>
            <w:r w:rsidR="00300ACA" w:rsidRPr="00300ACA">
              <w:rPr>
                <w:rFonts w:asciiTheme="minorHAnsi" w:hAnsiTheme="minorHAnsi"/>
                <w:sz w:val="18"/>
                <w:szCs w:val="18"/>
              </w:rPr>
              <w:t>épbetegségek kialakulásának megelőzése</w:t>
            </w:r>
          </w:p>
        </w:tc>
        <w:tc>
          <w:tcPr>
            <w:tcW w:w="1366" w:type="dxa"/>
          </w:tcPr>
          <w:p w:rsidR="00300ACA" w:rsidRPr="00300ACA" w:rsidRDefault="00EA1FA3" w:rsidP="00EA1FA3">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lastRenderedPageBreak/>
              <w:t>Költségvetési rendelet</w:t>
            </w:r>
          </w:p>
        </w:tc>
        <w:tc>
          <w:tcPr>
            <w:tcW w:w="1366" w:type="dxa"/>
          </w:tcPr>
          <w:p w:rsidR="00300ACA" w:rsidRPr="00300ACA" w:rsidRDefault="0049043C" w:rsidP="00300ACA">
            <w:pPr>
              <w:autoSpaceDE w:val="0"/>
              <w:autoSpaceDN w:val="0"/>
              <w:adjustRightInd w:val="0"/>
              <w:rPr>
                <w:rFonts w:asciiTheme="minorHAnsi" w:hAnsiTheme="minorHAnsi"/>
                <w:sz w:val="18"/>
                <w:szCs w:val="18"/>
              </w:rPr>
            </w:pPr>
            <w:r>
              <w:rPr>
                <w:rFonts w:asciiTheme="minorHAnsi" w:hAnsiTheme="minorHAnsi"/>
                <w:color w:val="000000"/>
                <w:sz w:val="18"/>
                <w:szCs w:val="18"/>
              </w:rPr>
              <w:t>E</w:t>
            </w:r>
            <w:r w:rsidR="00300ACA" w:rsidRPr="00300ACA">
              <w:rPr>
                <w:rFonts w:asciiTheme="minorHAnsi" w:hAnsiTheme="minorHAnsi"/>
                <w:color w:val="000000"/>
                <w:sz w:val="18"/>
                <w:szCs w:val="18"/>
              </w:rPr>
              <w:t>gészségügyi szűrések né</w:t>
            </w:r>
            <w:r w:rsidR="00300ACA" w:rsidRPr="00300ACA">
              <w:rPr>
                <w:rFonts w:asciiTheme="minorHAnsi" w:hAnsiTheme="minorHAnsi"/>
                <w:color w:val="000000"/>
                <w:sz w:val="18"/>
                <w:szCs w:val="18"/>
              </w:rPr>
              <w:t>p</w:t>
            </w:r>
            <w:r w:rsidR="00300ACA" w:rsidRPr="00300ACA">
              <w:rPr>
                <w:rFonts w:asciiTheme="minorHAnsi" w:hAnsiTheme="minorHAnsi"/>
                <w:color w:val="000000"/>
                <w:sz w:val="18"/>
                <w:szCs w:val="18"/>
              </w:rPr>
              <w:lastRenderedPageBreak/>
              <w:t>szerűsítése</w:t>
            </w:r>
          </w:p>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p>
        </w:tc>
        <w:tc>
          <w:tcPr>
            <w:tcW w:w="1366" w:type="dxa"/>
          </w:tcPr>
          <w:p w:rsidR="00300ACA" w:rsidRPr="00300ACA" w:rsidRDefault="00300ACA" w:rsidP="00300ACA">
            <w:pPr>
              <w:rPr>
                <w:rFonts w:asciiTheme="minorHAnsi" w:hAnsiTheme="minorHAnsi"/>
                <w:sz w:val="18"/>
                <w:szCs w:val="18"/>
                <w:lang w:eastAsia="en-US"/>
              </w:rPr>
            </w:pPr>
            <w:r w:rsidRPr="00300ACA">
              <w:rPr>
                <w:rFonts w:asciiTheme="minorHAnsi" w:hAnsiTheme="minorHAnsi"/>
                <w:sz w:val="18"/>
                <w:szCs w:val="18"/>
                <w:lang w:eastAsia="en-US"/>
              </w:rPr>
              <w:lastRenderedPageBreak/>
              <w:t>Polgármester</w:t>
            </w:r>
          </w:p>
          <w:p w:rsidR="00300ACA" w:rsidRPr="00300ACA" w:rsidRDefault="00300ACA" w:rsidP="00300ACA">
            <w:pPr>
              <w:rPr>
                <w:rFonts w:asciiTheme="minorHAnsi" w:hAnsiTheme="minorHAnsi"/>
                <w:sz w:val="18"/>
                <w:szCs w:val="18"/>
                <w:lang w:eastAsia="en-US"/>
              </w:rPr>
            </w:pPr>
            <w:r w:rsidRPr="00300ACA">
              <w:rPr>
                <w:rFonts w:asciiTheme="minorHAnsi" w:hAnsiTheme="minorHAnsi"/>
                <w:sz w:val="18"/>
                <w:szCs w:val="18"/>
                <w:lang w:eastAsia="en-US"/>
              </w:rPr>
              <w:t xml:space="preserve">Egészségügyi </w:t>
            </w:r>
            <w:r w:rsidRPr="00300ACA">
              <w:rPr>
                <w:rFonts w:asciiTheme="minorHAnsi" w:hAnsiTheme="minorHAnsi"/>
                <w:sz w:val="18"/>
                <w:szCs w:val="18"/>
                <w:lang w:eastAsia="en-US"/>
              </w:rPr>
              <w:lastRenderedPageBreak/>
              <w:t>Szolgálat,</w:t>
            </w:r>
          </w:p>
          <w:p w:rsidR="00300ACA" w:rsidRPr="00300ACA" w:rsidRDefault="00300ACA" w:rsidP="00300ACA">
            <w:pPr>
              <w:widowControl w:val="0"/>
              <w:autoSpaceDE w:val="0"/>
              <w:autoSpaceDN w:val="0"/>
              <w:adjustRightInd w:val="0"/>
              <w:spacing w:before="40" w:after="20"/>
              <w:rPr>
                <w:rFonts w:asciiTheme="minorHAnsi" w:hAnsiTheme="minorHAnsi"/>
                <w:sz w:val="18"/>
                <w:szCs w:val="18"/>
              </w:rPr>
            </w:pPr>
            <w:r w:rsidRPr="00300ACA">
              <w:rPr>
                <w:rFonts w:asciiTheme="minorHAnsi" w:hAnsiTheme="minorHAnsi"/>
                <w:sz w:val="18"/>
                <w:szCs w:val="18"/>
              </w:rPr>
              <w:t>Családsegítő és Gyermekjóléti Központ</w:t>
            </w:r>
          </w:p>
        </w:tc>
        <w:tc>
          <w:tcPr>
            <w:tcW w:w="1366" w:type="dxa"/>
          </w:tcPr>
          <w:p w:rsidR="00300ACA" w:rsidRPr="00300ACA" w:rsidRDefault="00402A43"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lastRenderedPageBreak/>
              <w:t>2015.12.31.</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 xml:space="preserve">Meghirdetett szűrések száma, </w:t>
            </w:r>
            <w:r w:rsidRPr="00300ACA">
              <w:rPr>
                <w:rFonts w:asciiTheme="minorHAnsi" w:hAnsiTheme="minorHAnsi"/>
                <w:sz w:val="18"/>
                <w:szCs w:val="18"/>
              </w:rPr>
              <w:lastRenderedPageBreak/>
              <w:t>résztvevők száma,</w:t>
            </w:r>
          </w:p>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rendezvények száma,</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lastRenderedPageBreak/>
              <w:t>önkormányzat éves költségv</w:t>
            </w:r>
            <w:r w:rsidRPr="00300ACA">
              <w:rPr>
                <w:rFonts w:asciiTheme="minorHAnsi" w:hAnsiTheme="minorHAnsi"/>
                <w:sz w:val="18"/>
                <w:szCs w:val="18"/>
              </w:rPr>
              <w:t>e</w:t>
            </w:r>
            <w:r w:rsidRPr="00300ACA">
              <w:rPr>
                <w:rFonts w:asciiTheme="minorHAnsi" w:hAnsiTheme="minorHAnsi"/>
                <w:sz w:val="18"/>
                <w:szCs w:val="18"/>
              </w:rPr>
              <w:lastRenderedPageBreak/>
              <w:t>tésnek előirán</w:t>
            </w:r>
            <w:r w:rsidRPr="00300ACA">
              <w:rPr>
                <w:rFonts w:asciiTheme="minorHAnsi" w:hAnsiTheme="minorHAnsi"/>
                <w:sz w:val="18"/>
                <w:szCs w:val="18"/>
              </w:rPr>
              <w:t>y</w:t>
            </w:r>
            <w:r w:rsidRPr="00300ACA">
              <w:rPr>
                <w:rFonts w:asciiTheme="minorHAnsi" w:hAnsiTheme="minorHAnsi"/>
                <w:sz w:val="18"/>
                <w:szCs w:val="18"/>
              </w:rPr>
              <w:t>zatából inté</w:t>
            </w:r>
            <w:r w:rsidRPr="00300ACA">
              <w:rPr>
                <w:rFonts w:asciiTheme="minorHAnsi" w:hAnsiTheme="minorHAnsi"/>
                <w:sz w:val="18"/>
                <w:szCs w:val="18"/>
              </w:rPr>
              <w:t>z</w:t>
            </w:r>
            <w:r w:rsidRPr="00300ACA">
              <w:rPr>
                <w:rFonts w:asciiTheme="minorHAnsi" w:hAnsiTheme="minorHAnsi"/>
                <w:sz w:val="18"/>
                <w:szCs w:val="18"/>
              </w:rPr>
              <w:t>ményi forrás</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lastRenderedPageBreak/>
              <w:t>A nők egészsé</w:t>
            </w:r>
            <w:r w:rsidRPr="00300ACA">
              <w:rPr>
                <w:rFonts w:asciiTheme="minorHAnsi" w:hAnsiTheme="minorHAnsi"/>
                <w:sz w:val="18"/>
                <w:szCs w:val="18"/>
              </w:rPr>
              <w:t>g</w:t>
            </w:r>
            <w:r w:rsidRPr="00300ACA">
              <w:rPr>
                <w:rFonts w:asciiTheme="minorHAnsi" w:hAnsiTheme="minorHAnsi"/>
                <w:sz w:val="18"/>
                <w:szCs w:val="18"/>
              </w:rPr>
              <w:t xml:space="preserve">ügyi állapota </w:t>
            </w:r>
            <w:r w:rsidRPr="00300ACA">
              <w:rPr>
                <w:rFonts w:asciiTheme="minorHAnsi" w:hAnsiTheme="minorHAnsi"/>
                <w:sz w:val="18"/>
                <w:szCs w:val="18"/>
              </w:rPr>
              <w:lastRenderedPageBreak/>
              <w:t>javul</w:t>
            </w:r>
          </w:p>
        </w:tc>
      </w:tr>
      <w:tr w:rsidR="00300ACA" w:rsidRPr="00300ACA" w:rsidTr="0049043C">
        <w:tc>
          <w:tcPr>
            <w:tcW w:w="14714" w:type="dxa"/>
            <w:gridSpan w:val="11"/>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lastRenderedPageBreak/>
              <w:t>IV. Az idősek esélyegyenlősége</w:t>
            </w:r>
          </w:p>
        </w:tc>
      </w:tr>
      <w:tr w:rsidR="00300ACA" w:rsidRPr="00300ACA" w:rsidTr="0049043C">
        <w:tc>
          <w:tcPr>
            <w:tcW w:w="1054" w:type="dxa"/>
          </w:tcPr>
          <w:p w:rsidR="00300ACA" w:rsidRPr="00300ACA" w:rsidRDefault="00C63925"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1</w:t>
            </w:r>
          </w:p>
        </w:tc>
        <w:tc>
          <w:tcPr>
            <w:tcW w:w="1366" w:type="dxa"/>
          </w:tcPr>
          <w:p w:rsidR="00300ACA" w:rsidRPr="00300ACA" w:rsidRDefault="000339DD"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 xml:space="preserve">Ballagó idő </w:t>
            </w:r>
          </w:p>
        </w:tc>
        <w:tc>
          <w:tcPr>
            <w:tcW w:w="1366" w:type="dxa"/>
          </w:tcPr>
          <w:p w:rsidR="003D1C9F" w:rsidRDefault="000339DD" w:rsidP="003D1C9F">
            <w:pPr>
              <w:widowControl w:val="0"/>
              <w:autoSpaceDE w:val="0"/>
              <w:autoSpaceDN w:val="0"/>
              <w:adjustRightInd w:val="0"/>
              <w:spacing w:before="40" w:after="20"/>
              <w:jc w:val="both"/>
              <w:rPr>
                <w:rFonts w:asciiTheme="minorHAnsi" w:hAnsiTheme="minorHAnsi"/>
                <w:sz w:val="18"/>
                <w:szCs w:val="18"/>
              </w:rPr>
            </w:pPr>
            <w:r w:rsidRPr="000339DD">
              <w:rPr>
                <w:rFonts w:asciiTheme="minorHAnsi" w:hAnsiTheme="minorHAnsi"/>
                <w:sz w:val="18"/>
                <w:szCs w:val="18"/>
              </w:rPr>
              <w:t>- H</w:t>
            </w:r>
            <w:r>
              <w:rPr>
                <w:rFonts w:asciiTheme="minorHAnsi" w:hAnsiTheme="minorHAnsi"/>
                <w:sz w:val="18"/>
                <w:szCs w:val="18"/>
              </w:rPr>
              <w:t>iányzik a településnek egy falu</w:t>
            </w:r>
            <w:r w:rsidRPr="000339DD">
              <w:rPr>
                <w:rFonts w:asciiTheme="minorHAnsi" w:hAnsiTheme="minorHAnsi"/>
                <w:sz w:val="18"/>
                <w:szCs w:val="18"/>
              </w:rPr>
              <w:t>busz.</w:t>
            </w:r>
            <w:r>
              <w:rPr>
                <w:rFonts w:asciiTheme="minorHAnsi" w:hAnsiTheme="minorHAnsi"/>
                <w:sz w:val="18"/>
                <w:szCs w:val="18"/>
              </w:rPr>
              <w:t xml:space="preserve"> amellyel az időseket </w:t>
            </w:r>
            <w:proofErr w:type="gramStart"/>
            <w:r w:rsidR="003D1C9F">
              <w:rPr>
                <w:rFonts w:asciiTheme="minorHAnsi" w:hAnsiTheme="minorHAnsi"/>
                <w:sz w:val="18"/>
                <w:szCs w:val="18"/>
              </w:rPr>
              <w:t>a</w:t>
            </w:r>
            <w:proofErr w:type="gramEnd"/>
            <w:r w:rsidR="003D1C9F">
              <w:rPr>
                <w:rFonts w:asciiTheme="minorHAnsi" w:hAnsiTheme="minorHAnsi"/>
                <w:sz w:val="18"/>
                <w:szCs w:val="18"/>
              </w:rPr>
              <w:t xml:space="preserve"> </w:t>
            </w:r>
          </w:p>
          <w:p w:rsidR="00300ACA" w:rsidRPr="00300ACA" w:rsidRDefault="003D1C9F" w:rsidP="003D1C9F">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k</w:t>
            </w:r>
            <w:r w:rsidR="000339DD">
              <w:rPr>
                <w:rFonts w:asciiTheme="minorHAnsi" w:hAnsiTheme="minorHAnsi"/>
                <w:sz w:val="18"/>
                <w:szCs w:val="18"/>
              </w:rPr>
              <w:t>ülönböző szakorvosi ell</w:t>
            </w:r>
            <w:r w:rsidR="000339DD">
              <w:rPr>
                <w:rFonts w:asciiTheme="minorHAnsi" w:hAnsiTheme="minorHAnsi"/>
                <w:sz w:val="18"/>
                <w:szCs w:val="18"/>
              </w:rPr>
              <w:t>á</w:t>
            </w:r>
            <w:r w:rsidR="000339DD">
              <w:rPr>
                <w:rFonts w:asciiTheme="minorHAnsi" w:hAnsiTheme="minorHAnsi"/>
                <w:sz w:val="18"/>
                <w:szCs w:val="18"/>
              </w:rPr>
              <w:t>tásra, kezelésre</w:t>
            </w:r>
            <w:r>
              <w:rPr>
                <w:rFonts w:asciiTheme="minorHAnsi" w:hAnsiTheme="minorHAnsi"/>
                <w:sz w:val="18"/>
                <w:szCs w:val="18"/>
              </w:rPr>
              <w:t xml:space="preserve"> lehetne elszáll</w:t>
            </w:r>
            <w:r>
              <w:rPr>
                <w:rFonts w:asciiTheme="minorHAnsi" w:hAnsiTheme="minorHAnsi"/>
                <w:sz w:val="18"/>
                <w:szCs w:val="18"/>
              </w:rPr>
              <w:t>í</w:t>
            </w:r>
            <w:r>
              <w:rPr>
                <w:rFonts w:asciiTheme="minorHAnsi" w:hAnsiTheme="minorHAnsi"/>
                <w:sz w:val="18"/>
                <w:szCs w:val="18"/>
              </w:rPr>
              <w:t xml:space="preserve">tani. </w:t>
            </w:r>
            <w:r w:rsidR="000339DD" w:rsidRPr="000339DD">
              <w:rPr>
                <w:rFonts w:asciiTheme="minorHAnsi" w:hAnsiTheme="minorHAnsi"/>
                <w:sz w:val="18"/>
                <w:szCs w:val="18"/>
              </w:rPr>
              <w:t>Az önko</w:t>
            </w:r>
            <w:r w:rsidR="000339DD" w:rsidRPr="000339DD">
              <w:rPr>
                <w:rFonts w:asciiTheme="minorHAnsi" w:hAnsiTheme="minorHAnsi"/>
                <w:sz w:val="18"/>
                <w:szCs w:val="18"/>
              </w:rPr>
              <w:t>r</w:t>
            </w:r>
            <w:r w:rsidR="000339DD" w:rsidRPr="000339DD">
              <w:rPr>
                <w:rFonts w:asciiTheme="minorHAnsi" w:hAnsiTheme="minorHAnsi"/>
                <w:sz w:val="18"/>
                <w:szCs w:val="18"/>
              </w:rPr>
              <w:t>mányzat illetve civil szervezetek együttműköd</w:t>
            </w:r>
            <w:r w:rsidR="000339DD" w:rsidRPr="000339DD">
              <w:rPr>
                <w:rFonts w:asciiTheme="minorHAnsi" w:hAnsiTheme="minorHAnsi"/>
                <w:sz w:val="18"/>
                <w:szCs w:val="18"/>
              </w:rPr>
              <w:t>é</w:t>
            </w:r>
            <w:r w:rsidR="000339DD" w:rsidRPr="000339DD">
              <w:rPr>
                <w:rFonts w:asciiTheme="minorHAnsi" w:hAnsiTheme="minorHAnsi"/>
                <w:sz w:val="18"/>
                <w:szCs w:val="18"/>
              </w:rPr>
              <w:t>se az idős emb</w:t>
            </w:r>
            <w:r w:rsidR="000339DD" w:rsidRPr="000339DD">
              <w:rPr>
                <w:rFonts w:asciiTheme="minorHAnsi" w:hAnsiTheme="minorHAnsi"/>
                <w:sz w:val="18"/>
                <w:szCs w:val="18"/>
              </w:rPr>
              <w:t>e</w:t>
            </w:r>
            <w:r w:rsidR="000339DD" w:rsidRPr="000339DD">
              <w:rPr>
                <w:rFonts w:asciiTheme="minorHAnsi" w:hAnsiTheme="minorHAnsi"/>
                <w:sz w:val="18"/>
                <w:szCs w:val="18"/>
              </w:rPr>
              <w:t>rek megsegítése érdekében.</w:t>
            </w:r>
          </w:p>
        </w:tc>
        <w:tc>
          <w:tcPr>
            <w:tcW w:w="1366" w:type="dxa"/>
          </w:tcPr>
          <w:p w:rsidR="00E31AB8" w:rsidRDefault="000137C0" w:rsidP="00E31AB8">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 xml:space="preserve">rövid távú cél: </w:t>
            </w:r>
          </w:p>
          <w:p w:rsidR="000339DD" w:rsidRDefault="000339DD" w:rsidP="00E31AB8">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Önkormányzat illetve civil szervezetek együttműköd</w:t>
            </w:r>
            <w:r>
              <w:rPr>
                <w:rFonts w:asciiTheme="minorHAnsi" w:hAnsiTheme="minorHAnsi"/>
                <w:sz w:val="18"/>
                <w:szCs w:val="18"/>
              </w:rPr>
              <w:t>é</w:t>
            </w:r>
            <w:r>
              <w:rPr>
                <w:rFonts w:asciiTheme="minorHAnsi" w:hAnsiTheme="minorHAnsi"/>
                <w:sz w:val="18"/>
                <w:szCs w:val="18"/>
              </w:rPr>
              <w:t>se az idősek lét-és közbiztons</w:t>
            </w:r>
            <w:r>
              <w:rPr>
                <w:rFonts w:asciiTheme="minorHAnsi" w:hAnsiTheme="minorHAnsi"/>
                <w:sz w:val="18"/>
                <w:szCs w:val="18"/>
              </w:rPr>
              <w:t>á</w:t>
            </w:r>
            <w:r>
              <w:rPr>
                <w:rFonts w:asciiTheme="minorHAnsi" w:hAnsiTheme="minorHAnsi"/>
                <w:sz w:val="18"/>
                <w:szCs w:val="18"/>
              </w:rPr>
              <w:t xml:space="preserve">ga érdekében. </w:t>
            </w:r>
          </w:p>
          <w:p w:rsidR="00300ACA" w:rsidRPr="00300ACA" w:rsidRDefault="000137C0" w:rsidP="000339DD">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 xml:space="preserve"> hosszú távú cél: </w:t>
            </w:r>
            <w:r w:rsidR="000339DD">
              <w:rPr>
                <w:rFonts w:asciiTheme="minorHAnsi" w:hAnsiTheme="minorHAnsi"/>
                <w:sz w:val="18"/>
                <w:szCs w:val="18"/>
              </w:rPr>
              <w:t>Falubusz b</w:t>
            </w:r>
            <w:r w:rsidR="000339DD">
              <w:rPr>
                <w:rFonts w:asciiTheme="minorHAnsi" w:hAnsiTheme="minorHAnsi"/>
                <w:sz w:val="18"/>
                <w:szCs w:val="18"/>
              </w:rPr>
              <w:t>e</w:t>
            </w:r>
            <w:r w:rsidR="000339DD">
              <w:rPr>
                <w:rFonts w:asciiTheme="minorHAnsi" w:hAnsiTheme="minorHAnsi"/>
                <w:sz w:val="18"/>
                <w:szCs w:val="18"/>
              </w:rPr>
              <w:t>szerzése pály</w:t>
            </w:r>
            <w:r w:rsidR="000339DD">
              <w:rPr>
                <w:rFonts w:asciiTheme="minorHAnsi" w:hAnsiTheme="minorHAnsi"/>
                <w:sz w:val="18"/>
                <w:szCs w:val="18"/>
              </w:rPr>
              <w:t>á</w:t>
            </w:r>
            <w:r w:rsidR="000339DD">
              <w:rPr>
                <w:rFonts w:asciiTheme="minorHAnsi" w:hAnsiTheme="minorHAnsi"/>
                <w:sz w:val="18"/>
                <w:szCs w:val="18"/>
              </w:rPr>
              <w:t>zat útján</w:t>
            </w:r>
          </w:p>
        </w:tc>
        <w:tc>
          <w:tcPr>
            <w:tcW w:w="1366" w:type="dxa"/>
          </w:tcPr>
          <w:p w:rsidR="00300ACA" w:rsidRPr="00300ACA" w:rsidRDefault="0035744B"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Költségvetési rendelet</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Hiányzó szolgá</w:t>
            </w:r>
            <w:r w:rsidRPr="00300ACA">
              <w:rPr>
                <w:rFonts w:asciiTheme="minorHAnsi" w:hAnsiTheme="minorHAnsi"/>
                <w:sz w:val="18"/>
                <w:szCs w:val="18"/>
              </w:rPr>
              <w:t>l</w:t>
            </w:r>
            <w:r w:rsidRPr="00300ACA">
              <w:rPr>
                <w:rFonts w:asciiTheme="minorHAnsi" w:hAnsiTheme="minorHAnsi"/>
                <w:sz w:val="18"/>
                <w:szCs w:val="18"/>
              </w:rPr>
              <w:t xml:space="preserve">tatások pótlása </w:t>
            </w:r>
          </w:p>
          <w:p w:rsidR="00300ACA" w:rsidRPr="00300ACA" w:rsidRDefault="00300ACA" w:rsidP="0035744B">
            <w:pPr>
              <w:widowControl w:val="0"/>
              <w:autoSpaceDE w:val="0"/>
              <w:autoSpaceDN w:val="0"/>
              <w:adjustRightInd w:val="0"/>
              <w:spacing w:before="40" w:after="20"/>
              <w:jc w:val="both"/>
              <w:rPr>
                <w:rFonts w:asciiTheme="minorHAnsi" w:hAnsiTheme="minorHAnsi"/>
                <w:sz w:val="18"/>
                <w:szCs w:val="18"/>
              </w:rPr>
            </w:pP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Polgármester</w:t>
            </w:r>
          </w:p>
        </w:tc>
        <w:tc>
          <w:tcPr>
            <w:tcW w:w="1366" w:type="dxa"/>
          </w:tcPr>
          <w:p w:rsidR="00300ACA" w:rsidRPr="00300ACA" w:rsidRDefault="00402A43"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2017.12.31.</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Ellátást kérők száma, elláto</w:t>
            </w:r>
            <w:r w:rsidRPr="00300ACA">
              <w:rPr>
                <w:rFonts w:asciiTheme="minorHAnsi" w:hAnsiTheme="minorHAnsi"/>
                <w:sz w:val="18"/>
                <w:szCs w:val="18"/>
              </w:rPr>
              <w:t>t</w:t>
            </w:r>
            <w:r w:rsidRPr="00300ACA">
              <w:rPr>
                <w:rFonts w:asciiTheme="minorHAnsi" w:hAnsiTheme="minorHAnsi"/>
                <w:sz w:val="18"/>
                <w:szCs w:val="18"/>
              </w:rPr>
              <w:t>tak száma</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önkormányzat éves költségv</w:t>
            </w:r>
            <w:r w:rsidRPr="00300ACA">
              <w:rPr>
                <w:rFonts w:asciiTheme="minorHAnsi" w:hAnsiTheme="minorHAnsi"/>
                <w:sz w:val="18"/>
                <w:szCs w:val="18"/>
              </w:rPr>
              <w:t>e</w:t>
            </w:r>
            <w:r w:rsidRPr="00300ACA">
              <w:rPr>
                <w:rFonts w:asciiTheme="minorHAnsi" w:hAnsiTheme="minorHAnsi"/>
                <w:sz w:val="18"/>
                <w:szCs w:val="18"/>
              </w:rPr>
              <w:t>tésnek előirán</w:t>
            </w:r>
            <w:r w:rsidRPr="00300ACA">
              <w:rPr>
                <w:rFonts w:asciiTheme="minorHAnsi" w:hAnsiTheme="minorHAnsi"/>
                <w:sz w:val="18"/>
                <w:szCs w:val="18"/>
              </w:rPr>
              <w:t>y</w:t>
            </w:r>
            <w:r w:rsidR="00BA1976">
              <w:rPr>
                <w:rFonts w:asciiTheme="minorHAnsi" w:hAnsiTheme="minorHAnsi"/>
                <w:sz w:val="18"/>
                <w:szCs w:val="18"/>
              </w:rPr>
              <w:t>zata</w:t>
            </w:r>
            <w:r w:rsidRPr="00300ACA">
              <w:rPr>
                <w:rFonts w:asciiTheme="minorHAnsi" w:hAnsiTheme="minorHAnsi"/>
                <w:sz w:val="18"/>
                <w:szCs w:val="18"/>
              </w:rPr>
              <w:t xml:space="preserve"> pályázati forrás</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Az ellátást kérők részére az ell</w:t>
            </w:r>
            <w:r w:rsidRPr="00300ACA">
              <w:rPr>
                <w:rFonts w:asciiTheme="minorHAnsi" w:hAnsiTheme="minorHAnsi"/>
                <w:sz w:val="18"/>
                <w:szCs w:val="18"/>
              </w:rPr>
              <w:t>á</w:t>
            </w:r>
            <w:r w:rsidRPr="00300ACA">
              <w:rPr>
                <w:rFonts w:asciiTheme="minorHAnsi" w:hAnsiTheme="minorHAnsi"/>
                <w:sz w:val="18"/>
                <w:szCs w:val="18"/>
              </w:rPr>
              <w:t>tások folyam</w:t>
            </w:r>
            <w:r w:rsidRPr="00300ACA">
              <w:rPr>
                <w:rFonts w:asciiTheme="minorHAnsi" w:hAnsiTheme="minorHAnsi"/>
                <w:sz w:val="18"/>
                <w:szCs w:val="18"/>
              </w:rPr>
              <w:t>a</w:t>
            </w:r>
            <w:r w:rsidRPr="00300ACA">
              <w:rPr>
                <w:rFonts w:asciiTheme="minorHAnsi" w:hAnsiTheme="minorHAnsi"/>
                <w:sz w:val="18"/>
                <w:szCs w:val="18"/>
              </w:rPr>
              <w:t>tos biztosítása</w:t>
            </w:r>
          </w:p>
        </w:tc>
      </w:tr>
      <w:tr w:rsidR="00300ACA" w:rsidRPr="00300ACA" w:rsidTr="0049043C">
        <w:tc>
          <w:tcPr>
            <w:tcW w:w="14714" w:type="dxa"/>
            <w:gridSpan w:val="11"/>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 xml:space="preserve">V. </w:t>
            </w:r>
            <w:proofErr w:type="gramStart"/>
            <w:r w:rsidRPr="00300ACA">
              <w:rPr>
                <w:rFonts w:asciiTheme="minorHAnsi" w:hAnsiTheme="minorHAnsi"/>
                <w:sz w:val="18"/>
                <w:szCs w:val="18"/>
              </w:rPr>
              <w:t>A</w:t>
            </w:r>
            <w:proofErr w:type="gramEnd"/>
            <w:r w:rsidRPr="00300ACA">
              <w:rPr>
                <w:rFonts w:asciiTheme="minorHAnsi" w:hAnsiTheme="minorHAnsi"/>
                <w:sz w:val="18"/>
                <w:szCs w:val="18"/>
              </w:rPr>
              <w:t xml:space="preserve">  fogyatékkal élők esélyegyenlősége</w:t>
            </w:r>
          </w:p>
        </w:tc>
      </w:tr>
      <w:tr w:rsidR="00300ACA" w:rsidRPr="00300ACA" w:rsidTr="0049043C">
        <w:tc>
          <w:tcPr>
            <w:tcW w:w="1054"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1</w:t>
            </w:r>
          </w:p>
        </w:tc>
        <w:tc>
          <w:tcPr>
            <w:tcW w:w="1366" w:type="dxa"/>
          </w:tcPr>
          <w:p w:rsidR="00300ACA" w:rsidRPr="00300ACA" w:rsidRDefault="000339DD"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Egyenlő es</w:t>
            </w:r>
            <w:r>
              <w:rPr>
                <w:rFonts w:asciiTheme="minorHAnsi" w:hAnsiTheme="minorHAnsi"/>
                <w:sz w:val="18"/>
                <w:szCs w:val="18"/>
              </w:rPr>
              <w:t>é</w:t>
            </w:r>
            <w:r>
              <w:rPr>
                <w:rFonts w:asciiTheme="minorHAnsi" w:hAnsiTheme="minorHAnsi"/>
                <w:sz w:val="18"/>
                <w:szCs w:val="18"/>
              </w:rPr>
              <w:t xml:space="preserve">lyekkel </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Közszolgáltatá</w:t>
            </w:r>
            <w:r w:rsidRPr="00300ACA">
              <w:rPr>
                <w:rFonts w:asciiTheme="minorHAnsi" w:hAnsiTheme="minorHAnsi"/>
                <w:sz w:val="18"/>
                <w:szCs w:val="18"/>
              </w:rPr>
              <w:t>s</w:t>
            </w:r>
            <w:r w:rsidRPr="00300ACA">
              <w:rPr>
                <w:rFonts w:asciiTheme="minorHAnsi" w:hAnsiTheme="minorHAnsi"/>
                <w:sz w:val="18"/>
                <w:szCs w:val="18"/>
              </w:rPr>
              <w:t>okhoz, kulturális és sportprogr</w:t>
            </w:r>
            <w:r w:rsidRPr="00300ACA">
              <w:rPr>
                <w:rFonts w:asciiTheme="minorHAnsi" w:hAnsiTheme="minorHAnsi"/>
                <w:sz w:val="18"/>
                <w:szCs w:val="18"/>
              </w:rPr>
              <w:t>a</w:t>
            </w:r>
            <w:r w:rsidRPr="00300ACA">
              <w:rPr>
                <w:rFonts w:asciiTheme="minorHAnsi" w:hAnsiTheme="minorHAnsi"/>
                <w:sz w:val="18"/>
                <w:szCs w:val="18"/>
              </w:rPr>
              <w:t>mokhoz való hozzáférés lehetőségei, az akadálymentes környezet ar</w:t>
            </w:r>
            <w:r w:rsidRPr="00300ACA">
              <w:rPr>
                <w:rFonts w:asciiTheme="minorHAnsi" w:hAnsiTheme="minorHAnsi"/>
                <w:sz w:val="18"/>
                <w:szCs w:val="18"/>
              </w:rPr>
              <w:t>á</w:t>
            </w:r>
            <w:r w:rsidRPr="00300ACA">
              <w:rPr>
                <w:rFonts w:asciiTheme="minorHAnsi" w:hAnsiTheme="minorHAnsi"/>
                <w:sz w:val="18"/>
                <w:szCs w:val="18"/>
              </w:rPr>
              <w:t>nya nem 100 %-os</w:t>
            </w:r>
          </w:p>
        </w:tc>
        <w:tc>
          <w:tcPr>
            <w:tcW w:w="1366" w:type="dxa"/>
          </w:tcPr>
          <w:p w:rsidR="00300ACA" w:rsidRPr="00300ACA" w:rsidRDefault="006B1B3D" w:rsidP="006B1B3D">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rövid távú cél</w:t>
            </w:r>
            <w:proofErr w:type="gramStart"/>
            <w:r>
              <w:rPr>
                <w:rFonts w:asciiTheme="minorHAnsi" w:hAnsiTheme="minorHAnsi"/>
                <w:sz w:val="18"/>
                <w:szCs w:val="18"/>
              </w:rPr>
              <w:t xml:space="preserve">:  </w:t>
            </w:r>
            <w:r w:rsidR="00300ACA" w:rsidRPr="00300ACA">
              <w:rPr>
                <w:rFonts w:asciiTheme="minorHAnsi" w:hAnsiTheme="minorHAnsi"/>
                <w:sz w:val="18"/>
                <w:szCs w:val="18"/>
              </w:rPr>
              <w:t>Teljes</w:t>
            </w:r>
            <w:proofErr w:type="gramEnd"/>
            <w:r w:rsidR="00300ACA" w:rsidRPr="00300ACA">
              <w:rPr>
                <w:rFonts w:asciiTheme="minorHAnsi" w:hAnsiTheme="minorHAnsi"/>
                <w:sz w:val="18"/>
                <w:szCs w:val="18"/>
              </w:rPr>
              <w:t xml:space="preserve"> akadál</w:t>
            </w:r>
            <w:r w:rsidR="00300ACA" w:rsidRPr="00300ACA">
              <w:rPr>
                <w:rFonts w:asciiTheme="minorHAnsi" w:hAnsiTheme="minorHAnsi"/>
                <w:sz w:val="18"/>
                <w:szCs w:val="18"/>
              </w:rPr>
              <w:t>y</w:t>
            </w:r>
            <w:r w:rsidR="00300ACA" w:rsidRPr="00300ACA">
              <w:rPr>
                <w:rFonts w:asciiTheme="minorHAnsi" w:hAnsiTheme="minorHAnsi"/>
                <w:sz w:val="18"/>
                <w:szCs w:val="18"/>
              </w:rPr>
              <w:t>mentes körny</w:t>
            </w:r>
            <w:r w:rsidR="00300ACA" w:rsidRPr="00300ACA">
              <w:rPr>
                <w:rFonts w:asciiTheme="minorHAnsi" w:hAnsiTheme="minorHAnsi"/>
                <w:sz w:val="18"/>
                <w:szCs w:val="18"/>
              </w:rPr>
              <w:t>e</w:t>
            </w:r>
            <w:r w:rsidR="00300ACA" w:rsidRPr="00300ACA">
              <w:rPr>
                <w:rFonts w:asciiTheme="minorHAnsi" w:hAnsiTheme="minorHAnsi"/>
                <w:sz w:val="18"/>
                <w:szCs w:val="18"/>
              </w:rPr>
              <w:t>zetre történő törekvés egye</w:t>
            </w:r>
            <w:r w:rsidR="00300ACA" w:rsidRPr="00300ACA">
              <w:rPr>
                <w:rFonts w:asciiTheme="minorHAnsi" w:hAnsiTheme="minorHAnsi"/>
                <w:sz w:val="18"/>
                <w:szCs w:val="18"/>
              </w:rPr>
              <w:t>n</w:t>
            </w:r>
            <w:r w:rsidR="00300ACA" w:rsidRPr="00300ACA">
              <w:rPr>
                <w:rFonts w:asciiTheme="minorHAnsi" w:hAnsiTheme="minorHAnsi"/>
                <w:sz w:val="18"/>
                <w:szCs w:val="18"/>
              </w:rPr>
              <w:t>lő esélyű hozz</w:t>
            </w:r>
            <w:r w:rsidR="00300ACA" w:rsidRPr="00300ACA">
              <w:rPr>
                <w:rFonts w:asciiTheme="minorHAnsi" w:hAnsiTheme="minorHAnsi"/>
                <w:sz w:val="18"/>
                <w:szCs w:val="18"/>
              </w:rPr>
              <w:t>á</w:t>
            </w:r>
            <w:r w:rsidR="00300ACA" w:rsidRPr="00300ACA">
              <w:rPr>
                <w:rFonts w:asciiTheme="minorHAnsi" w:hAnsiTheme="minorHAnsi"/>
                <w:sz w:val="18"/>
                <w:szCs w:val="18"/>
              </w:rPr>
              <w:t>férés biztosítása az önálló életv</w:t>
            </w:r>
            <w:r w:rsidR="00300ACA" w:rsidRPr="00300ACA">
              <w:rPr>
                <w:rFonts w:asciiTheme="minorHAnsi" w:hAnsiTheme="minorHAnsi"/>
                <w:sz w:val="18"/>
                <w:szCs w:val="18"/>
              </w:rPr>
              <w:t>i</w:t>
            </w:r>
            <w:r w:rsidR="00300ACA" w:rsidRPr="00300ACA">
              <w:rPr>
                <w:rFonts w:asciiTheme="minorHAnsi" w:hAnsiTheme="minorHAnsi"/>
                <w:sz w:val="18"/>
                <w:szCs w:val="18"/>
              </w:rPr>
              <w:t>telben</w:t>
            </w:r>
            <w:r>
              <w:rPr>
                <w:rFonts w:asciiTheme="minorHAnsi" w:hAnsiTheme="minorHAnsi"/>
                <w:sz w:val="18"/>
                <w:szCs w:val="18"/>
              </w:rPr>
              <w:t>, hosszú távú cél: a kö</w:t>
            </w:r>
            <w:r>
              <w:rPr>
                <w:rFonts w:asciiTheme="minorHAnsi" w:hAnsiTheme="minorHAnsi"/>
                <w:sz w:val="18"/>
                <w:szCs w:val="18"/>
              </w:rPr>
              <w:t>z</w:t>
            </w:r>
            <w:r>
              <w:rPr>
                <w:rFonts w:asciiTheme="minorHAnsi" w:hAnsiTheme="minorHAnsi"/>
                <w:sz w:val="18"/>
                <w:szCs w:val="18"/>
              </w:rPr>
              <w:t>szolgáltatások mindenki sz</w:t>
            </w:r>
            <w:r>
              <w:rPr>
                <w:rFonts w:asciiTheme="minorHAnsi" w:hAnsiTheme="minorHAnsi"/>
                <w:sz w:val="18"/>
                <w:szCs w:val="18"/>
              </w:rPr>
              <w:t>á</w:t>
            </w:r>
            <w:r>
              <w:rPr>
                <w:rFonts w:asciiTheme="minorHAnsi" w:hAnsiTheme="minorHAnsi"/>
                <w:sz w:val="18"/>
                <w:szCs w:val="18"/>
              </w:rPr>
              <w:lastRenderedPageBreak/>
              <w:t>mára elérhetővé tétele.</w:t>
            </w:r>
          </w:p>
        </w:tc>
        <w:tc>
          <w:tcPr>
            <w:tcW w:w="1366" w:type="dxa"/>
          </w:tcPr>
          <w:p w:rsidR="00300ACA" w:rsidRPr="00300ACA" w:rsidRDefault="0035744B"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lastRenderedPageBreak/>
              <w:t>Költségvetési rendelet</w:t>
            </w:r>
          </w:p>
        </w:tc>
        <w:tc>
          <w:tcPr>
            <w:tcW w:w="1366" w:type="dxa"/>
          </w:tcPr>
          <w:p w:rsidR="00300ACA" w:rsidRPr="00300ACA" w:rsidRDefault="00300ACA" w:rsidP="00300ACA">
            <w:pPr>
              <w:widowControl w:val="0"/>
              <w:autoSpaceDE w:val="0"/>
              <w:autoSpaceDN w:val="0"/>
              <w:adjustRightInd w:val="0"/>
              <w:spacing w:before="40" w:after="20"/>
              <w:rPr>
                <w:rFonts w:asciiTheme="minorHAnsi" w:hAnsiTheme="minorHAnsi"/>
                <w:sz w:val="18"/>
                <w:szCs w:val="18"/>
              </w:rPr>
            </w:pPr>
            <w:r w:rsidRPr="00300ACA">
              <w:rPr>
                <w:rFonts w:asciiTheme="minorHAnsi" w:hAnsiTheme="minorHAnsi"/>
                <w:sz w:val="18"/>
                <w:szCs w:val="18"/>
              </w:rPr>
              <w:t>Az akadályme</w:t>
            </w:r>
            <w:r w:rsidRPr="00300ACA">
              <w:rPr>
                <w:rFonts w:asciiTheme="minorHAnsi" w:hAnsiTheme="minorHAnsi"/>
                <w:sz w:val="18"/>
                <w:szCs w:val="18"/>
              </w:rPr>
              <w:t>n</w:t>
            </w:r>
            <w:r w:rsidRPr="00300ACA">
              <w:rPr>
                <w:rFonts w:asciiTheme="minorHAnsi" w:hAnsiTheme="minorHAnsi"/>
                <w:sz w:val="18"/>
                <w:szCs w:val="18"/>
              </w:rPr>
              <w:t>tesítés ütemterv szerinti megv</w:t>
            </w:r>
            <w:r w:rsidRPr="00300ACA">
              <w:rPr>
                <w:rFonts w:asciiTheme="minorHAnsi" w:hAnsiTheme="minorHAnsi"/>
                <w:sz w:val="18"/>
                <w:szCs w:val="18"/>
              </w:rPr>
              <w:t>a</w:t>
            </w:r>
            <w:r w:rsidRPr="00300ACA">
              <w:rPr>
                <w:rFonts w:asciiTheme="minorHAnsi" w:hAnsiTheme="minorHAnsi"/>
                <w:sz w:val="18"/>
                <w:szCs w:val="18"/>
              </w:rPr>
              <w:t>lósítása</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Polgármester</w:t>
            </w:r>
          </w:p>
        </w:tc>
        <w:tc>
          <w:tcPr>
            <w:tcW w:w="1366" w:type="dxa"/>
          </w:tcPr>
          <w:p w:rsidR="00300ACA" w:rsidRPr="00300ACA" w:rsidRDefault="00402A43" w:rsidP="00300ACA">
            <w:pPr>
              <w:widowControl w:val="0"/>
              <w:autoSpaceDE w:val="0"/>
              <w:autoSpaceDN w:val="0"/>
              <w:adjustRightInd w:val="0"/>
              <w:spacing w:before="40" w:after="20"/>
              <w:jc w:val="both"/>
              <w:rPr>
                <w:rFonts w:asciiTheme="minorHAnsi" w:hAnsiTheme="minorHAnsi"/>
                <w:sz w:val="18"/>
                <w:szCs w:val="18"/>
              </w:rPr>
            </w:pPr>
            <w:r>
              <w:rPr>
                <w:rFonts w:asciiTheme="minorHAnsi" w:hAnsiTheme="minorHAnsi"/>
                <w:sz w:val="18"/>
                <w:szCs w:val="18"/>
              </w:rPr>
              <w:t>2017.12.31.</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Akadályment</w:t>
            </w:r>
            <w:r w:rsidRPr="00300ACA">
              <w:rPr>
                <w:rFonts w:asciiTheme="minorHAnsi" w:hAnsiTheme="minorHAnsi"/>
                <w:sz w:val="18"/>
                <w:szCs w:val="18"/>
              </w:rPr>
              <w:t>e</w:t>
            </w:r>
            <w:r w:rsidRPr="00300ACA">
              <w:rPr>
                <w:rFonts w:asciiTheme="minorHAnsi" w:hAnsiTheme="minorHAnsi"/>
                <w:sz w:val="18"/>
                <w:szCs w:val="18"/>
              </w:rPr>
              <w:t>sített önko</w:t>
            </w:r>
            <w:r w:rsidRPr="00300ACA">
              <w:rPr>
                <w:rFonts w:asciiTheme="minorHAnsi" w:hAnsiTheme="minorHAnsi"/>
                <w:sz w:val="18"/>
                <w:szCs w:val="18"/>
              </w:rPr>
              <w:t>r</w:t>
            </w:r>
            <w:r w:rsidRPr="00300ACA">
              <w:rPr>
                <w:rFonts w:asciiTheme="minorHAnsi" w:hAnsiTheme="minorHAnsi"/>
                <w:sz w:val="18"/>
                <w:szCs w:val="18"/>
              </w:rPr>
              <w:t>mányzati inté</w:t>
            </w:r>
            <w:r w:rsidRPr="00300ACA">
              <w:rPr>
                <w:rFonts w:asciiTheme="minorHAnsi" w:hAnsiTheme="minorHAnsi"/>
                <w:sz w:val="18"/>
                <w:szCs w:val="18"/>
              </w:rPr>
              <w:t>z</w:t>
            </w:r>
            <w:r w:rsidRPr="00300ACA">
              <w:rPr>
                <w:rFonts w:asciiTheme="minorHAnsi" w:hAnsiTheme="minorHAnsi"/>
                <w:sz w:val="18"/>
                <w:szCs w:val="18"/>
              </w:rPr>
              <w:t>mények száma</w:t>
            </w:r>
          </w:p>
        </w:tc>
        <w:tc>
          <w:tcPr>
            <w:tcW w:w="1366" w:type="dxa"/>
          </w:tcPr>
          <w:p w:rsidR="00300ACA" w:rsidRPr="00300ACA" w:rsidRDefault="00300ACA" w:rsidP="00BA1976">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önkormányzat éves költségv</w:t>
            </w:r>
            <w:r w:rsidRPr="00300ACA">
              <w:rPr>
                <w:rFonts w:asciiTheme="minorHAnsi" w:hAnsiTheme="minorHAnsi"/>
                <w:sz w:val="18"/>
                <w:szCs w:val="18"/>
              </w:rPr>
              <w:t>e</w:t>
            </w:r>
            <w:r w:rsidRPr="00300ACA">
              <w:rPr>
                <w:rFonts w:asciiTheme="minorHAnsi" w:hAnsiTheme="minorHAnsi"/>
                <w:sz w:val="18"/>
                <w:szCs w:val="18"/>
              </w:rPr>
              <w:t>tés</w:t>
            </w:r>
            <w:r w:rsidR="00BA1976">
              <w:rPr>
                <w:rFonts w:asciiTheme="minorHAnsi" w:hAnsiTheme="minorHAnsi"/>
                <w:sz w:val="18"/>
                <w:szCs w:val="18"/>
              </w:rPr>
              <w:t xml:space="preserve">e </w:t>
            </w:r>
            <w:r w:rsidRPr="00300ACA">
              <w:rPr>
                <w:rFonts w:asciiTheme="minorHAnsi" w:hAnsiTheme="minorHAnsi"/>
                <w:sz w:val="18"/>
                <w:szCs w:val="18"/>
              </w:rPr>
              <w:t>pályázati források igén</w:t>
            </w:r>
            <w:r w:rsidRPr="00300ACA">
              <w:rPr>
                <w:rFonts w:asciiTheme="minorHAnsi" w:hAnsiTheme="minorHAnsi"/>
                <w:sz w:val="18"/>
                <w:szCs w:val="18"/>
              </w:rPr>
              <w:t>y</w:t>
            </w:r>
            <w:r w:rsidRPr="00300ACA">
              <w:rPr>
                <w:rFonts w:asciiTheme="minorHAnsi" w:hAnsiTheme="minorHAnsi"/>
                <w:sz w:val="18"/>
                <w:szCs w:val="18"/>
              </w:rPr>
              <w:t>bevétele</w:t>
            </w:r>
          </w:p>
        </w:tc>
        <w:tc>
          <w:tcPr>
            <w:tcW w:w="1366" w:type="dxa"/>
          </w:tcPr>
          <w:p w:rsidR="00300ACA" w:rsidRPr="00300ACA" w:rsidRDefault="00300ACA" w:rsidP="00300ACA">
            <w:pPr>
              <w:widowControl w:val="0"/>
              <w:autoSpaceDE w:val="0"/>
              <w:autoSpaceDN w:val="0"/>
              <w:adjustRightInd w:val="0"/>
              <w:spacing w:before="40" w:after="20"/>
              <w:jc w:val="both"/>
              <w:rPr>
                <w:rFonts w:asciiTheme="minorHAnsi" w:hAnsiTheme="minorHAnsi"/>
                <w:sz w:val="18"/>
                <w:szCs w:val="18"/>
              </w:rPr>
            </w:pPr>
            <w:r w:rsidRPr="00300ACA">
              <w:rPr>
                <w:rFonts w:asciiTheme="minorHAnsi" w:hAnsiTheme="minorHAnsi"/>
                <w:sz w:val="18"/>
                <w:szCs w:val="18"/>
              </w:rPr>
              <w:t>Fogyatékkal élő személyek esélyegyenlős</w:t>
            </w:r>
            <w:r w:rsidRPr="00300ACA">
              <w:rPr>
                <w:rFonts w:asciiTheme="minorHAnsi" w:hAnsiTheme="minorHAnsi"/>
                <w:sz w:val="18"/>
                <w:szCs w:val="18"/>
              </w:rPr>
              <w:t>é</w:t>
            </w:r>
            <w:r w:rsidRPr="00300ACA">
              <w:rPr>
                <w:rFonts w:asciiTheme="minorHAnsi" w:hAnsiTheme="minorHAnsi"/>
                <w:sz w:val="18"/>
                <w:szCs w:val="18"/>
              </w:rPr>
              <w:t>ge biztosítottá válik</w:t>
            </w:r>
          </w:p>
        </w:tc>
      </w:tr>
    </w:tbl>
    <w:p w:rsidR="00BA1976" w:rsidRDefault="00BA1976" w:rsidP="00CB16A3">
      <w:pPr>
        <w:rPr>
          <w:rFonts w:asciiTheme="minorHAnsi" w:hAnsiTheme="minorHAnsi" w:cs="Courier New"/>
        </w:rPr>
        <w:sectPr w:rsidR="00BA1976" w:rsidSect="00BA1976">
          <w:pgSz w:w="16838" w:h="11906" w:orient="landscape"/>
          <w:pgMar w:top="1417" w:right="1417" w:bottom="1417" w:left="1417" w:header="709" w:footer="709" w:gutter="0"/>
          <w:pgNumType w:start="1"/>
          <w:cols w:space="708"/>
          <w:docGrid w:linePitch="360"/>
        </w:sectPr>
      </w:pPr>
    </w:p>
    <w:p w:rsidR="00376CC2" w:rsidRPr="00FD37E5" w:rsidRDefault="00376CC2" w:rsidP="00CB16A3">
      <w:pPr>
        <w:rPr>
          <w:rFonts w:asciiTheme="minorHAnsi" w:hAnsiTheme="minorHAnsi" w:cs="Courier New"/>
        </w:rPr>
      </w:pPr>
    </w:p>
    <w:p w:rsidR="00F76EB2" w:rsidRPr="00FD37E5" w:rsidRDefault="00F76EB2" w:rsidP="00CB16A3">
      <w:pPr>
        <w:rPr>
          <w:rFonts w:asciiTheme="minorHAnsi" w:hAnsiTheme="minorHAnsi" w:cs="Courier New"/>
        </w:rPr>
      </w:pPr>
    </w:p>
    <w:tbl>
      <w:tblPr>
        <w:tblStyle w:val="Rcsostblzat"/>
        <w:tblW w:w="0" w:type="auto"/>
        <w:tblLook w:val="04A0"/>
      </w:tblPr>
      <w:tblGrid>
        <w:gridCol w:w="9212"/>
      </w:tblGrid>
      <w:tr w:rsidR="00F76EB2" w:rsidRPr="00FD37E5" w:rsidTr="00F76EB2">
        <w:tc>
          <w:tcPr>
            <w:tcW w:w="9212" w:type="dxa"/>
          </w:tcPr>
          <w:p w:rsidR="00F76EB2" w:rsidRPr="00FD37E5" w:rsidRDefault="00F76EB2" w:rsidP="00E6009B">
            <w:pPr>
              <w:rPr>
                <w:rFonts w:asciiTheme="minorHAnsi" w:hAnsiTheme="minorHAnsi" w:cs="Courier New"/>
                <w:b/>
                <w:bCs/>
              </w:rPr>
            </w:pPr>
            <w:bookmarkStart w:id="58" w:name="_Toc212562048"/>
            <w:bookmarkStart w:id="59" w:name="_Toc212697738"/>
            <w:bookmarkStart w:id="60" w:name="_Toc212699633"/>
            <w:bookmarkStart w:id="61" w:name="_Toc212716891"/>
            <w:bookmarkStart w:id="62" w:name="_Toc212717008"/>
            <w:bookmarkStart w:id="63" w:name="_Toc214529845"/>
            <w:bookmarkStart w:id="64" w:name="_Toc358192926"/>
            <w:r w:rsidRPr="00FD37E5">
              <w:rPr>
                <w:rFonts w:asciiTheme="minorHAnsi" w:hAnsiTheme="minorHAnsi" w:cs="Courier New"/>
                <w:b/>
                <w:bCs/>
              </w:rPr>
              <w:t>3. Megvalósítás</w:t>
            </w:r>
            <w:bookmarkEnd w:id="58"/>
            <w:bookmarkEnd w:id="59"/>
            <w:bookmarkEnd w:id="60"/>
            <w:bookmarkEnd w:id="61"/>
            <w:bookmarkEnd w:id="62"/>
            <w:bookmarkEnd w:id="63"/>
            <w:bookmarkEnd w:id="64"/>
          </w:p>
        </w:tc>
      </w:tr>
    </w:tbl>
    <w:p w:rsidR="00F76EB2" w:rsidRPr="00FD37E5" w:rsidRDefault="00F76EB2" w:rsidP="00F76EB2">
      <w:pPr>
        <w:rPr>
          <w:rFonts w:asciiTheme="minorHAnsi" w:hAnsiTheme="minorHAnsi" w:cs="Courier New"/>
          <w:bCs/>
        </w:rPr>
      </w:pPr>
      <w:bookmarkStart w:id="65" w:name="_Toc358192927"/>
    </w:p>
    <w:p w:rsidR="00F76EB2" w:rsidRPr="00FD37E5" w:rsidRDefault="00F76EB2" w:rsidP="00F76EB2">
      <w:pPr>
        <w:rPr>
          <w:rFonts w:asciiTheme="minorHAnsi" w:hAnsiTheme="minorHAnsi" w:cs="Courier New"/>
          <w:bCs/>
        </w:rPr>
      </w:pPr>
      <w:r w:rsidRPr="00FD37E5">
        <w:rPr>
          <w:rFonts w:asciiTheme="minorHAnsi" w:hAnsiTheme="minorHAnsi" w:cs="Courier New"/>
          <w:bCs/>
        </w:rPr>
        <w:t>A megvalósítás előkészítése</w:t>
      </w:r>
      <w:bookmarkEnd w:id="65"/>
    </w:p>
    <w:p w:rsidR="00F76EB2" w:rsidRPr="00FD37E5" w:rsidRDefault="00F76EB2" w:rsidP="00F76EB2">
      <w:pPr>
        <w:rPr>
          <w:rFonts w:asciiTheme="minorHAnsi" w:hAnsiTheme="minorHAnsi" w:cs="Courier New"/>
          <w:bCs/>
        </w:rPr>
      </w:pPr>
    </w:p>
    <w:p w:rsidR="00F76EB2" w:rsidRPr="00FD37E5" w:rsidRDefault="00F76EB2" w:rsidP="00F76EB2">
      <w:pPr>
        <w:jc w:val="both"/>
        <w:rPr>
          <w:rFonts w:asciiTheme="minorHAnsi" w:hAnsiTheme="minorHAnsi" w:cs="Courier New"/>
        </w:rPr>
      </w:pPr>
      <w:r w:rsidRPr="00FD37E5">
        <w:rPr>
          <w:rFonts w:asciiTheme="minorHAnsi" w:hAnsiTheme="minorHAnsi" w:cs="Courier New"/>
        </w:rPr>
        <w:t>Önkormányzatunk az általa fenntartott intézmények vezetői számára feladatul adja és elle</w:t>
      </w:r>
      <w:r w:rsidRPr="00FD37E5">
        <w:rPr>
          <w:rFonts w:asciiTheme="minorHAnsi" w:hAnsiTheme="minorHAnsi" w:cs="Courier New"/>
        </w:rPr>
        <w:t>n</w:t>
      </w:r>
      <w:r w:rsidRPr="00FD37E5">
        <w:rPr>
          <w:rFonts w:asciiTheme="minorHAnsi" w:hAnsiTheme="minorHAnsi" w:cs="Courier New"/>
        </w:rPr>
        <w:t xml:space="preserve">őrzi, a településen működő nem önkormányzati fenntartású intézmények vezetőit pedig partneri viszony során kéri, hogy a Helyi Esélyegyenlőségi Programot valósítsák meg, illetve támogassák. </w:t>
      </w:r>
    </w:p>
    <w:p w:rsidR="00F76EB2" w:rsidRPr="00FD37E5" w:rsidRDefault="00F76EB2" w:rsidP="00F76EB2">
      <w:pPr>
        <w:rPr>
          <w:rFonts w:asciiTheme="minorHAnsi" w:hAnsiTheme="minorHAnsi" w:cs="Courier New"/>
        </w:rPr>
      </w:pPr>
    </w:p>
    <w:p w:rsidR="00F76EB2" w:rsidRPr="00FD37E5" w:rsidRDefault="00F76EB2" w:rsidP="00F76EB2">
      <w:pPr>
        <w:jc w:val="both"/>
        <w:rPr>
          <w:rFonts w:asciiTheme="minorHAnsi" w:hAnsiTheme="minorHAnsi" w:cs="Courier New"/>
        </w:rPr>
      </w:pPr>
      <w:r w:rsidRPr="00FD37E5">
        <w:rPr>
          <w:rFonts w:asciiTheme="minorHAnsi" w:hAnsiTheme="minorHAnsi" w:cs="Courier New"/>
        </w:rPr>
        <w:t>Önkormányzatunk azt is kéri intézményeitől és partnereitől, hogy vizsgálják meg, és a pro</w:t>
      </w:r>
      <w:r w:rsidRPr="00FD37E5">
        <w:rPr>
          <w:rFonts w:asciiTheme="minorHAnsi" w:hAnsiTheme="minorHAnsi" w:cs="Courier New"/>
        </w:rPr>
        <w:t>g</w:t>
      </w:r>
      <w:r w:rsidRPr="00FD37E5">
        <w:rPr>
          <w:rFonts w:asciiTheme="minorHAnsi" w:hAnsiTheme="minorHAnsi" w:cs="Courier New"/>
        </w:rPr>
        <w:t>ram elfogadását követően biztosítsák, hogy az intézményük működését érintő, és az esél</w:t>
      </w:r>
      <w:r w:rsidRPr="00FD37E5">
        <w:rPr>
          <w:rFonts w:asciiTheme="minorHAnsi" w:hAnsiTheme="minorHAnsi" w:cs="Courier New"/>
        </w:rPr>
        <w:t>y</w:t>
      </w:r>
      <w:r w:rsidRPr="00FD37E5">
        <w:rPr>
          <w:rFonts w:asciiTheme="minorHAnsi" w:hAnsiTheme="minorHAnsi" w:cs="Courier New"/>
        </w:rPr>
        <w:t>egyenlőség szempontjából fontos egyéb közszolgáltatásokat meghatározó stratégiai dok</w:t>
      </w:r>
      <w:r w:rsidRPr="00FD37E5">
        <w:rPr>
          <w:rFonts w:asciiTheme="minorHAnsi" w:hAnsiTheme="minorHAnsi" w:cs="Courier New"/>
        </w:rPr>
        <w:t>u</w:t>
      </w:r>
      <w:r w:rsidRPr="00FD37E5">
        <w:rPr>
          <w:rFonts w:asciiTheme="minorHAnsi" w:hAnsiTheme="minorHAnsi" w:cs="Courier New"/>
        </w:rPr>
        <w:t>mentumokba és iránymutatásokba épüljenek be és érvényesüljenek az egyenlő bánásmódra és esélyegyenlőségre vonatkozó azon kötelezettségek, melyek az önkormányzat Helyi Esél</w:t>
      </w:r>
      <w:r w:rsidRPr="00FD37E5">
        <w:rPr>
          <w:rFonts w:asciiTheme="minorHAnsi" w:hAnsiTheme="minorHAnsi" w:cs="Courier New"/>
        </w:rPr>
        <w:t>y</w:t>
      </w:r>
      <w:r w:rsidRPr="00FD37E5">
        <w:rPr>
          <w:rFonts w:asciiTheme="minorHAnsi" w:hAnsiTheme="minorHAnsi" w:cs="Courier New"/>
        </w:rPr>
        <w:t xml:space="preserve">egyenlőségi Programjában részletes leírásra kerültek. </w:t>
      </w:r>
    </w:p>
    <w:p w:rsidR="00F76EB2" w:rsidRPr="00FD37E5" w:rsidRDefault="00F76EB2" w:rsidP="00F76EB2">
      <w:pPr>
        <w:jc w:val="both"/>
        <w:rPr>
          <w:rFonts w:asciiTheme="minorHAnsi" w:hAnsiTheme="minorHAnsi" w:cs="Courier New"/>
          <w:bCs/>
          <w:iCs/>
        </w:rPr>
      </w:pPr>
    </w:p>
    <w:p w:rsidR="00F76EB2" w:rsidRPr="00FD37E5" w:rsidRDefault="00F76EB2" w:rsidP="00F76EB2">
      <w:pPr>
        <w:jc w:val="both"/>
        <w:rPr>
          <w:rFonts w:asciiTheme="minorHAnsi" w:hAnsiTheme="minorHAnsi" w:cs="Courier New"/>
        </w:rPr>
      </w:pPr>
      <w:r w:rsidRPr="00FD37E5">
        <w:rPr>
          <w:rFonts w:asciiTheme="minorHAnsi" w:hAnsiTheme="minorHAnsi" w:cs="Courier New"/>
        </w:rPr>
        <w:t xml:space="preserve">Önkormányzatunk elvárja, hogy intézményei a Helyi Esélyegyenlőségi Program Intézkedési Tervében </w:t>
      </w:r>
      <w:proofErr w:type="gramStart"/>
      <w:r w:rsidRPr="00FD37E5">
        <w:rPr>
          <w:rFonts w:asciiTheme="minorHAnsi" w:hAnsiTheme="minorHAnsi" w:cs="Courier New"/>
        </w:rPr>
        <w:t>szereplő vállalásokról</w:t>
      </w:r>
      <w:proofErr w:type="gramEnd"/>
      <w:r w:rsidRPr="00FD37E5">
        <w:rPr>
          <w:rFonts w:asciiTheme="minorHAnsi" w:hAnsiTheme="minorHAnsi" w:cs="Courier New"/>
        </w:rPr>
        <w:t>, az őket érintő konkrét feladatokról intézményi szintű akci</w:t>
      </w:r>
      <w:r w:rsidRPr="00FD37E5">
        <w:rPr>
          <w:rFonts w:asciiTheme="minorHAnsi" w:hAnsiTheme="minorHAnsi" w:cs="Courier New"/>
        </w:rPr>
        <w:t>ó</w:t>
      </w:r>
      <w:r w:rsidRPr="00FD37E5">
        <w:rPr>
          <w:rFonts w:asciiTheme="minorHAnsi" w:hAnsiTheme="minorHAnsi" w:cs="Courier New"/>
        </w:rPr>
        <w:t xml:space="preserve">terveket és évente cselekvési ütemterveket készítsenek. </w:t>
      </w:r>
    </w:p>
    <w:p w:rsidR="00F76EB2" w:rsidRPr="00FD37E5" w:rsidRDefault="00F76EB2" w:rsidP="00F76EB2">
      <w:pPr>
        <w:rPr>
          <w:rFonts w:asciiTheme="minorHAnsi" w:hAnsiTheme="minorHAnsi" w:cs="Courier New"/>
        </w:rPr>
      </w:pPr>
    </w:p>
    <w:p w:rsidR="00F76EB2" w:rsidRPr="00FD37E5" w:rsidRDefault="00F76EB2" w:rsidP="00F76EB2">
      <w:pPr>
        <w:jc w:val="both"/>
        <w:rPr>
          <w:rFonts w:asciiTheme="minorHAnsi" w:hAnsiTheme="minorHAnsi" w:cs="Courier New"/>
        </w:rPr>
      </w:pPr>
      <w:r w:rsidRPr="00FD37E5">
        <w:rPr>
          <w:rFonts w:asciiTheme="minorHAnsi" w:hAnsiTheme="minorHAnsi" w:cs="Courier New"/>
        </w:rPr>
        <w:t>Önkormányzatunk a HEP kidolgozására és megvalósítására, továbbá értékelésére, ellenőrz</w:t>
      </w:r>
      <w:r w:rsidRPr="00FD37E5">
        <w:rPr>
          <w:rFonts w:asciiTheme="minorHAnsi" w:hAnsiTheme="minorHAnsi" w:cs="Courier New"/>
        </w:rPr>
        <w:t>é</w:t>
      </w:r>
      <w:r w:rsidRPr="00FD37E5">
        <w:rPr>
          <w:rFonts w:asciiTheme="minorHAnsi" w:hAnsiTheme="minorHAnsi" w:cs="Courier New"/>
        </w:rPr>
        <w:t xml:space="preserve">sére és az ennek során nyert információk visszacsatolására, valamint a programba történő beépítésének garantálására Helyi Esélyegyenlőségi Programért Felelős Fórumot hoz létre és működtet. </w:t>
      </w:r>
    </w:p>
    <w:p w:rsidR="00F76EB2" w:rsidRPr="00FD37E5" w:rsidRDefault="00F76EB2" w:rsidP="00F76EB2">
      <w:pPr>
        <w:rPr>
          <w:rFonts w:asciiTheme="minorHAnsi" w:hAnsiTheme="minorHAnsi" w:cs="Courier New"/>
        </w:rPr>
      </w:pPr>
    </w:p>
    <w:p w:rsidR="00F76EB2" w:rsidRPr="00FD37E5" w:rsidRDefault="00F76EB2" w:rsidP="00F76EB2">
      <w:pPr>
        <w:jc w:val="both"/>
        <w:rPr>
          <w:rFonts w:asciiTheme="minorHAnsi" w:hAnsiTheme="minorHAnsi" w:cs="Courier New"/>
        </w:rPr>
      </w:pPr>
      <w:r w:rsidRPr="00FD37E5">
        <w:rPr>
          <w:rFonts w:asciiTheme="minorHAnsi" w:hAnsiTheme="minorHAnsi" w:cs="Courier New"/>
        </w:rPr>
        <w:t>A fentiekkel kívánjuk biztosítani, hogy az HEP IT-ben vállalt feladatok településünkön mar</w:t>
      </w:r>
      <w:r w:rsidRPr="00FD37E5">
        <w:rPr>
          <w:rFonts w:asciiTheme="minorHAnsi" w:hAnsiTheme="minorHAnsi" w:cs="Courier New"/>
        </w:rPr>
        <w:t>a</w:t>
      </w:r>
      <w:r w:rsidRPr="00FD37E5">
        <w:rPr>
          <w:rFonts w:asciiTheme="minorHAnsi" w:hAnsiTheme="minorHAnsi" w:cs="Courier New"/>
        </w:rPr>
        <w:t>déktalanul megvalósuljanak.</w:t>
      </w:r>
    </w:p>
    <w:p w:rsidR="00F76EB2" w:rsidRPr="00FD37E5" w:rsidRDefault="00F76EB2" w:rsidP="00F76EB2">
      <w:pPr>
        <w:jc w:val="both"/>
        <w:rPr>
          <w:rFonts w:asciiTheme="minorHAnsi" w:hAnsiTheme="minorHAnsi" w:cs="Courier New"/>
          <w:bCs/>
        </w:rPr>
      </w:pPr>
      <w:bookmarkStart w:id="66" w:name="_Toc358192928"/>
      <w:r w:rsidRPr="00FD37E5">
        <w:rPr>
          <w:rFonts w:asciiTheme="minorHAnsi" w:hAnsiTheme="minorHAnsi" w:cs="Courier New"/>
          <w:bCs/>
        </w:rPr>
        <w:t>A megvalósítás folyamata</w:t>
      </w:r>
      <w:bookmarkEnd w:id="66"/>
    </w:p>
    <w:p w:rsidR="00F76EB2" w:rsidRPr="00FD37E5" w:rsidRDefault="00F76EB2" w:rsidP="00F76EB2">
      <w:pPr>
        <w:jc w:val="both"/>
        <w:rPr>
          <w:rFonts w:asciiTheme="minorHAnsi" w:hAnsiTheme="minorHAnsi" w:cs="Courier New"/>
        </w:rPr>
      </w:pPr>
      <w:r w:rsidRPr="00FD37E5">
        <w:rPr>
          <w:rFonts w:asciiTheme="minorHAnsi" w:hAnsiTheme="minorHAnsi" w:cs="Courier New"/>
        </w:rPr>
        <w:t xml:space="preserve">A Helyi Esélyegyenlőségi Programban foglaltak végrehajtásának ellenőrzése érdekében HEP Fórumot hozunk létre. </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b/>
        </w:rPr>
      </w:pPr>
      <w:r w:rsidRPr="00FD37E5">
        <w:rPr>
          <w:rFonts w:asciiTheme="minorHAnsi" w:hAnsiTheme="minorHAnsi" w:cs="Courier New"/>
          <w:b/>
        </w:rPr>
        <w:t>A HEP Fórum feladatai:</w:t>
      </w:r>
    </w:p>
    <w:p w:rsidR="00F76EB2" w:rsidRPr="00FD37E5" w:rsidRDefault="00F76EB2" w:rsidP="00F76EB2">
      <w:pPr>
        <w:rPr>
          <w:rFonts w:asciiTheme="minorHAnsi" w:hAnsiTheme="minorHAnsi" w:cs="Courier New"/>
          <w:b/>
        </w:rPr>
      </w:pPr>
    </w:p>
    <w:p w:rsidR="00F76EB2" w:rsidRPr="00FD37E5" w:rsidRDefault="00F76EB2" w:rsidP="00F76EB2">
      <w:pPr>
        <w:rPr>
          <w:rFonts w:asciiTheme="minorHAnsi" w:hAnsiTheme="minorHAnsi" w:cs="Courier New"/>
        </w:rPr>
      </w:pPr>
      <w:r w:rsidRPr="00FD37E5">
        <w:rPr>
          <w:rFonts w:asciiTheme="minorHAnsi" w:hAnsiTheme="minorHAnsi" w:cs="Courier New"/>
        </w:rPr>
        <w:t>- az HEP IT megvalósulásának figyelemmel kísérése, a kötelezettségek teljesítésének nyomon követése, dokumentálása, és mindezekről a település képviselő-testületének rendszeres t</w:t>
      </w:r>
      <w:r w:rsidRPr="00FD37E5">
        <w:rPr>
          <w:rFonts w:asciiTheme="minorHAnsi" w:hAnsiTheme="minorHAnsi" w:cs="Courier New"/>
        </w:rPr>
        <w:t>á</w:t>
      </w:r>
      <w:r w:rsidRPr="00FD37E5">
        <w:rPr>
          <w:rFonts w:asciiTheme="minorHAnsi" w:hAnsiTheme="minorHAnsi" w:cs="Courier New"/>
        </w:rPr>
        <w:t>jékoztatása,</w:t>
      </w:r>
    </w:p>
    <w:p w:rsidR="00F76EB2" w:rsidRPr="00FD37E5" w:rsidRDefault="00F76EB2" w:rsidP="00F76EB2">
      <w:pPr>
        <w:rPr>
          <w:rFonts w:asciiTheme="minorHAnsi" w:hAnsiTheme="minorHAnsi" w:cs="Courier New"/>
        </w:rPr>
      </w:pPr>
      <w:r w:rsidRPr="00FD37E5">
        <w:rPr>
          <w:rFonts w:asciiTheme="minorHAnsi" w:hAnsiTheme="minorHAnsi" w:cs="Courier New"/>
        </w:rPr>
        <w:t>- annak figyelemmel kísérése, hogy a megelőző időszakban végrehajtott intézkedések elős</w:t>
      </w:r>
      <w:r w:rsidRPr="00FD37E5">
        <w:rPr>
          <w:rFonts w:asciiTheme="minorHAnsi" w:hAnsiTheme="minorHAnsi" w:cs="Courier New"/>
        </w:rPr>
        <w:t>e</w:t>
      </w:r>
      <w:r w:rsidRPr="00FD37E5">
        <w:rPr>
          <w:rFonts w:asciiTheme="minorHAnsi" w:hAnsiTheme="minorHAnsi" w:cs="Courier New"/>
        </w:rPr>
        <w:t>gítették-e a kitűzött célok megvalósulását, és az ezen tapasztalatok alapján esetleges új b</w:t>
      </w:r>
      <w:r w:rsidRPr="00FD37E5">
        <w:rPr>
          <w:rFonts w:asciiTheme="minorHAnsi" w:hAnsiTheme="minorHAnsi" w:cs="Courier New"/>
        </w:rPr>
        <w:t>e</w:t>
      </w:r>
      <w:r w:rsidRPr="00FD37E5">
        <w:rPr>
          <w:rFonts w:asciiTheme="minorHAnsi" w:hAnsiTheme="minorHAnsi" w:cs="Courier New"/>
        </w:rPr>
        <w:t>avatkozások meghatározása</w:t>
      </w:r>
    </w:p>
    <w:p w:rsidR="00F76EB2" w:rsidRPr="00FD37E5" w:rsidRDefault="00F76EB2" w:rsidP="00F76EB2">
      <w:pPr>
        <w:rPr>
          <w:rFonts w:asciiTheme="minorHAnsi" w:hAnsiTheme="minorHAnsi" w:cs="Courier New"/>
        </w:rPr>
      </w:pPr>
      <w:r w:rsidRPr="00FD37E5">
        <w:rPr>
          <w:rFonts w:asciiTheme="minorHAnsi" w:hAnsiTheme="minorHAnsi" w:cs="Courier New"/>
        </w:rPr>
        <w:t>- a HEP IT-ben lefektetett célok megvalósulásához szükséges beavatkozások évenkénti felü</w:t>
      </w:r>
      <w:r w:rsidRPr="00FD37E5">
        <w:rPr>
          <w:rFonts w:asciiTheme="minorHAnsi" w:hAnsiTheme="minorHAnsi" w:cs="Courier New"/>
        </w:rPr>
        <w:t>l</w:t>
      </w:r>
      <w:r w:rsidRPr="00FD37E5">
        <w:rPr>
          <w:rFonts w:asciiTheme="minorHAnsi" w:hAnsiTheme="minorHAnsi" w:cs="Courier New"/>
        </w:rPr>
        <w:t xml:space="preserve">vizsgálata, a HEP IT aktualizálása, </w:t>
      </w:r>
    </w:p>
    <w:p w:rsidR="00F76EB2" w:rsidRPr="00FD37E5" w:rsidRDefault="00F76EB2" w:rsidP="00F76EB2">
      <w:pPr>
        <w:rPr>
          <w:rFonts w:asciiTheme="minorHAnsi" w:hAnsiTheme="minorHAnsi" w:cs="Courier New"/>
        </w:rPr>
      </w:pPr>
      <w:r w:rsidRPr="00FD37E5">
        <w:rPr>
          <w:rFonts w:asciiTheme="minorHAnsi" w:hAnsiTheme="minorHAnsi" w:cs="Courier New"/>
        </w:rPr>
        <w:t>- az esetleges változások beépítése a HEP IT-be, a módosított HEP IT előkészítése képviselő-testületi döntésre</w:t>
      </w:r>
    </w:p>
    <w:p w:rsidR="00F76EB2" w:rsidRPr="00FD37E5" w:rsidRDefault="00F76EB2" w:rsidP="00F76EB2">
      <w:pPr>
        <w:rPr>
          <w:rFonts w:asciiTheme="minorHAnsi" w:hAnsiTheme="minorHAnsi" w:cs="Courier New"/>
        </w:rPr>
      </w:pPr>
      <w:r w:rsidRPr="00FD37E5">
        <w:rPr>
          <w:rFonts w:asciiTheme="minorHAnsi" w:hAnsiTheme="minorHAnsi" w:cs="Courier New"/>
        </w:rPr>
        <w:t>- az esélyegyenlőséggel összefüggő problémák megvitatása</w:t>
      </w:r>
    </w:p>
    <w:p w:rsidR="00F76EB2" w:rsidRPr="00FD37E5" w:rsidRDefault="00F76EB2" w:rsidP="00F76EB2">
      <w:pPr>
        <w:rPr>
          <w:rFonts w:asciiTheme="minorHAnsi" w:hAnsiTheme="minorHAnsi" w:cs="Courier New"/>
        </w:rPr>
      </w:pPr>
      <w:r w:rsidRPr="00FD37E5">
        <w:rPr>
          <w:rFonts w:asciiTheme="minorHAnsi" w:hAnsiTheme="minorHAnsi" w:cs="Courier New"/>
        </w:rPr>
        <w:t>- a HEP IT és az elért eredmények nyilvánosság elé tárása, kommunikálása</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 xml:space="preserve">Az esélyegyenlőség fókuszban lévő célcsoportjaihoz és/vagy kiemelt problématerületekre a terület </w:t>
      </w:r>
      <w:proofErr w:type="spellStart"/>
      <w:r w:rsidRPr="00FD37E5">
        <w:rPr>
          <w:rFonts w:asciiTheme="minorHAnsi" w:hAnsiTheme="minorHAnsi" w:cs="Courier New"/>
        </w:rPr>
        <w:t>aktorainak</w:t>
      </w:r>
      <w:proofErr w:type="spellEnd"/>
      <w:r w:rsidRPr="00FD37E5">
        <w:rPr>
          <w:rFonts w:asciiTheme="minorHAnsi" w:hAnsiTheme="minorHAnsi" w:cs="Courier New"/>
        </w:rPr>
        <w:t xml:space="preserve"> részvételével tematikus munkacsoportokat alakítunk az adott területen kitűzött célok megvalósítása érdekében. A munkacsoportok vezetői egyben tagjai az Esél</w:t>
      </w:r>
      <w:r w:rsidRPr="00FD37E5">
        <w:rPr>
          <w:rFonts w:asciiTheme="minorHAnsi" w:hAnsiTheme="minorHAnsi" w:cs="Courier New"/>
        </w:rPr>
        <w:t>y</w:t>
      </w:r>
      <w:r w:rsidRPr="00FD37E5">
        <w:rPr>
          <w:rFonts w:asciiTheme="minorHAnsi" w:hAnsiTheme="minorHAnsi" w:cs="Courier New"/>
        </w:rPr>
        <w:t>egyenlőségi Fórumnak is, a munkacsoportok rendszeresen (minimum évente) beszámolnak munkájukról az Esélyegyenlőségi Fórum számára. A munkacsoportok éves munkatervvel rendelkeznek.</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noProof/>
        </w:rPr>
        <w:drawing>
          <wp:inline distT="0" distB="0" distL="0" distR="0">
            <wp:extent cx="5715000" cy="5434330"/>
            <wp:effectExtent l="0" t="0" r="0" b="0"/>
            <wp:docPr id="1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p>
    <w:p w:rsidR="0031448F" w:rsidRDefault="0031448F" w:rsidP="00F76EB2">
      <w:pPr>
        <w:rPr>
          <w:rFonts w:asciiTheme="minorHAnsi" w:hAnsiTheme="minorHAnsi" w:cs="Courier New"/>
          <w:b/>
        </w:rPr>
      </w:pPr>
    </w:p>
    <w:p w:rsidR="0031448F" w:rsidRDefault="0031448F" w:rsidP="00F76EB2">
      <w:pPr>
        <w:rPr>
          <w:rFonts w:asciiTheme="minorHAnsi" w:hAnsiTheme="minorHAnsi" w:cs="Courier New"/>
          <w:b/>
        </w:rPr>
      </w:pPr>
    </w:p>
    <w:p w:rsidR="00F76EB2" w:rsidRPr="00FD37E5" w:rsidRDefault="00F76EB2" w:rsidP="00F76EB2">
      <w:pPr>
        <w:rPr>
          <w:rFonts w:asciiTheme="minorHAnsi" w:hAnsiTheme="minorHAnsi" w:cs="Courier New"/>
          <w:b/>
        </w:rPr>
      </w:pPr>
      <w:r w:rsidRPr="00FD37E5">
        <w:rPr>
          <w:rFonts w:asciiTheme="minorHAnsi" w:hAnsiTheme="minorHAnsi" w:cs="Courier New"/>
          <w:b/>
        </w:rPr>
        <w:t>A HEP Fórum működése:</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 Fórum legalább évente, de szükség esetén ennél gyakrabban ülésezik.</w:t>
      </w:r>
    </w:p>
    <w:p w:rsidR="00F76EB2" w:rsidRPr="00FD37E5" w:rsidRDefault="00F76EB2" w:rsidP="00F76EB2">
      <w:pPr>
        <w:rPr>
          <w:rFonts w:asciiTheme="minorHAnsi" w:hAnsiTheme="minorHAnsi" w:cs="Courier New"/>
        </w:rPr>
      </w:pPr>
      <w:r w:rsidRPr="00FD37E5">
        <w:rPr>
          <w:rFonts w:asciiTheme="minorHAnsi" w:hAnsiTheme="minorHAnsi" w:cs="Courier New"/>
        </w:rPr>
        <w:t>A Fórum működését megfelelően dokumentálja, üléseiről jegyzőkönyv készül.</w:t>
      </w:r>
    </w:p>
    <w:p w:rsidR="00F76EB2" w:rsidRPr="00FD37E5" w:rsidRDefault="00F76EB2" w:rsidP="00F76EB2">
      <w:pPr>
        <w:rPr>
          <w:rFonts w:asciiTheme="minorHAnsi" w:hAnsiTheme="minorHAnsi" w:cs="Courier New"/>
        </w:rPr>
      </w:pPr>
      <w:r w:rsidRPr="00FD37E5">
        <w:rPr>
          <w:rFonts w:asciiTheme="minorHAnsi" w:hAnsiTheme="minorHAnsi" w:cs="Courier New"/>
        </w:rPr>
        <w:lastRenderedPageBreak/>
        <w:t>A Fórum javaslatot tesz az HEP IT megvalósulásáról készített beszámoló elfogadására, vagy átdolgoztatására, valamint szükség szerinti módosítására.</w:t>
      </w:r>
    </w:p>
    <w:p w:rsidR="00F76EB2" w:rsidRPr="00FD37E5" w:rsidRDefault="00F76EB2" w:rsidP="00F76EB2">
      <w:pPr>
        <w:rPr>
          <w:rFonts w:asciiTheme="minorHAnsi" w:hAnsiTheme="minorHAnsi" w:cs="Courier New"/>
        </w:rPr>
      </w:pPr>
      <w:r w:rsidRPr="00FD37E5">
        <w:rPr>
          <w:rFonts w:asciiTheme="minorHAnsi" w:hAnsiTheme="minorHAnsi" w:cs="Courier New"/>
        </w:rPr>
        <w:t>A HEP Fórum egy-egy beavatkozási terület végrehajtására felelőst jelölhet ki tagjai közül, illetve újabb munkacsoportokat hozhat létre.</w:t>
      </w:r>
    </w:p>
    <w:p w:rsidR="00F76EB2" w:rsidRPr="00FD37E5" w:rsidRDefault="00F76EB2" w:rsidP="00F76EB2">
      <w:pPr>
        <w:rPr>
          <w:rFonts w:asciiTheme="minorHAnsi" w:hAnsiTheme="minorHAnsi" w:cs="Courier New"/>
        </w:rPr>
      </w:pPr>
      <w:bookmarkStart w:id="67" w:name="_Toc212697742"/>
      <w:bookmarkStart w:id="68" w:name="_Toc212699637"/>
      <w:bookmarkStart w:id="69" w:name="_Toc212716895"/>
      <w:bookmarkStart w:id="70" w:name="_Toc212717012"/>
      <w:bookmarkStart w:id="71" w:name="_Toc214529849"/>
    </w:p>
    <w:p w:rsidR="00F76EB2" w:rsidRPr="00FD37E5" w:rsidRDefault="00F76EB2" w:rsidP="00F76EB2">
      <w:pPr>
        <w:rPr>
          <w:rFonts w:asciiTheme="minorHAnsi" w:hAnsiTheme="minorHAnsi" w:cs="Courier New"/>
          <w:bCs/>
        </w:rPr>
      </w:pPr>
      <w:bookmarkStart w:id="72" w:name="_Toc358192929"/>
      <w:r w:rsidRPr="00FD37E5">
        <w:rPr>
          <w:rFonts w:asciiTheme="minorHAnsi" w:hAnsiTheme="minorHAnsi" w:cs="Courier New"/>
          <w:bCs/>
        </w:rPr>
        <w:t>Monitoring</w:t>
      </w:r>
      <w:bookmarkEnd w:id="67"/>
      <w:bookmarkEnd w:id="68"/>
      <w:bookmarkEnd w:id="69"/>
      <w:bookmarkEnd w:id="70"/>
      <w:bookmarkEnd w:id="71"/>
      <w:r w:rsidRPr="00FD37E5">
        <w:rPr>
          <w:rFonts w:asciiTheme="minorHAnsi" w:hAnsiTheme="minorHAnsi" w:cs="Courier New"/>
          <w:bCs/>
        </w:rPr>
        <w:t xml:space="preserve"> és visszacsatolás</w:t>
      </w:r>
      <w:bookmarkEnd w:id="72"/>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 Helyi Esélyegyenlőségi Program megvalósulását, végrehajtását a HEP Fórum ellenőrzi, és javaslatot készít a HEP szükség szerinti aktualizálására az egyes beavatkozási területek felel</w:t>
      </w:r>
      <w:r w:rsidRPr="00FD37E5">
        <w:rPr>
          <w:rFonts w:asciiTheme="minorHAnsi" w:hAnsiTheme="minorHAnsi" w:cs="Courier New"/>
        </w:rPr>
        <w:t>ő</w:t>
      </w:r>
      <w:r w:rsidRPr="00FD37E5">
        <w:rPr>
          <w:rFonts w:asciiTheme="minorHAnsi" w:hAnsiTheme="minorHAnsi" w:cs="Courier New"/>
        </w:rPr>
        <w:t>seinek, illetve a létrehozott munkacsoportok beszámolóinak alapján.</w:t>
      </w:r>
    </w:p>
    <w:p w:rsidR="00F76EB2" w:rsidRPr="00FD37E5" w:rsidRDefault="00F76EB2" w:rsidP="00F76EB2">
      <w:pPr>
        <w:rPr>
          <w:rFonts w:asciiTheme="minorHAnsi" w:hAnsiTheme="minorHAnsi" w:cs="Courier New"/>
          <w:bCs/>
        </w:rPr>
      </w:pPr>
      <w:bookmarkStart w:id="73" w:name="_Toc212697743"/>
      <w:bookmarkStart w:id="74" w:name="_Toc212699638"/>
      <w:bookmarkStart w:id="75" w:name="_Toc212716896"/>
      <w:bookmarkStart w:id="76" w:name="_Toc212717013"/>
      <w:bookmarkStart w:id="77" w:name="_Toc214529851"/>
      <w:bookmarkStart w:id="78" w:name="_Toc358192930"/>
      <w:r w:rsidRPr="00FD37E5">
        <w:rPr>
          <w:rFonts w:asciiTheme="minorHAnsi" w:hAnsiTheme="minorHAnsi" w:cs="Courier New"/>
          <w:bCs/>
        </w:rPr>
        <w:t>Nyilvánosság</w:t>
      </w:r>
      <w:bookmarkEnd w:id="73"/>
      <w:bookmarkEnd w:id="74"/>
      <w:bookmarkEnd w:id="75"/>
      <w:bookmarkEnd w:id="76"/>
      <w:bookmarkEnd w:id="77"/>
      <w:bookmarkEnd w:id="78"/>
    </w:p>
    <w:p w:rsidR="00F76EB2" w:rsidRPr="00FD37E5" w:rsidRDefault="00F76EB2" w:rsidP="00F76EB2">
      <w:pPr>
        <w:rPr>
          <w:rFonts w:asciiTheme="minorHAnsi" w:hAnsiTheme="minorHAnsi" w:cs="Courier New"/>
        </w:rPr>
      </w:pPr>
      <w:r w:rsidRPr="00FD37E5">
        <w:rPr>
          <w:rFonts w:asciiTheme="minorHAnsi" w:hAnsiTheme="minorHAnsi" w:cs="Courier New"/>
        </w:rPr>
        <w:t>A program elfogadását megelőzően, a véleménynyilvánítás lehetőségének biztosítása érd</w:t>
      </w:r>
      <w:r w:rsidRPr="00FD37E5">
        <w:rPr>
          <w:rFonts w:asciiTheme="minorHAnsi" w:hAnsiTheme="minorHAnsi" w:cs="Courier New"/>
        </w:rPr>
        <w:t>e</w:t>
      </w:r>
      <w:r w:rsidRPr="00FD37E5">
        <w:rPr>
          <w:rFonts w:asciiTheme="minorHAnsi" w:hAnsiTheme="minorHAnsi" w:cs="Courier New"/>
        </w:rPr>
        <w:t>kében nyilvános fórumot hívtunk össze. A nyilvánosságot biztosítja még, az hogy a Képviselő-testület a Helyi Esélyegyenlőségi Programot (HEP) és az Helyi Esélyegyenlőségi Program I</w:t>
      </w:r>
      <w:r w:rsidRPr="00FD37E5">
        <w:rPr>
          <w:rFonts w:asciiTheme="minorHAnsi" w:hAnsiTheme="minorHAnsi" w:cs="Courier New"/>
        </w:rPr>
        <w:t>n</w:t>
      </w:r>
      <w:r w:rsidRPr="00FD37E5">
        <w:rPr>
          <w:rFonts w:asciiTheme="minorHAnsi" w:hAnsiTheme="minorHAnsi" w:cs="Courier New"/>
        </w:rPr>
        <w:t xml:space="preserve">tézkedési Tervet (HEP IT) nyilvános ülésén tárgyalja és fogadja el. </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 véleményformálás lehetőségét biztosítja az Helyi Esélyegyenlőségi Program nyilvánosságra hozatala is, valamint a megvalósítás folyamatát koordináló HEP Fórum első ülésének mih</w:t>
      </w:r>
      <w:r w:rsidRPr="00FD37E5">
        <w:rPr>
          <w:rFonts w:asciiTheme="minorHAnsi" w:hAnsiTheme="minorHAnsi" w:cs="Courier New"/>
        </w:rPr>
        <w:t>a</w:t>
      </w:r>
      <w:r w:rsidRPr="00FD37E5">
        <w:rPr>
          <w:rFonts w:asciiTheme="minorHAnsi" w:hAnsiTheme="minorHAnsi" w:cs="Courier New"/>
        </w:rPr>
        <w:t xml:space="preserve">marabbi összehívása. </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 nyilvánosság folyamatos biztosítására legalább évente tájékoztatjuk a program megvalós</w:t>
      </w:r>
      <w:r w:rsidRPr="00FD37E5">
        <w:rPr>
          <w:rFonts w:asciiTheme="minorHAnsi" w:hAnsiTheme="minorHAnsi" w:cs="Courier New"/>
        </w:rPr>
        <w:t>í</w:t>
      </w:r>
      <w:r w:rsidRPr="00FD37E5">
        <w:rPr>
          <w:rFonts w:asciiTheme="minorHAnsi" w:hAnsiTheme="minorHAnsi" w:cs="Courier New"/>
        </w:rPr>
        <w:t>tásában elért eredményekről, a monitoring eredményeiről a település döntéshozóit, tisz</w:t>
      </w:r>
      <w:r w:rsidRPr="00FD37E5">
        <w:rPr>
          <w:rFonts w:asciiTheme="minorHAnsi" w:hAnsiTheme="minorHAnsi" w:cs="Courier New"/>
        </w:rPr>
        <w:t>t</w:t>
      </w:r>
      <w:r w:rsidRPr="00FD37E5">
        <w:rPr>
          <w:rFonts w:asciiTheme="minorHAnsi" w:hAnsiTheme="minorHAnsi" w:cs="Courier New"/>
        </w:rPr>
        <w:t>ségviselőit, a Szociális Kerekasztal ülésén az intézményeket és az együttműködő szakmai és társadalmi partnerek képviselőit.</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 HEP Fórum által végzett éves monitoring vizsgálatok eredményeit nyilvánosságra hozzuk a személyes adatok védelmének biztosítása mellett. A nyilvánosság biztosítására az önko</w:t>
      </w:r>
      <w:r w:rsidRPr="00FD37E5">
        <w:rPr>
          <w:rFonts w:asciiTheme="minorHAnsi" w:hAnsiTheme="minorHAnsi" w:cs="Courier New"/>
        </w:rPr>
        <w:t>r</w:t>
      </w:r>
      <w:r w:rsidRPr="00FD37E5">
        <w:rPr>
          <w:rFonts w:asciiTheme="minorHAnsi" w:hAnsiTheme="minorHAnsi" w:cs="Courier New"/>
        </w:rPr>
        <w:t>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a támogató szakmai és társadalmi környezet kialakítása érdek</w:t>
      </w:r>
      <w:r w:rsidRPr="00FD37E5">
        <w:rPr>
          <w:rFonts w:asciiTheme="minorHAnsi" w:hAnsiTheme="minorHAnsi" w:cs="Courier New"/>
        </w:rPr>
        <w:t>é</w:t>
      </w:r>
      <w:r w:rsidRPr="00FD37E5">
        <w:rPr>
          <w:rFonts w:asciiTheme="minorHAnsi" w:hAnsiTheme="minorHAnsi" w:cs="Courier New"/>
        </w:rPr>
        <w:t>ben.</w:t>
      </w:r>
    </w:p>
    <w:p w:rsidR="00F76EB2" w:rsidRPr="00FD37E5" w:rsidRDefault="00F76EB2" w:rsidP="00F76EB2">
      <w:pPr>
        <w:rPr>
          <w:rFonts w:asciiTheme="minorHAnsi" w:hAnsiTheme="minorHAnsi" w:cs="Courier New"/>
        </w:rPr>
      </w:pPr>
      <w:bookmarkStart w:id="79" w:name="_Toc212560429"/>
      <w:bookmarkStart w:id="80" w:name="_Toc212562053"/>
      <w:bookmarkStart w:id="81" w:name="_Toc212697745"/>
      <w:bookmarkStart w:id="82" w:name="_Toc212699640"/>
      <w:bookmarkStart w:id="83" w:name="_Toc212716898"/>
      <w:bookmarkStart w:id="84" w:name="_Toc212717015"/>
      <w:bookmarkStart w:id="85" w:name="_Toc214529853"/>
    </w:p>
    <w:p w:rsidR="00F76EB2" w:rsidRPr="00FD37E5" w:rsidRDefault="00F76EB2" w:rsidP="00F76EB2">
      <w:pPr>
        <w:rPr>
          <w:rFonts w:asciiTheme="minorHAnsi" w:hAnsiTheme="minorHAnsi" w:cs="Courier New"/>
        </w:rPr>
      </w:pPr>
      <w:r w:rsidRPr="00FD37E5">
        <w:rPr>
          <w:rFonts w:asciiTheme="minorHAnsi" w:hAnsiTheme="minorHAnsi" w:cs="Courier New"/>
        </w:rPr>
        <w:t>Kötelezettségek és felelősség</w:t>
      </w:r>
      <w:bookmarkEnd w:id="79"/>
      <w:bookmarkEnd w:id="80"/>
      <w:bookmarkEnd w:id="81"/>
      <w:bookmarkEnd w:id="82"/>
      <w:bookmarkEnd w:id="83"/>
      <w:bookmarkEnd w:id="84"/>
      <w:bookmarkEnd w:id="85"/>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Az esélyegyenlőséggel összefüggő feladatokért az alábbi személyek/csoportok felelősek:</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 xml:space="preserve">A Helyi Esélyegyenlőségi Program végrehajtásáért az önkormányzat részéről a Jegyző által kijelölt munkatárs felel. </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Az ő feladata és felelőssége a HEP Fórum létrejöttének szervezése, működésének sokoldalú támogatása, az önkormányzat és a HEP Fórum közötti kapcsolat biztosítása.</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Folyamatosan együttműködik a HEP Fórum vezetőjével.</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 xml:space="preserve">Felelősségi körébe tartozó, az alábbiakban felsorolt tevékenységeit a HEP Fórum vagy annak valamely munkacsoportjának bevonásával és támogatásával végzi. Így </w:t>
      </w:r>
    </w:p>
    <w:p w:rsidR="001A58FE" w:rsidRDefault="001A58FE" w:rsidP="001A58FE">
      <w:pPr>
        <w:ind w:left="1080"/>
        <w:rPr>
          <w:rFonts w:asciiTheme="minorHAnsi" w:hAnsiTheme="minorHAnsi" w:cs="Courier New"/>
        </w:rPr>
      </w:pPr>
    </w:p>
    <w:p w:rsidR="00F76EB2" w:rsidRPr="00FD37E5" w:rsidRDefault="00F76EB2" w:rsidP="00F76EB2">
      <w:pPr>
        <w:numPr>
          <w:ilvl w:val="1"/>
          <w:numId w:val="29"/>
        </w:numPr>
        <w:rPr>
          <w:rFonts w:asciiTheme="minorHAnsi" w:hAnsiTheme="minorHAnsi" w:cs="Courier New"/>
        </w:rPr>
      </w:pPr>
      <w:r w:rsidRPr="00FD37E5">
        <w:rPr>
          <w:rFonts w:asciiTheme="minorHAnsi" w:hAnsiTheme="minorHAnsi" w:cs="Courier New"/>
        </w:rPr>
        <w:t>Felel azért, hogy a település minden lakója és az érintett szakmai és társada</w:t>
      </w:r>
      <w:r w:rsidRPr="00FD37E5">
        <w:rPr>
          <w:rFonts w:asciiTheme="minorHAnsi" w:hAnsiTheme="minorHAnsi" w:cs="Courier New"/>
        </w:rPr>
        <w:t>l</w:t>
      </w:r>
      <w:r w:rsidRPr="00FD37E5">
        <w:rPr>
          <w:rFonts w:asciiTheme="minorHAnsi" w:hAnsiTheme="minorHAnsi" w:cs="Courier New"/>
        </w:rPr>
        <w:t xml:space="preserve">mi partnerek számára elérhető legyen a Helyi Esélyegyenlőségi Program. </w:t>
      </w:r>
    </w:p>
    <w:p w:rsidR="00F76EB2" w:rsidRPr="00FD37E5" w:rsidRDefault="00F76EB2" w:rsidP="00F76EB2">
      <w:pPr>
        <w:numPr>
          <w:ilvl w:val="1"/>
          <w:numId w:val="29"/>
        </w:numPr>
        <w:rPr>
          <w:rFonts w:asciiTheme="minorHAnsi" w:hAnsiTheme="minorHAnsi" w:cs="Courier New"/>
        </w:rPr>
      </w:pPr>
      <w:r w:rsidRPr="00FD37E5">
        <w:rPr>
          <w:rFonts w:asciiTheme="minorHAnsi" w:hAnsiTheme="minorHAnsi" w:cs="Courier New"/>
        </w:rPr>
        <w:lastRenderedPageBreak/>
        <w:t xml:space="preserve">Figyelemmel kíséri azt, hogy az önkormányzat döntéshozói, tisztségviselői és intézményeinek dolgozói megismerik és követik a </w:t>
      </w:r>
      <w:proofErr w:type="spellStart"/>
      <w:r w:rsidRPr="00FD37E5">
        <w:rPr>
          <w:rFonts w:asciiTheme="minorHAnsi" w:hAnsiTheme="minorHAnsi" w:cs="Courier New"/>
        </w:rPr>
        <w:t>HEP-ben</w:t>
      </w:r>
      <w:proofErr w:type="spellEnd"/>
      <w:r w:rsidRPr="00FD37E5">
        <w:rPr>
          <w:rFonts w:asciiTheme="minorHAnsi" w:hAnsiTheme="minorHAnsi" w:cs="Courier New"/>
        </w:rPr>
        <w:t xml:space="preserve"> foglaltakat. </w:t>
      </w:r>
    </w:p>
    <w:p w:rsidR="00F76EB2" w:rsidRPr="00FD37E5" w:rsidRDefault="00F76EB2" w:rsidP="00F76EB2">
      <w:pPr>
        <w:numPr>
          <w:ilvl w:val="1"/>
          <w:numId w:val="29"/>
        </w:numPr>
        <w:rPr>
          <w:rFonts w:asciiTheme="minorHAnsi" w:hAnsiTheme="minorHAnsi" w:cs="Courier New"/>
        </w:rPr>
      </w:pPr>
      <w:r w:rsidRPr="00FD37E5">
        <w:rPr>
          <w:rFonts w:asciiTheme="minorHAnsi" w:hAnsiTheme="minorHAnsi" w:cs="Courier New"/>
        </w:rPr>
        <w:t>Támogatnia kell, hogy az önkormányzat, illetve intézményeinek vezetői mi</w:t>
      </w:r>
      <w:r w:rsidRPr="00FD37E5">
        <w:rPr>
          <w:rFonts w:asciiTheme="minorHAnsi" w:hAnsiTheme="minorHAnsi" w:cs="Courier New"/>
        </w:rPr>
        <w:t>n</w:t>
      </w:r>
      <w:r w:rsidRPr="00FD37E5">
        <w:rPr>
          <w:rFonts w:asciiTheme="minorHAnsi" w:hAnsiTheme="minorHAnsi" w:cs="Courier New"/>
        </w:rPr>
        <w:t>den ponton megkapják a szükséges felkészítést és segítséget a HEP végreha</w:t>
      </w:r>
      <w:r w:rsidRPr="00FD37E5">
        <w:rPr>
          <w:rFonts w:asciiTheme="minorHAnsi" w:hAnsiTheme="minorHAnsi" w:cs="Courier New"/>
        </w:rPr>
        <w:t>j</w:t>
      </w:r>
      <w:r w:rsidRPr="00FD37E5">
        <w:rPr>
          <w:rFonts w:asciiTheme="minorHAnsi" w:hAnsiTheme="minorHAnsi" w:cs="Courier New"/>
        </w:rPr>
        <w:t xml:space="preserve">tásához. </w:t>
      </w:r>
    </w:p>
    <w:p w:rsidR="00F76EB2" w:rsidRPr="00FD37E5" w:rsidRDefault="00F76EB2" w:rsidP="00F76EB2">
      <w:pPr>
        <w:numPr>
          <w:ilvl w:val="1"/>
          <w:numId w:val="29"/>
        </w:numPr>
        <w:rPr>
          <w:rFonts w:asciiTheme="minorHAnsi" w:hAnsiTheme="minorHAnsi" w:cs="Courier New"/>
        </w:rPr>
      </w:pPr>
      <w:r w:rsidRPr="00FD37E5">
        <w:rPr>
          <w:rFonts w:asciiTheme="minorHAnsi" w:hAnsiTheme="minorHAnsi" w:cs="Courier New"/>
        </w:rPr>
        <w:t>Kötelessége az egyenlő bánásmód elvét sértő esetekben meg tennie a szüks</w:t>
      </w:r>
      <w:r w:rsidRPr="00FD37E5">
        <w:rPr>
          <w:rFonts w:asciiTheme="minorHAnsi" w:hAnsiTheme="minorHAnsi" w:cs="Courier New"/>
        </w:rPr>
        <w:t>é</w:t>
      </w:r>
      <w:r w:rsidRPr="00FD37E5">
        <w:rPr>
          <w:rFonts w:asciiTheme="minorHAnsi" w:hAnsiTheme="minorHAnsi" w:cs="Courier New"/>
        </w:rPr>
        <w:t xml:space="preserve">ges lépéseket, vizsgálatot kezdeményezni, és a jogsértés következményeinek elhárításáról intézkedni </w:t>
      </w:r>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 HEP Fórum v</w:t>
      </w:r>
      <w:r w:rsidRPr="00FD37E5">
        <w:rPr>
          <w:rFonts w:asciiTheme="minorHAnsi" w:hAnsiTheme="minorHAnsi" w:cs="Courier New"/>
          <w:b/>
        </w:rPr>
        <w:t>ezetőjéne</w:t>
      </w:r>
      <w:r w:rsidRPr="00FD37E5">
        <w:rPr>
          <w:rFonts w:asciiTheme="minorHAnsi" w:hAnsiTheme="minorHAnsi" w:cs="Courier New"/>
        </w:rPr>
        <w:t xml:space="preserve">k (Halászi Közös Önkormányzati </w:t>
      </w:r>
      <w:proofErr w:type="gramStart"/>
      <w:r w:rsidRPr="00FD37E5">
        <w:rPr>
          <w:rFonts w:asciiTheme="minorHAnsi" w:hAnsiTheme="minorHAnsi" w:cs="Courier New"/>
        </w:rPr>
        <w:t>Hivatal )</w:t>
      </w:r>
      <w:proofErr w:type="gramEnd"/>
      <w:r w:rsidRPr="00FD37E5">
        <w:rPr>
          <w:rFonts w:asciiTheme="minorHAnsi" w:hAnsiTheme="minorHAnsi" w:cs="Courier New"/>
        </w:rPr>
        <w:t xml:space="preserve"> feladata és felelőssége:</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 xml:space="preserve">a HEP IT megvalósításának koordinálása (a HEP IT-ben érintett felek tevékenységének összehangolása, instruálása), </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 xml:space="preserve">a HEP IT végrehajtásának nyomon követése, </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az esélyegyenlőség sérülésére vonatkozó esetleges panaszok kivizsgálása az önko</w:t>
      </w:r>
      <w:r w:rsidRPr="00FD37E5">
        <w:rPr>
          <w:rFonts w:asciiTheme="minorHAnsi" w:hAnsiTheme="minorHAnsi" w:cs="Courier New"/>
        </w:rPr>
        <w:t>r</w:t>
      </w:r>
      <w:r w:rsidRPr="00FD37E5">
        <w:rPr>
          <w:rFonts w:asciiTheme="minorHAnsi" w:hAnsiTheme="minorHAnsi" w:cs="Courier New"/>
        </w:rPr>
        <w:t>mányzat felelősével közösen</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a HEP Fórum összehívása és működtetése.</w:t>
      </w:r>
    </w:p>
    <w:p w:rsidR="00F76EB2" w:rsidRPr="00FD37E5" w:rsidRDefault="00F76EB2" w:rsidP="00F76EB2">
      <w:pPr>
        <w:rPr>
          <w:rFonts w:asciiTheme="minorHAnsi" w:hAnsiTheme="minorHAnsi" w:cs="Courier New"/>
          <w:b/>
        </w:rPr>
      </w:pPr>
    </w:p>
    <w:p w:rsidR="00F76EB2" w:rsidRPr="00FD37E5" w:rsidRDefault="00F76EB2" w:rsidP="00F76EB2">
      <w:pPr>
        <w:rPr>
          <w:rFonts w:asciiTheme="minorHAnsi" w:hAnsiTheme="minorHAnsi" w:cs="Courier New"/>
          <w:b/>
        </w:rPr>
      </w:pPr>
      <w:r w:rsidRPr="00FD37E5">
        <w:rPr>
          <w:rFonts w:asciiTheme="minorHAnsi" w:hAnsiTheme="minorHAnsi" w:cs="Courier New"/>
          <w:b/>
        </w:rPr>
        <w:t xml:space="preserve">A település vezetése, az önkormányzat tisztségviselői és a települési intézmények vezetői </w:t>
      </w:r>
    </w:p>
    <w:p w:rsidR="00F76EB2" w:rsidRPr="00FD37E5" w:rsidRDefault="00F76EB2" w:rsidP="00F76EB2">
      <w:pPr>
        <w:rPr>
          <w:rFonts w:asciiTheme="minorHAnsi" w:hAnsiTheme="minorHAnsi" w:cs="Courier New"/>
          <w:b/>
        </w:rPr>
      </w:pP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felelősek azért, hogy ismerjék az egyenlő bánásmódra és esélyegyenlőségre vonatk</w:t>
      </w:r>
      <w:r w:rsidRPr="00FD37E5">
        <w:rPr>
          <w:rFonts w:asciiTheme="minorHAnsi" w:hAnsiTheme="minorHAnsi" w:cs="Courier New"/>
        </w:rPr>
        <w:t>o</w:t>
      </w:r>
      <w:r w:rsidRPr="00FD37E5">
        <w:rPr>
          <w:rFonts w:asciiTheme="minorHAnsi" w:hAnsiTheme="minorHAnsi" w:cs="Courier New"/>
        </w:rPr>
        <w:t>zó jogi előírásokat, biztosítsák a diszkriminációmentes intézményi szolgáltatásokat, a befogadó és toleráns légkört, és megragadjanak minden alkalmat, hogy az esél</w:t>
      </w:r>
      <w:r w:rsidRPr="00FD37E5">
        <w:rPr>
          <w:rFonts w:asciiTheme="minorHAnsi" w:hAnsiTheme="minorHAnsi" w:cs="Courier New"/>
        </w:rPr>
        <w:t>y</w:t>
      </w:r>
      <w:r w:rsidRPr="00FD37E5">
        <w:rPr>
          <w:rFonts w:asciiTheme="minorHAnsi" w:hAnsiTheme="minorHAnsi" w:cs="Courier New"/>
        </w:rPr>
        <w:t>egyenlőséggel kapcsolatos ismereteiket bővítő képzésen, egyéb programon részt v</w:t>
      </w:r>
      <w:r w:rsidRPr="00FD37E5">
        <w:rPr>
          <w:rFonts w:asciiTheme="minorHAnsi" w:hAnsiTheme="minorHAnsi" w:cs="Courier New"/>
        </w:rPr>
        <w:t>e</w:t>
      </w:r>
      <w:r w:rsidRPr="00FD37E5">
        <w:rPr>
          <w:rFonts w:asciiTheme="minorHAnsi" w:hAnsiTheme="minorHAnsi" w:cs="Courier New"/>
        </w:rPr>
        <w:t xml:space="preserve">gyenek. </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Felelősségük továbbá, hogy ismerjék a HEP IT-ben foglaltakat és közreműködjenek annak megvalósításában.</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Az esélyegyenlőség sérülése esetén hivatalosan jelezzék azt a HEP IT kijelölt irányító</w:t>
      </w:r>
      <w:r w:rsidRPr="00FD37E5">
        <w:rPr>
          <w:rFonts w:asciiTheme="minorHAnsi" w:hAnsiTheme="minorHAnsi" w:cs="Courier New"/>
        </w:rPr>
        <w:t>i</w:t>
      </w:r>
      <w:r w:rsidRPr="00FD37E5">
        <w:rPr>
          <w:rFonts w:asciiTheme="minorHAnsi" w:hAnsiTheme="minorHAnsi" w:cs="Courier New"/>
        </w:rPr>
        <w:t>nak.</w:t>
      </w:r>
    </w:p>
    <w:p w:rsidR="00F76EB2" w:rsidRPr="00FD37E5" w:rsidRDefault="00F76EB2" w:rsidP="00F76EB2">
      <w:pPr>
        <w:numPr>
          <w:ilvl w:val="0"/>
          <w:numId w:val="29"/>
        </w:numPr>
        <w:rPr>
          <w:rFonts w:asciiTheme="minorHAnsi" w:hAnsiTheme="minorHAnsi" w:cs="Courier New"/>
        </w:rPr>
      </w:pPr>
      <w:r w:rsidRPr="00FD37E5">
        <w:rPr>
          <w:rFonts w:asciiTheme="minorHAnsi" w:hAnsiTheme="minorHAnsi" w:cs="Courier New"/>
        </w:rPr>
        <w:t>Az önkormányzati intézmények vezetői intézményi akciótervben gondoskodjanak az Esélyegyenlőségi Programban foglaltaknak az intézményükben történő maradéktalan érvényesüléséről.</w:t>
      </w:r>
    </w:p>
    <w:p w:rsidR="00F76EB2" w:rsidRPr="00FD37E5" w:rsidRDefault="00F76EB2" w:rsidP="00F76EB2">
      <w:pPr>
        <w:numPr>
          <w:ilvl w:val="0"/>
          <w:numId w:val="29"/>
        </w:num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Minden</w:t>
      </w:r>
      <w:r w:rsidRPr="00FD37E5">
        <w:rPr>
          <w:rFonts w:asciiTheme="minorHAnsi" w:hAnsiTheme="minorHAnsi" w:cs="Courier New"/>
          <w:b/>
        </w:rPr>
        <w:t xml:space="preserve">, </w:t>
      </w:r>
      <w:r w:rsidRPr="00FD37E5">
        <w:rPr>
          <w:rFonts w:asciiTheme="minorHAnsi" w:hAnsiTheme="minorHAnsi" w:cs="Courier New"/>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w:t>
      </w:r>
      <w:r w:rsidRPr="00FD37E5">
        <w:rPr>
          <w:rFonts w:asciiTheme="minorHAnsi" w:hAnsiTheme="minorHAnsi" w:cs="Courier New"/>
        </w:rPr>
        <w:t>e</w:t>
      </w:r>
      <w:r w:rsidRPr="00FD37E5">
        <w:rPr>
          <w:rFonts w:asciiTheme="minorHAnsi" w:hAnsiTheme="minorHAnsi" w:cs="Courier New"/>
        </w:rPr>
        <w:t xml:space="preserve">replők ismerjék a </w:t>
      </w:r>
      <w:proofErr w:type="spellStart"/>
      <w:r w:rsidRPr="00FD37E5">
        <w:rPr>
          <w:rFonts w:asciiTheme="minorHAnsi" w:hAnsiTheme="minorHAnsi" w:cs="Courier New"/>
        </w:rPr>
        <w:t>HEP-ot</w:t>
      </w:r>
      <w:proofErr w:type="spellEnd"/>
      <w:r w:rsidRPr="00FD37E5">
        <w:rPr>
          <w:rFonts w:asciiTheme="minorHAnsi" w:hAnsiTheme="minorHAnsi" w:cs="Courier New"/>
        </w:rPr>
        <w:t>, annak megvalósításában aktív szerepet vállaljanak. (Ld. pl. a kö</w:t>
      </w:r>
      <w:r w:rsidRPr="00FD37E5">
        <w:rPr>
          <w:rFonts w:asciiTheme="minorHAnsi" w:hAnsiTheme="minorHAnsi" w:cs="Courier New"/>
        </w:rPr>
        <w:t>z</w:t>
      </w:r>
      <w:r w:rsidRPr="00FD37E5">
        <w:rPr>
          <w:rFonts w:asciiTheme="minorHAnsi" w:hAnsiTheme="minorHAnsi" w:cs="Courier New"/>
        </w:rPr>
        <w:t>nevelési intézmények fenntartása és működtetése.)</w:t>
      </w:r>
    </w:p>
    <w:p w:rsidR="00F76EB2" w:rsidRPr="00FD37E5" w:rsidRDefault="00F76EB2" w:rsidP="00F76EB2">
      <w:pPr>
        <w:rPr>
          <w:rFonts w:asciiTheme="minorHAnsi" w:hAnsiTheme="minorHAnsi" w:cs="Courier New"/>
          <w:b/>
        </w:rPr>
      </w:pPr>
    </w:p>
    <w:p w:rsidR="00F76EB2" w:rsidRPr="00FD37E5" w:rsidRDefault="00F76EB2" w:rsidP="00F76EB2">
      <w:pPr>
        <w:rPr>
          <w:rFonts w:asciiTheme="minorHAnsi" w:hAnsiTheme="minorHAnsi" w:cs="Courier New"/>
          <w:bCs/>
        </w:rPr>
      </w:pPr>
      <w:bookmarkStart w:id="86" w:name="_Toc212560430"/>
      <w:bookmarkStart w:id="87" w:name="_Toc212562054"/>
      <w:bookmarkStart w:id="88" w:name="_Toc212697746"/>
      <w:bookmarkStart w:id="89" w:name="_Toc212699641"/>
      <w:bookmarkStart w:id="90" w:name="_Toc212716899"/>
      <w:bookmarkStart w:id="91" w:name="_Toc212717016"/>
      <w:bookmarkStart w:id="92" w:name="_Toc214529854"/>
      <w:bookmarkStart w:id="93" w:name="_Toc358192931"/>
      <w:r w:rsidRPr="00FD37E5">
        <w:rPr>
          <w:rFonts w:asciiTheme="minorHAnsi" w:hAnsiTheme="minorHAnsi" w:cs="Courier New"/>
          <w:bCs/>
        </w:rPr>
        <w:t>Érvényesülés, módosítás</w:t>
      </w:r>
      <w:bookmarkEnd w:id="86"/>
      <w:bookmarkEnd w:id="87"/>
      <w:bookmarkEnd w:id="88"/>
      <w:bookmarkEnd w:id="89"/>
      <w:bookmarkEnd w:id="90"/>
      <w:bookmarkEnd w:id="91"/>
      <w:bookmarkEnd w:id="92"/>
      <w:bookmarkEnd w:id="93"/>
    </w:p>
    <w:p w:rsidR="00F76EB2" w:rsidRPr="00FD37E5" w:rsidRDefault="00F76EB2" w:rsidP="00F76EB2">
      <w:pPr>
        <w:rPr>
          <w:rFonts w:asciiTheme="minorHAnsi" w:hAnsiTheme="minorHAnsi" w:cs="Courier New"/>
        </w:rPr>
      </w:pPr>
    </w:p>
    <w:p w:rsidR="00F76EB2" w:rsidRPr="00FD37E5" w:rsidRDefault="00F76EB2" w:rsidP="00F76EB2">
      <w:pPr>
        <w:rPr>
          <w:rFonts w:asciiTheme="minorHAnsi" w:hAnsiTheme="minorHAnsi" w:cs="Courier New"/>
        </w:rPr>
      </w:pPr>
      <w:r w:rsidRPr="00FD37E5">
        <w:rPr>
          <w:rFonts w:asciiTheme="minorHAnsi" w:hAnsiTheme="minorHAnsi" w:cs="Courier New"/>
        </w:rPr>
        <w:t>Amennyiben a kétévente előírt felülvizsgálat során kiderül, hogy a HEP IT-ben vállalt célokat nem sikerül teljesíteni, a HEP Fórum 30 napon belül jelentést kér a beavatkozási terület fel</w:t>
      </w:r>
      <w:r w:rsidRPr="00FD37E5">
        <w:rPr>
          <w:rFonts w:asciiTheme="minorHAnsi" w:hAnsiTheme="minorHAnsi" w:cs="Courier New"/>
        </w:rPr>
        <w:t>e</w:t>
      </w:r>
      <w:r w:rsidRPr="00FD37E5">
        <w:rPr>
          <w:rFonts w:asciiTheme="minorHAnsi" w:hAnsiTheme="minorHAnsi" w:cs="Courier New"/>
        </w:rPr>
        <w:t>lősétől, amelyben bemutatja az indikátorok teljesülése elmaradásának okait, és a beavatk</w:t>
      </w:r>
      <w:r w:rsidRPr="00FD37E5">
        <w:rPr>
          <w:rFonts w:asciiTheme="minorHAnsi" w:hAnsiTheme="minorHAnsi" w:cs="Courier New"/>
        </w:rPr>
        <w:t>o</w:t>
      </w:r>
      <w:r w:rsidRPr="00FD37E5">
        <w:rPr>
          <w:rFonts w:asciiTheme="minorHAnsi" w:hAnsiTheme="minorHAnsi" w:cs="Courier New"/>
        </w:rPr>
        <w:t xml:space="preserve">zási tevékenységek korrekciójára, kiegészítésére vonatkozó intézkedési tervjavaslatát annak érdekében, hogy a célok teljesíthetők legyenek. A HEP Fórum a beszámolót a benyújtástól </w:t>
      </w:r>
      <w:r w:rsidRPr="00FD37E5">
        <w:rPr>
          <w:rFonts w:asciiTheme="minorHAnsi" w:hAnsiTheme="minorHAnsi" w:cs="Courier New"/>
        </w:rPr>
        <w:lastRenderedPageBreak/>
        <w:t>számított 30 napon belül megtárgyalja és javaslatot tesz az önkormányzat képviselőtestül</w:t>
      </w:r>
      <w:r w:rsidRPr="00FD37E5">
        <w:rPr>
          <w:rFonts w:asciiTheme="minorHAnsi" w:hAnsiTheme="minorHAnsi" w:cs="Courier New"/>
        </w:rPr>
        <w:t>e</w:t>
      </w:r>
      <w:r w:rsidRPr="00FD37E5">
        <w:rPr>
          <w:rFonts w:asciiTheme="minorHAnsi" w:hAnsiTheme="minorHAnsi" w:cs="Courier New"/>
        </w:rPr>
        <w:t>tének a szükséges intézkedésekre.</w:t>
      </w:r>
    </w:p>
    <w:p w:rsidR="00F76EB2" w:rsidRPr="00FD37E5" w:rsidRDefault="00F76EB2" w:rsidP="00F76EB2">
      <w:pPr>
        <w:rPr>
          <w:rFonts w:asciiTheme="minorHAnsi" w:hAnsiTheme="minorHAnsi" w:cs="Courier New"/>
        </w:rPr>
      </w:pPr>
      <w:r w:rsidRPr="00FD37E5">
        <w:rPr>
          <w:rFonts w:asciiTheme="minorHAnsi" w:hAnsiTheme="minorHAnsi" w:cs="Courier New"/>
        </w:rPr>
        <w:t xml:space="preserve">A program szándékos mulasztásból fakadó nem teljesülése esetén az HEP IT végrehajtásáért felelős személy intézkedik a </w:t>
      </w:r>
      <w:proofErr w:type="gramStart"/>
      <w:r w:rsidRPr="00FD37E5">
        <w:rPr>
          <w:rFonts w:asciiTheme="minorHAnsi" w:hAnsiTheme="minorHAnsi" w:cs="Courier New"/>
        </w:rPr>
        <w:t>felelős(</w:t>
      </w:r>
      <w:proofErr w:type="spellStart"/>
      <w:proofErr w:type="gramEnd"/>
      <w:r w:rsidRPr="00FD37E5">
        <w:rPr>
          <w:rFonts w:asciiTheme="minorHAnsi" w:hAnsiTheme="minorHAnsi" w:cs="Courier New"/>
        </w:rPr>
        <w:t>ök</w:t>
      </w:r>
      <w:proofErr w:type="spellEnd"/>
      <w:r w:rsidRPr="00FD37E5">
        <w:rPr>
          <w:rFonts w:asciiTheme="minorHAnsi" w:hAnsiTheme="minorHAnsi" w:cs="Courier New"/>
        </w:rPr>
        <w:t>) meghatározásáról, és – szükség esetén – felelősségre vonásáról.</w:t>
      </w:r>
    </w:p>
    <w:p w:rsidR="00F76EB2" w:rsidRPr="00FD37E5" w:rsidRDefault="00F76EB2" w:rsidP="00F76EB2">
      <w:pPr>
        <w:rPr>
          <w:rFonts w:asciiTheme="minorHAnsi" w:hAnsiTheme="minorHAnsi" w:cs="Courier New"/>
        </w:rPr>
      </w:pPr>
      <w:r w:rsidRPr="00FD37E5">
        <w:rPr>
          <w:rFonts w:asciiTheme="minorHAnsi" w:hAnsiTheme="minorHAnsi" w:cs="Courier New"/>
        </w:rPr>
        <w:t>Az egyenlő bánásmód elvét sértő esetekben az HEP IT végrehajtásáért felelős személy me</w:t>
      </w:r>
      <w:r w:rsidRPr="00FD37E5">
        <w:rPr>
          <w:rFonts w:asciiTheme="minorHAnsi" w:hAnsiTheme="minorHAnsi" w:cs="Courier New"/>
        </w:rPr>
        <w:t>g</w:t>
      </w:r>
      <w:r w:rsidRPr="00FD37E5">
        <w:rPr>
          <w:rFonts w:asciiTheme="minorHAnsi" w:hAnsiTheme="minorHAnsi" w:cs="Courier New"/>
        </w:rPr>
        <w:t>teszi a szükséges lépéseket, vizsgálatot kezdeményez, és intézkedik a jogsértés következm</w:t>
      </w:r>
      <w:r w:rsidRPr="00FD37E5">
        <w:rPr>
          <w:rFonts w:asciiTheme="minorHAnsi" w:hAnsiTheme="minorHAnsi" w:cs="Courier New"/>
        </w:rPr>
        <w:t>é</w:t>
      </w:r>
      <w:r w:rsidRPr="00FD37E5">
        <w:rPr>
          <w:rFonts w:asciiTheme="minorHAnsi" w:hAnsiTheme="minorHAnsi" w:cs="Courier New"/>
        </w:rPr>
        <w:t>nyeinek elhárításáról.</w:t>
      </w:r>
    </w:p>
    <w:p w:rsidR="00F76EB2" w:rsidRPr="00FD37E5" w:rsidRDefault="00F76EB2" w:rsidP="00F76EB2">
      <w:pPr>
        <w:rPr>
          <w:rFonts w:asciiTheme="minorHAnsi" w:hAnsiTheme="minorHAnsi" w:cs="Courier New"/>
        </w:rPr>
      </w:pPr>
      <w:r w:rsidRPr="00FD37E5">
        <w:rPr>
          <w:rFonts w:asciiTheme="minorHAnsi" w:hAnsiTheme="minorHAnsi" w:cs="Courier New"/>
        </w:rPr>
        <w:t>Az HEP IT-t mindenképp módosítani szükséges, ha megállapításaiban lényeges változás k</w:t>
      </w:r>
      <w:r w:rsidRPr="00FD37E5">
        <w:rPr>
          <w:rFonts w:asciiTheme="minorHAnsi" w:hAnsiTheme="minorHAnsi" w:cs="Courier New"/>
        </w:rPr>
        <w:t>ö</w:t>
      </w:r>
      <w:r w:rsidRPr="00FD37E5">
        <w:rPr>
          <w:rFonts w:asciiTheme="minorHAnsi" w:hAnsiTheme="minorHAnsi" w:cs="Courier New"/>
        </w:rPr>
        <w:t>vetkezik be, illetve amennyiben a tervezett beavatkozások nem elegendő módon járulnak hozzá a kitűzött célok megvalósításához.</w:t>
      </w:r>
    </w:p>
    <w:p w:rsidR="00CB16A3" w:rsidRPr="00FD37E5" w:rsidRDefault="00CB16A3"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 </w:t>
      </w:r>
    </w:p>
    <w:tbl>
      <w:tblPr>
        <w:tblStyle w:val="Rcsostblzat"/>
        <w:tblW w:w="0" w:type="auto"/>
        <w:tblLook w:val="04A0"/>
      </w:tblPr>
      <w:tblGrid>
        <w:gridCol w:w="9212"/>
      </w:tblGrid>
      <w:tr w:rsidR="00BE7BD8" w:rsidRPr="00FD37E5" w:rsidTr="00B63204">
        <w:tc>
          <w:tcPr>
            <w:tcW w:w="9212" w:type="dxa"/>
          </w:tcPr>
          <w:p w:rsidR="00BE7BD8" w:rsidRPr="00FD37E5" w:rsidRDefault="00BE7BD8" w:rsidP="00B63204">
            <w:pPr>
              <w:rPr>
                <w:rFonts w:asciiTheme="minorHAnsi" w:hAnsiTheme="minorHAnsi" w:cs="Courier New"/>
                <w:b/>
              </w:rPr>
            </w:pPr>
            <w:r w:rsidRPr="00FD37E5">
              <w:rPr>
                <w:rFonts w:asciiTheme="minorHAnsi" w:hAnsiTheme="minorHAnsi" w:cs="Courier New"/>
                <w:b/>
              </w:rPr>
              <w:t>10. Célkitűzések</w:t>
            </w:r>
          </w:p>
        </w:tc>
      </w:tr>
    </w:tbl>
    <w:p w:rsidR="00F1341F" w:rsidRPr="00FD37E5" w:rsidRDefault="00F1341F" w:rsidP="006227B1">
      <w:pPr>
        <w:rPr>
          <w:rFonts w:asciiTheme="minorHAnsi" w:hAnsiTheme="minorHAnsi" w:cs="Courier New"/>
        </w:rPr>
      </w:pPr>
    </w:p>
    <w:p w:rsidR="006227B1" w:rsidRPr="00FD37E5" w:rsidRDefault="006227B1" w:rsidP="00F1341F">
      <w:pPr>
        <w:jc w:val="both"/>
        <w:rPr>
          <w:rFonts w:asciiTheme="minorHAnsi" w:hAnsiTheme="minorHAnsi" w:cs="Courier New"/>
        </w:rPr>
      </w:pPr>
      <w:r w:rsidRPr="00FD37E5">
        <w:rPr>
          <w:rFonts w:asciiTheme="minorHAnsi" w:hAnsiTheme="minorHAnsi" w:cs="Courier New"/>
        </w:rPr>
        <w:t>Az esélyegyenlőség minden állampolgár számára fontos érték. Az esélyegyenlőség érvényes</w:t>
      </w:r>
      <w:r w:rsidRPr="00FD37E5">
        <w:rPr>
          <w:rFonts w:asciiTheme="minorHAnsi" w:hAnsiTheme="minorHAnsi" w:cs="Courier New"/>
        </w:rPr>
        <w:t>í</w:t>
      </w:r>
      <w:r w:rsidRPr="00FD37E5">
        <w:rPr>
          <w:rFonts w:asciiTheme="minorHAnsi" w:hAnsiTheme="minorHAnsi" w:cs="Courier New"/>
        </w:rPr>
        <w:t>tése nem pusztán követelmény, hanem az önkormányzatoknak is hosszú távú érdeke, hiszen azt a célt szolgálja, hogy mindenkinek esélye legyen a munkavállalásra, a karrierre, a jó m</w:t>
      </w:r>
      <w:r w:rsidRPr="00FD37E5">
        <w:rPr>
          <w:rFonts w:asciiTheme="minorHAnsi" w:hAnsiTheme="minorHAnsi" w:cs="Courier New"/>
        </w:rPr>
        <w:t>i</w:t>
      </w:r>
      <w:r w:rsidRPr="00FD37E5">
        <w:rPr>
          <w:rFonts w:asciiTheme="minorHAnsi" w:hAnsiTheme="minorHAnsi" w:cs="Courier New"/>
        </w:rPr>
        <w:t>nőségű szolgáltatásokra – függetlenül attól, hogy nő vagy férfi, egészséges vagy fogyatéko</w:t>
      </w:r>
      <w:r w:rsidRPr="00FD37E5">
        <w:rPr>
          <w:rFonts w:asciiTheme="minorHAnsi" w:hAnsiTheme="minorHAnsi" w:cs="Courier New"/>
        </w:rPr>
        <w:t>s</w:t>
      </w:r>
      <w:r w:rsidRPr="00FD37E5">
        <w:rPr>
          <w:rFonts w:asciiTheme="minorHAnsi" w:hAnsiTheme="minorHAnsi" w:cs="Courier New"/>
        </w:rPr>
        <w:t xml:space="preserve">sággal él, milyen a származása vagy az anyagi helyzete. </w:t>
      </w:r>
    </w:p>
    <w:p w:rsidR="006227B1" w:rsidRPr="00FD37E5" w:rsidRDefault="006227B1" w:rsidP="00F1341F">
      <w:pPr>
        <w:jc w:val="both"/>
        <w:rPr>
          <w:rFonts w:asciiTheme="minorHAnsi" w:hAnsiTheme="minorHAnsi" w:cs="Courier New"/>
        </w:rPr>
      </w:pPr>
      <w:r w:rsidRPr="00FD37E5">
        <w:rPr>
          <w:rFonts w:asciiTheme="minorHAnsi" w:hAnsiTheme="minorHAnsi" w:cs="Courier New"/>
        </w:rPr>
        <w:t>Az esélyegyenlőségi program célja a diszkriminációmentesség, szegregációmentesség bizt</w:t>
      </w:r>
      <w:r w:rsidRPr="00FD37E5">
        <w:rPr>
          <w:rFonts w:asciiTheme="minorHAnsi" w:hAnsiTheme="minorHAnsi" w:cs="Courier New"/>
        </w:rPr>
        <w:t>o</w:t>
      </w:r>
      <w:r w:rsidRPr="00FD37E5">
        <w:rPr>
          <w:rFonts w:asciiTheme="minorHAnsi" w:hAnsiTheme="minorHAnsi" w:cs="Courier New"/>
        </w:rPr>
        <w:t>sítása településünkön. Az esélyegyenlőségi programunk célja, hogy a településen élő hátr</w:t>
      </w:r>
      <w:r w:rsidRPr="00FD37E5">
        <w:rPr>
          <w:rFonts w:asciiTheme="minorHAnsi" w:hAnsiTheme="minorHAnsi" w:cs="Courier New"/>
        </w:rPr>
        <w:t>á</w:t>
      </w:r>
      <w:r w:rsidRPr="00FD37E5">
        <w:rPr>
          <w:rFonts w:asciiTheme="minorHAnsi" w:hAnsiTheme="minorHAnsi" w:cs="Courier New"/>
        </w:rPr>
        <w:t>nyos helyzetű csoportok számára a sikeres élet és társadalmi integráció esélyét tudjuk bizt</w:t>
      </w:r>
      <w:r w:rsidRPr="00FD37E5">
        <w:rPr>
          <w:rFonts w:asciiTheme="minorHAnsi" w:hAnsiTheme="minorHAnsi" w:cs="Courier New"/>
        </w:rPr>
        <w:t>o</w:t>
      </w:r>
      <w:r w:rsidRPr="00FD37E5">
        <w:rPr>
          <w:rFonts w:asciiTheme="minorHAnsi" w:hAnsiTheme="minorHAnsi" w:cs="Courier New"/>
        </w:rPr>
        <w:t xml:space="preserve">sítani, a helyi társadalmat célzó fejlesztések és beruházások során arra törekszünk, hogy a különböző területeken jelentkező hátrányokat kompenzáljuk a lehetőségekhez képest ezen esélyegyenlőségi intézkedésekkel. </w:t>
      </w:r>
    </w:p>
    <w:p w:rsidR="006227B1" w:rsidRPr="00FD37E5" w:rsidRDefault="006227B1" w:rsidP="00F1341F">
      <w:pPr>
        <w:jc w:val="both"/>
        <w:rPr>
          <w:rFonts w:asciiTheme="minorHAnsi" w:hAnsiTheme="minorHAnsi" w:cs="Courier New"/>
        </w:rPr>
      </w:pPr>
      <w:r w:rsidRPr="00FD37E5">
        <w:rPr>
          <w:rFonts w:asciiTheme="minorHAnsi" w:hAnsiTheme="minorHAnsi" w:cs="Courier New"/>
        </w:rPr>
        <w:t xml:space="preserve">A helyi esélyegyenlőségi programnak célja, hogy </w:t>
      </w:r>
    </w:p>
    <w:p w:rsidR="006227B1" w:rsidRPr="00FD37E5" w:rsidRDefault="006227B1" w:rsidP="00F1341F">
      <w:pPr>
        <w:jc w:val="both"/>
        <w:rPr>
          <w:rFonts w:asciiTheme="minorHAnsi" w:hAnsiTheme="minorHAnsi" w:cs="Courier New"/>
        </w:rPr>
      </w:pPr>
      <w:proofErr w:type="gramStart"/>
      <w:r w:rsidRPr="00FD37E5">
        <w:rPr>
          <w:rFonts w:asciiTheme="minorHAnsi" w:hAnsiTheme="minorHAnsi" w:cs="Courier New"/>
        </w:rPr>
        <w:t>a</w:t>
      </w:r>
      <w:proofErr w:type="gramEnd"/>
      <w:r w:rsidRPr="00FD37E5">
        <w:rPr>
          <w:rFonts w:asciiTheme="minorHAnsi" w:hAnsiTheme="minorHAnsi" w:cs="Courier New"/>
        </w:rPr>
        <w:t>) biztosított legyen az egyenlő bánásmód követelményének érvényesítésére a helyi önko</w:t>
      </w:r>
      <w:r w:rsidRPr="00FD37E5">
        <w:rPr>
          <w:rFonts w:asciiTheme="minorHAnsi" w:hAnsiTheme="minorHAnsi" w:cs="Courier New"/>
        </w:rPr>
        <w:t>r</w:t>
      </w:r>
      <w:r w:rsidRPr="00FD37E5">
        <w:rPr>
          <w:rFonts w:asciiTheme="minorHAnsi" w:hAnsiTheme="minorHAnsi" w:cs="Courier New"/>
        </w:rPr>
        <w:t xml:space="preserve">mányzat döntéshozatalában, illetve az általa fenntartott vagy támogatott intézményekben, és az önkormányzat által ellenőrzött szolgáltatások körében; </w:t>
      </w:r>
    </w:p>
    <w:p w:rsidR="006227B1" w:rsidRPr="00FD37E5" w:rsidRDefault="006227B1" w:rsidP="00F1341F">
      <w:pPr>
        <w:jc w:val="both"/>
        <w:rPr>
          <w:rFonts w:asciiTheme="minorHAnsi" w:hAnsiTheme="minorHAnsi" w:cs="Courier New"/>
        </w:rPr>
      </w:pPr>
      <w:r w:rsidRPr="00FD37E5">
        <w:rPr>
          <w:rFonts w:asciiTheme="minorHAnsi" w:hAnsiTheme="minorHAnsi" w:cs="Courier New"/>
        </w:rPr>
        <w:t xml:space="preserve">b) a nevelés, oktatás területén minden gyermek/tanuló az egyéni fejlődéséhez szükséges lehetőségekhez hozzájusson; </w:t>
      </w:r>
    </w:p>
    <w:p w:rsidR="006227B1" w:rsidRPr="00FD37E5" w:rsidRDefault="006227B1" w:rsidP="00F1341F">
      <w:pPr>
        <w:jc w:val="both"/>
        <w:rPr>
          <w:rFonts w:asciiTheme="minorHAnsi" w:hAnsiTheme="minorHAnsi" w:cs="Courier New"/>
        </w:rPr>
      </w:pPr>
      <w:r w:rsidRPr="00FD37E5">
        <w:rPr>
          <w:rFonts w:asciiTheme="minorHAnsi" w:hAnsiTheme="minorHAnsi" w:cs="Courier New"/>
        </w:rPr>
        <w:t xml:space="preserve">c) a közszolgáltatásokhoz, valamint az egészségügyi szolgáltatásokhoz való egyenlő esélyű hozzáférés biztosítása; </w:t>
      </w:r>
    </w:p>
    <w:p w:rsidR="006227B1" w:rsidRPr="00FD37E5" w:rsidRDefault="006227B1" w:rsidP="00F1341F">
      <w:pPr>
        <w:jc w:val="both"/>
        <w:rPr>
          <w:rFonts w:asciiTheme="minorHAnsi" w:hAnsiTheme="minorHAnsi" w:cs="Courier New"/>
        </w:rPr>
      </w:pPr>
      <w:r w:rsidRPr="00FD37E5">
        <w:rPr>
          <w:rFonts w:asciiTheme="minorHAnsi" w:hAnsiTheme="minorHAnsi" w:cs="Courier New"/>
        </w:rPr>
        <w:t>d) munkaerő-piaci szegregáció visszaszorítására, a hátrányos helyzetűek munkaerő-piaci há</w:t>
      </w:r>
      <w:r w:rsidRPr="00FD37E5">
        <w:rPr>
          <w:rFonts w:asciiTheme="minorHAnsi" w:hAnsiTheme="minorHAnsi" w:cs="Courier New"/>
        </w:rPr>
        <w:t>t</w:t>
      </w:r>
      <w:r w:rsidRPr="00FD37E5">
        <w:rPr>
          <w:rFonts w:asciiTheme="minorHAnsi" w:hAnsiTheme="minorHAnsi" w:cs="Courier New"/>
        </w:rPr>
        <w:t xml:space="preserve">rányainak csökkentésére, foglalkoztatási esélyeik javítása; </w:t>
      </w:r>
    </w:p>
    <w:p w:rsidR="006227B1" w:rsidRPr="00FD37E5" w:rsidRDefault="006227B1" w:rsidP="00F1341F">
      <w:pPr>
        <w:jc w:val="both"/>
        <w:rPr>
          <w:rFonts w:asciiTheme="minorHAnsi" w:hAnsiTheme="minorHAnsi" w:cs="Courier New"/>
        </w:rPr>
      </w:pPr>
      <w:proofErr w:type="gramStart"/>
      <w:r w:rsidRPr="00FD37E5">
        <w:rPr>
          <w:rFonts w:asciiTheme="minorHAnsi" w:hAnsiTheme="minorHAnsi" w:cs="Courier New"/>
        </w:rPr>
        <w:t>e</w:t>
      </w:r>
      <w:proofErr w:type="gramEnd"/>
      <w:r w:rsidRPr="00FD37E5">
        <w:rPr>
          <w:rFonts w:asciiTheme="minorHAnsi" w:hAnsiTheme="minorHAnsi" w:cs="Courier New"/>
        </w:rPr>
        <w:t xml:space="preserve">) a hátrányos helyzetű csoportok tagjai részvételének elősegítésére a döntéshozatalban, a közügyek irányításában. </w:t>
      </w:r>
    </w:p>
    <w:p w:rsidR="006227B1" w:rsidRPr="00FD37E5" w:rsidRDefault="006227B1" w:rsidP="006227B1">
      <w:pPr>
        <w:rPr>
          <w:rFonts w:asciiTheme="minorHAnsi" w:hAnsiTheme="minorHAnsi" w:cs="Courier New"/>
        </w:rPr>
      </w:pPr>
    </w:p>
    <w:p w:rsidR="00642E06" w:rsidRPr="00642E06" w:rsidRDefault="00642E06" w:rsidP="00642E06">
      <w:pPr>
        <w:keepNext/>
        <w:pBdr>
          <w:top w:val="single" w:sz="4" w:space="1" w:color="auto"/>
          <w:left w:val="single" w:sz="4" w:space="4" w:color="auto"/>
          <w:bottom w:val="single" w:sz="4" w:space="1" w:color="auto"/>
          <w:right w:val="single" w:sz="4" w:space="4" w:color="auto"/>
        </w:pBdr>
        <w:spacing w:before="240" w:after="240"/>
        <w:outlineLvl w:val="2"/>
        <w:rPr>
          <w:rFonts w:ascii="Calibri" w:hAnsi="Calibri"/>
          <w:b/>
          <w:bCs/>
          <w:szCs w:val="22"/>
        </w:rPr>
      </w:pPr>
      <w:r w:rsidRPr="00642E06">
        <w:rPr>
          <w:rFonts w:ascii="Calibri" w:hAnsi="Calibri"/>
          <w:b/>
          <w:bCs/>
          <w:szCs w:val="22"/>
        </w:rPr>
        <w:t>Elfogadás módja és dátuma</w:t>
      </w:r>
    </w:p>
    <w:p w:rsidR="00642E06" w:rsidRPr="00642E06" w:rsidRDefault="00642E06" w:rsidP="00642E06">
      <w:pPr>
        <w:jc w:val="both"/>
        <w:rPr>
          <w:rFonts w:ascii="Calibri" w:hAnsi="Calibri" w:cs="Arial"/>
          <w:sz w:val="22"/>
          <w:szCs w:val="22"/>
          <w:lang w:eastAsia="en-US"/>
        </w:rPr>
      </w:pPr>
    </w:p>
    <w:p w:rsidR="00642E06" w:rsidRPr="00642E06" w:rsidRDefault="00A4662E" w:rsidP="00642E06">
      <w:pPr>
        <w:jc w:val="both"/>
        <w:rPr>
          <w:rFonts w:ascii="Calibri" w:hAnsi="Calibri"/>
          <w:sz w:val="22"/>
          <w:szCs w:val="22"/>
        </w:rPr>
      </w:pPr>
      <w:r>
        <w:rPr>
          <w:rFonts w:ascii="Calibri" w:hAnsi="Calibri"/>
          <w:sz w:val="22"/>
          <w:szCs w:val="22"/>
        </w:rPr>
        <w:t xml:space="preserve">I. </w:t>
      </w:r>
      <w:proofErr w:type="gramStart"/>
      <w:r w:rsidR="002836AA">
        <w:rPr>
          <w:rFonts w:ascii="Calibri" w:hAnsi="Calibri"/>
          <w:sz w:val="22"/>
          <w:szCs w:val="22"/>
        </w:rPr>
        <w:t xml:space="preserve">Máriakálnok  </w:t>
      </w:r>
      <w:r w:rsidR="00E87824">
        <w:rPr>
          <w:rFonts w:ascii="Calibri" w:hAnsi="Calibri"/>
          <w:sz w:val="22"/>
          <w:szCs w:val="22"/>
        </w:rPr>
        <w:t xml:space="preserve"> </w:t>
      </w:r>
      <w:r w:rsidR="00642E06" w:rsidRPr="00642E06">
        <w:rPr>
          <w:rFonts w:ascii="Calibri" w:hAnsi="Calibri"/>
          <w:sz w:val="22"/>
          <w:szCs w:val="22"/>
        </w:rPr>
        <w:t>község</w:t>
      </w:r>
      <w:proofErr w:type="gramEnd"/>
      <w:r w:rsidR="00642E06" w:rsidRPr="00642E06">
        <w:rPr>
          <w:rFonts w:ascii="Calibri" w:hAnsi="Calibri"/>
          <w:sz w:val="22"/>
          <w:szCs w:val="22"/>
        </w:rPr>
        <w:t xml:space="preserve"> Helyi Esélyegyenlőségi Programjának szakmai és társadalmi vitája megtörtént. Az itt született észrevételeket a megvitatást követően a HEP Intézkedési Tervébe beépítettük.</w:t>
      </w: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r w:rsidRPr="00642E06">
        <w:rPr>
          <w:rFonts w:ascii="Calibri" w:hAnsi="Calibri"/>
          <w:sz w:val="22"/>
          <w:szCs w:val="22"/>
        </w:rPr>
        <w:t>III. Ezt követőe</w:t>
      </w:r>
      <w:r w:rsidR="00A4662E">
        <w:rPr>
          <w:rFonts w:ascii="Calibri" w:hAnsi="Calibri"/>
          <w:sz w:val="22"/>
          <w:szCs w:val="22"/>
        </w:rPr>
        <w:t xml:space="preserve">n </w:t>
      </w:r>
      <w:proofErr w:type="gramStart"/>
      <w:r w:rsidR="008D6270">
        <w:rPr>
          <w:rFonts w:ascii="Calibri" w:hAnsi="Calibri"/>
          <w:sz w:val="22"/>
          <w:szCs w:val="22"/>
        </w:rPr>
        <w:t xml:space="preserve">Máriakálnok </w:t>
      </w:r>
      <w:r w:rsidR="00E87824">
        <w:rPr>
          <w:rFonts w:ascii="Calibri" w:hAnsi="Calibri"/>
          <w:sz w:val="22"/>
          <w:szCs w:val="22"/>
        </w:rPr>
        <w:t xml:space="preserve"> </w:t>
      </w:r>
      <w:r w:rsidRPr="00642E06">
        <w:rPr>
          <w:rFonts w:ascii="Calibri" w:hAnsi="Calibri"/>
          <w:sz w:val="22"/>
          <w:szCs w:val="22"/>
        </w:rPr>
        <w:t>község</w:t>
      </w:r>
      <w:proofErr w:type="gramEnd"/>
      <w:r w:rsidRPr="00642E06">
        <w:rPr>
          <w:rFonts w:ascii="Calibri" w:hAnsi="Calibri"/>
          <w:sz w:val="22"/>
          <w:szCs w:val="22"/>
        </w:rPr>
        <w:t xml:space="preserve"> képviselő-testülete a Helyi Esélyegyenlőségi Programot (mel</w:t>
      </w:r>
      <w:r w:rsidRPr="00642E06">
        <w:rPr>
          <w:rFonts w:ascii="Calibri" w:hAnsi="Calibri"/>
          <w:sz w:val="22"/>
          <w:szCs w:val="22"/>
        </w:rPr>
        <w:t>y</w:t>
      </w:r>
      <w:r w:rsidRPr="00642E06">
        <w:rPr>
          <w:rFonts w:ascii="Calibri" w:hAnsi="Calibri"/>
          <w:sz w:val="22"/>
          <w:szCs w:val="22"/>
        </w:rPr>
        <w:t xml:space="preserve">nek része az Intézkedési Terv) megvitatta és </w:t>
      </w:r>
      <w:r w:rsidR="003A7E1D">
        <w:rPr>
          <w:rFonts w:ascii="Calibri" w:hAnsi="Calibri"/>
          <w:sz w:val="22"/>
          <w:szCs w:val="22"/>
        </w:rPr>
        <w:t xml:space="preserve">54/2013. ( XI.12. </w:t>
      </w:r>
      <w:proofErr w:type="gramStart"/>
      <w:r w:rsidR="003A7E1D">
        <w:rPr>
          <w:rFonts w:ascii="Calibri" w:hAnsi="Calibri"/>
          <w:sz w:val="22"/>
          <w:szCs w:val="22"/>
        </w:rPr>
        <w:t>)</w:t>
      </w:r>
      <w:proofErr w:type="gramEnd"/>
      <w:r w:rsidR="003A7E1D">
        <w:rPr>
          <w:rFonts w:ascii="Calibri" w:hAnsi="Calibri"/>
          <w:sz w:val="22"/>
          <w:szCs w:val="22"/>
        </w:rPr>
        <w:t xml:space="preserve"> </w:t>
      </w:r>
      <w:r w:rsidRPr="00642E06">
        <w:rPr>
          <w:rFonts w:ascii="Calibri" w:hAnsi="Calibri"/>
          <w:sz w:val="22"/>
          <w:szCs w:val="22"/>
        </w:rPr>
        <w:t>számú határozatával elfogadta.</w:t>
      </w: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r w:rsidRPr="00642E06">
        <w:rPr>
          <w:rFonts w:ascii="Calibri" w:hAnsi="Calibri"/>
          <w:sz w:val="22"/>
          <w:szCs w:val="22"/>
        </w:rPr>
        <w:t xml:space="preserve">Mellékletek: </w:t>
      </w:r>
    </w:p>
    <w:p w:rsidR="00642E06" w:rsidRPr="00642E06" w:rsidRDefault="00642E06" w:rsidP="00642E06">
      <w:pPr>
        <w:keepNext/>
        <w:shd w:val="clear" w:color="auto" w:fill="FFFFFF"/>
        <w:tabs>
          <w:tab w:val="left" w:pos="2580"/>
        </w:tabs>
        <w:jc w:val="both"/>
        <w:outlineLvl w:val="1"/>
        <w:rPr>
          <w:rFonts w:ascii="Calibri" w:hAnsi="Calibri"/>
          <w:bCs/>
          <w:iCs/>
          <w:sz w:val="28"/>
          <w:szCs w:val="22"/>
        </w:rPr>
      </w:pP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r w:rsidRPr="00642E06">
        <w:rPr>
          <w:rFonts w:ascii="Calibri" w:hAnsi="Calibri"/>
          <w:sz w:val="22"/>
          <w:szCs w:val="22"/>
        </w:rPr>
        <w:t>Dátum</w:t>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t>Aláírás</w:t>
      </w:r>
    </w:p>
    <w:p w:rsidR="00642E06" w:rsidRPr="00642E06" w:rsidRDefault="00642E06" w:rsidP="00642E06">
      <w:pPr>
        <w:jc w:val="both"/>
        <w:rPr>
          <w:rFonts w:ascii="Calibri" w:hAnsi="Calibri" w:cs="Arial"/>
          <w:sz w:val="22"/>
          <w:szCs w:val="22"/>
          <w:lang w:eastAsia="en-US"/>
        </w:rPr>
      </w:pPr>
    </w:p>
    <w:p w:rsidR="00642E06" w:rsidRPr="00642E06" w:rsidRDefault="00642E06" w:rsidP="00642E06">
      <w:pPr>
        <w:jc w:val="both"/>
        <w:rPr>
          <w:rFonts w:ascii="Calibri" w:hAnsi="Calibri" w:cs="Arial"/>
          <w:sz w:val="22"/>
          <w:szCs w:val="22"/>
          <w:lang w:eastAsia="en-US"/>
        </w:rPr>
      </w:pPr>
    </w:p>
    <w:p w:rsidR="00642E06" w:rsidRPr="00642E06" w:rsidRDefault="00642E06" w:rsidP="00642E06">
      <w:pPr>
        <w:jc w:val="both"/>
        <w:rPr>
          <w:rFonts w:ascii="Calibri" w:hAnsi="Calibri" w:cs="Arial"/>
          <w:sz w:val="22"/>
          <w:szCs w:val="22"/>
          <w:lang w:eastAsia="en-US"/>
        </w:rPr>
      </w:pPr>
    </w:p>
    <w:p w:rsidR="00642E06" w:rsidRPr="00642E06" w:rsidRDefault="008D6270" w:rsidP="00642E06">
      <w:pPr>
        <w:jc w:val="both"/>
        <w:rPr>
          <w:rFonts w:ascii="Calibri" w:hAnsi="Calibri" w:cs="Arial"/>
          <w:sz w:val="22"/>
          <w:szCs w:val="22"/>
          <w:lang w:eastAsia="en-US"/>
        </w:rPr>
      </w:pPr>
      <w:r>
        <w:rPr>
          <w:rFonts w:ascii="Calibri" w:hAnsi="Calibri" w:cs="Arial"/>
          <w:sz w:val="22"/>
          <w:szCs w:val="22"/>
          <w:lang w:eastAsia="en-US"/>
        </w:rPr>
        <w:t>Máriakálnok</w:t>
      </w:r>
      <w:r w:rsidR="00E87824">
        <w:rPr>
          <w:rFonts w:ascii="Calibri" w:hAnsi="Calibri" w:cs="Arial"/>
          <w:sz w:val="22"/>
          <w:szCs w:val="22"/>
          <w:lang w:eastAsia="en-US"/>
        </w:rPr>
        <w:t xml:space="preserve"> </w:t>
      </w:r>
      <w:r w:rsidR="00642E06" w:rsidRPr="00642E06">
        <w:rPr>
          <w:rFonts w:ascii="Calibri" w:hAnsi="Calibri" w:cs="Arial"/>
          <w:sz w:val="22"/>
          <w:szCs w:val="22"/>
          <w:lang w:eastAsia="en-US"/>
        </w:rPr>
        <w:t>Önkormányzat Helyi Esélyegyenlőségi Programjának partnerei ismerik a Helyi Esél</w:t>
      </w:r>
      <w:r w:rsidR="00642E06" w:rsidRPr="00642E06">
        <w:rPr>
          <w:rFonts w:ascii="Calibri" w:hAnsi="Calibri" w:cs="Arial"/>
          <w:sz w:val="22"/>
          <w:szCs w:val="22"/>
          <w:lang w:eastAsia="en-US"/>
        </w:rPr>
        <w:t>y</w:t>
      </w:r>
      <w:r w:rsidR="00642E06" w:rsidRPr="00642E06">
        <w:rPr>
          <w:rFonts w:ascii="Calibri" w:hAnsi="Calibri" w:cs="Arial"/>
          <w:sz w:val="22"/>
          <w:szCs w:val="22"/>
          <w:lang w:eastAsia="en-US"/>
        </w:rPr>
        <w:t>egyenlőségi Programot, és annak megvalósításában tevékenyen részt kívánnak venni.</w:t>
      </w:r>
    </w:p>
    <w:p w:rsidR="00642E06" w:rsidRPr="00642E06" w:rsidRDefault="00642E06" w:rsidP="00642E06">
      <w:pPr>
        <w:jc w:val="both"/>
        <w:rPr>
          <w:rFonts w:ascii="Calibri" w:hAnsi="Calibri" w:cs="Arial"/>
          <w:sz w:val="22"/>
          <w:szCs w:val="22"/>
          <w:lang w:eastAsia="en-US"/>
        </w:rPr>
      </w:pP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r w:rsidRPr="00642E06">
        <w:rPr>
          <w:rFonts w:ascii="Calibri" w:hAnsi="Calibri"/>
          <w:sz w:val="22"/>
          <w:szCs w:val="22"/>
        </w:rPr>
        <w:t>Dátum</w:t>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t>Partner aláírás</w:t>
      </w: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r w:rsidRPr="00642E06">
        <w:rPr>
          <w:rFonts w:ascii="Calibri" w:hAnsi="Calibri"/>
          <w:sz w:val="22"/>
          <w:szCs w:val="22"/>
        </w:rPr>
        <w:t>Dátum</w:t>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t>Partner aláírás</w:t>
      </w:r>
    </w:p>
    <w:p w:rsidR="00642E06" w:rsidRPr="00642E06" w:rsidRDefault="00642E06" w:rsidP="00642E06">
      <w:pPr>
        <w:jc w:val="both"/>
        <w:rPr>
          <w:rFonts w:ascii="Calibri" w:hAnsi="Calibri"/>
          <w:sz w:val="22"/>
          <w:szCs w:val="22"/>
        </w:rPr>
      </w:pPr>
    </w:p>
    <w:p w:rsidR="00642E06" w:rsidRPr="00642E06" w:rsidRDefault="00642E06" w:rsidP="00642E06">
      <w:pPr>
        <w:jc w:val="both"/>
        <w:rPr>
          <w:rFonts w:ascii="Calibri" w:hAnsi="Calibri"/>
          <w:sz w:val="22"/>
          <w:szCs w:val="22"/>
        </w:rPr>
      </w:pPr>
    </w:p>
    <w:p w:rsidR="00642E06" w:rsidRDefault="00642E06" w:rsidP="00642E06">
      <w:pPr>
        <w:jc w:val="both"/>
        <w:rPr>
          <w:rFonts w:ascii="Calibri" w:hAnsi="Calibri"/>
          <w:sz w:val="22"/>
          <w:szCs w:val="22"/>
        </w:rPr>
      </w:pPr>
      <w:r w:rsidRPr="00642E06">
        <w:rPr>
          <w:rFonts w:ascii="Calibri" w:hAnsi="Calibri"/>
          <w:sz w:val="22"/>
          <w:szCs w:val="22"/>
        </w:rPr>
        <w:t>Dátum</w:t>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t>Partner aláírás</w:t>
      </w:r>
    </w:p>
    <w:p w:rsidR="002836AA" w:rsidRPr="00642E06" w:rsidRDefault="002836AA" w:rsidP="00642E06">
      <w:pPr>
        <w:jc w:val="both"/>
        <w:rPr>
          <w:rFonts w:ascii="Calibri" w:hAnsi="Calibri"/>
          <w:sz w:val="22"/>
          <w:szCs w:val="22"/>
        </w:rPr>
      </w:pPr>
    </w:p>
    <w:p w:rsidR="00642E06" w:rsidRPr="00642E06" w:rsidRDefault="00642E06" w:rsidP="00642E06">
      <w:pPr>
        <w:keepNext/>
        <w:shd w:val="clear" w:color="auto" w:fill="FFFFFF"/>
        <w:tabs>
          <w:tab w:val="left" w:pos="2580"/>
        </w:tabs>
        <w:jc w:val="both"/>
        <w:outlineLvl w:val="1"/>
        <w:rPr>
          <w:rFonts w:ascii="Calibri" w:hAnsi="Calibri"/>
          <w:bCs/>
          <w:iCs/>
          <w:sz w:val="28"/>
          <w:szCs w:val="22"/>
        </w:rPr>
      </w:pPr>
    </w:p>
    <w:p w:rsidR="002836AA" w:rsidRDefault="002836AA" w:rsidP="002836AA">
      <w:pPr>
        <w:jc w:val="both"/>
        <w:rPr>
          <w:rFonts w:ascii="Calibri" w:hAnsi="Calibri"/>
          <w:sz w:val="22"/>
          <w:szCs w:val="22"/>
        </w:rPr>
      </w:pPr>
      <w:r w:rsidRPr="00642E06">
        <w:rPr>
          <w:rFonts w:ascii="Calibri" w:hAnsi="Calibri"/>
          <w:sz w:val="22"/>
          <w:szCs w:val="22"/>
        </w:rPr>
        <w:t>Dátum</w:t>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r>
      <w:r w:rsidRPr="00642E06">
        <w:rPr>
          <w:rFonts w:ascii="Calibri" w:hAnsi="Calibri"/>
          <w:sz w:val="22"/>
          <w:szCs w:val="22"/>
        </w:rPr>
        <w:tab/>
        <w:t>Partner aláírás</w:t>
      </w:r>
    </w:p>
    <w:p w:rsidR="00DE38A4" w:rsidRDefault="00DE38A4" w:rsidP="002836AA">
      <w:pPr>
        <w:jc w:val="both"/>
        <w:rPr>
          <w:rFonts w:ascii="Calibri" w:hAnsi="Calibri"/>
          <w:sz w:val="22"/>
          <w:szCs w:val="22"/>
        </w:rPr>
      </w:pPr>
    </w:p>
    <w:p w:rsidR="00DE38A4" w:rsidRPr="00642E06" w:rsidRDefault="00DE38A4" w:rsidP="002836AA">
      <w:pPr>
        <w:jc w:val="both"/>
        <w:rPr>
          <w:rFonts w:ascii="Calibri" w:hAnsi="Calibri"/>
          <w:sz w:val="22"/>
          <w:szCs w:val="22"/>
        </w:rPr>
      </w:pPr>
    </w:p>
    <w:p w:rsidR="00F30EAB" w:rsidRPr="00FD37E5" w:rsidRDefault="00F30EAB" w:rsidP="006227B1">
      <w:pPr>
        <w:rPr>
          <w:rFonts w:asciiTheme="minorHAnsi" w:hAnsiTheme="minorHAnsi" w:cs="Courier New"/>
        </w:rPr>
      </w:pPr>
    </w:p>
    <w:tbl>
      <w:tblPr>
        <w:tblStyle w:val="Rcsostblzat"/>
        <w:tblW w:w="0" w:type="auto"/>
        <w:tblLook w:val="04A0"/>
      </w:tblPr>
      <w:tblGrid>
        <w:gridCol w:w="9212"/>
      </w:tblGrid>
      <w:tr w:rsidR="00BE7BD8" w:rsidRPr="00FD37E5" w:rsidTr="00B63204">
        <w:tc>
          <w:tcPr>
            <w:tcW w:w="9212" w:type="dxa"/>
          </w:tcPr>
          <w:p w:rsidR="00BE7BD8" w:rsidRPr="00FD37E5" w:rsidRDefault="00BE7BD8" w:rsidP="00B63204">
            <w:pPr>
              <w:rPr>
                <w:rFonts w:asciiTheme="minorHAnsi" w:hAnsiTheme="minorHAnsi" w:cs="Courier New"/>
                <w:b/>
              </w:rPr>
            </w:pPr>
            <w:r w:rsidRPr="00FD37E5">
              <w:rPr>
                <w:rFonts w:asciiTheme="minorHAnsi" w:hAnsiTheme="minorHAnsi" w:cs="Courier New"/>
                <w:b/>
              </w:rPr>
              <w:t>11. Záradék</w:t>
            </w:r>
          </w:p>
        </w:tc>
      </w:tr>
    </w:tbl>
    <w:p w:rsidR="006227B1" w:rsidRPr="00FD37E5" w:rsidRDefault="006227B1" w:rsidP="006227B1">
      <w:pPr>
        <w:rPr>
          <w:rFonts w:asciiTheme="minorHAnsi" w:hAnsiTheme="minorHAnsi" w:cs="Courier New"/>
        </w:rPr>
      </w:pPr>
    </w:p>
    <w:p w:rsidR="006227B1" w:rsidRPr="00FD37E5" w:rsidRDefault="008D6270" w:rsidP="006227B1">
      <w:pPr>
        <w:rPr>
          <w:rFonts w:asciiTheme="minorHAnsi" w:hAnsiTheme="minorHAnsi" w:cs="Courier New"/>
        </w:rPr>
      </w:pPr>
      <w:r>
        <w:rPr>
          <w:rFonts w:asciiTheme="minorHAnsi" w:hAnsiTheme="minorHAnsi" w:cs="Courier New"/>
        </w:rPr>
        <w:t>Máriakálnok</w:t>
      </w:r>
      <w:r w:rsidR="00F1341F" w:rsidRPr="00FD37E5">
        <w:rPr>
          <w:rFonts w:asciiTheme="minorHAnsi" w:hAnsiTheme="minorHAnsi" w:cs="Courier New"/>
        </w:rPr>
        <w:t xml:space="preserve"> K</w:t>
      </w:r>
      <w:r w:rsidR="006227B1" w:rsidRPr="00FD37E5">
        <w:rPr>
          <w:rFonts w:asciiTheme="minorHAnsi" w:hAnsiTheme="minorHAnsi" w:cs="Courier New"/>
        </w:rPr>
        <w:t>özség Települési Esélyegyenlőségi Programját szakmai és társadalmi megvit</w:t>
      </w:r>
      <w:r w:rsidR="006227B1" w:rsidRPr="00FD37E5">
        <w:rPr>
          <w:rFonts w:asciiTheme="minorHAnsi" w:hAnsiTheme="minorHAnsi" w:cs="Courier New"/>
        </w:rPr>
        <w:t>a</w:t>
      </w:r>
      <w:r w:rsidR="006227B1" w:rsidRPr="00FD37E5">
        <w:rPr>
          <w:rFonts w:asciiTheme="minorHAnsi" w:hAnsiTheme="minorHAnsi" w:cs="Courier New"/>
        </w:rPr>
        <w:t>tását kö</w:t>
      </w:r>
      <w:r w:rsidR="005C0DB9" w:rsidRPr="00FD37E5">
        <w:rPr>
          <w:rFonts w:asciiTheme="minorHAnsi" w:hAnsiTheme="minorHAnsi" w:cs="Courier New"/>
        </w:rPr>
        <w:t xml:space="preserve">vetően annak </w:t>
      </w:r>
      <w:r w:rsidR="006227B1" w:rsidRPr="00FD37E5">
        <w:rPr>
          <w:rFonts w:asciiTheme="minorHAnsi" w:hAnsiTheme="minorHAnsi" w:cs="Courier New"/>
        </w:rPr>
        <w:t>képviselőtes</w:t>
      </w:r>
      <w:r w:rsidR="005C0DB9" w:rsidRPr="00FD37E5">
        <w:rPr>
          <w:rFonts w:asciiTheme="minorHAnsi" w:hAnsiTheme="minorHAnsi" w:cs="Courier New"/>
        </w:rPr>
        <w:t xml:space="preserve">tülete megvitatta, </w:t>
      </w:r>
      <w:proofErr w:type="gramStart"/>
      <w:r w:rsidR="005C0DB9" w:rsidRPr="00FD37E5">
        <w:rPr>
          <w:rFonts w:asciiTheme="minorHAnsi" w:hAnsiTheme="minorHAnsi" w:cs="Courier New"/>
        </w:rPr>
        <w:t xml:space="preserve">és  </w:t>
      </w:r>
      <w:r w:rsidR="000E37BB">
        <w:rPr>
          <w:rFonts w:asciiTheme="minorHAnsi" w:hAnsiTheme="minorHAnsi" w:cs="Courier New"/>
        </w:rPr>
        <w:t>54</w:t>
      </w:r>
      <w:proofErr w:type="gramEnd"/>
      <w:r w:rsidR="005C0DB9" w:rsidRPr="00FD37E5">
        <w:rPr>
          <w:rFonts w:asciiTheme="minorHAnsi" w:hAnsiTheme="minorHAnsi" w:cs="Courier New"/>
        </w:rPr>
        <w:t xml:space="preserve">/2013. </w:t>
      </w:r>
      <w:r w:rsidR="000E37BB">
        <w:rPr>
          <w:rFonts w:asciiTheme="minorHAnsi" w:hAnsiTheme="minorHAnsi" w:cs="Courier New"/>
        </w:rPr>
        <w:t xml:space="preserve"> ( </w:t>
      </w:r>
      <w:proofErr w:type="spellStart"/>
      <w:r w:rsidR="000E37BB">
        <w:rPr>
          <w:rFonts w:asciiTheme="minorHAnsi" w:hAnsiTheme="minorHAnsi" w:cs="Courier New"/>
        </w:rPr>
        <w:t>XI</w:t>
      </w:r>
      <w:proofErr w:type="spellEnd"/>
      <w:r w:rsidR="000E37BB">
        <w:rPr>
          <w:rFonts w:asciiTheme="minorHAnsi" w:hAnsiTheme="minorHAnsi" w:cs="Courier New"/>
        </w:rPr>
        <w:t xml:space="preserve">. 12. </w:t>
      </w:r>
      <w:proofErr w:type="gramStart"/>
      <w:r w:rsidR="000E37BB">
        <w:rPr>
          <w:rFonts w:asciiTheme="minorHAnsi" w:hAnsiTheme="minorHAnsi" w:cs="Courier New"/>
        </w:rPr>
        <w:t>)</w:t>
      </w:r>
      <w:proofErr w:type="gramEnd"/>
      <w:r w:rsidR="000E37BB">
        <w:rPr>
          <w:rFonts w:asciiTheme="minorHAnsi" w:hAnsiTheme="minorHAnsi" w:cs="Courier New"/>
        </w:rPr>
        <w:t xml:space="preserve"> </w:t>
      </w:r>
      <w:r w:rsidR="006227B1" w:rsidRPr="00FD37E5">
        <w:rPr>
          <w:rFonts w:asciiTheme="minorHAnsi" w:hAnsiTheme="minorHAnsi" w:cs="Courier New"/>
        </w:rPr>
        <w:t>sz. határozatával elfogadta.</w:t>
      </w:r>
    </w:p>
    <w:p w:rsidR="006227B1" w:rsidRPr="00FD37E5" w:rsidRDefault="006227B1" w:rsidP="006227B1">
      <w:pPr>
        <w:rPr>
          <w:rFonts w:asciiTheme="minorHAnsi" w:hAnsiTheme="minorHAnsi" w:cs="Courier New"/>
        </w:rPr>
      </w:pPr>
      <w:r w:rsidRPr="00FD37E5">
        <w:rPr>
          <w:rFonts w:asciiTheme="minorHAnsi" w:hAnsiTheme="minorHAnsi" w:cs="Courier New"/>
        </w:rPr>
        <w:t>A program hatályba lépésé</w:t>
      </w:r>
      <w:r w:rsidR="005C0DB9" w:rsidRPr="00FD37E5">
        <w:rPr>
          <w:rFonts w:asciiTheme="minorHAnsi" w:hAnsiTheme="minorHAnsi" w:cs="Courier New"/>
        </w:rPr>
        <w:t>nek időpontja: 2013.</w:t>
      </w:r>
      <w:r w:rsidR="00C51E57">
        <w:rPr>
          <w:rFonts w:asciiTheme="minorHAnsi" w:hAnsiTheme="minorHAnsi" w:cs="Courier New"/>
        </w:rPr>
        <w:t xml:space="preserve"> </w:t>
      </w:r>
      <w:r w:rsidR="001A58FE">
        <w:rPr>
          <w:rFonts w:asciiTheme="minorHAnsi" w:hAnsiTheme="minorHAnsi" w:cs="Courier New"/>
        </w:rPr>
        <w:t xml:space="preserve">november 12. </w:t>
      </w:r>
      <w:r w:rsidR="00C51E57">
        <w:rPr>
          <w:rFonts w:asciiTheme="minorHAnsi" w:hAnsiTheme="minorHAnsi" w:cs="Courier New"/>
        </w:rPr>
        <w:t xml:space="preserve"> </w:t>
      </w:r>
    </w:p>
    <w:p w:rsidR="006227B1" w:rsidRPr="00FD37E5" w:rsidRDefault="006227B1" w:rsidP="006227B1">
      <w:pPr>
        <w:rPr>
          <w:rFonts w:asciiTheme="minorHAnsi" w:hAnsiTheme="minorHAnsi" w:cs="Courier New"/>
        </w:rPr>
      </w:pPr>
    </w:p>
    <w:p w:rsidR="006227B1" w:rsidRPr="00FD37E5" w:rsidRDefault="006227B1" w:rsidP="006227B1">
      <w:pPr>
        <w:rPr>
          <w:rFonts w:asciiTheme="minorHAnsi" w:hAnsiTheme="minorHAnsi" w:cs="Courier New"/>
        </w:rPr>
      </w:pPr>
      <w:r w:rsidRPr="00FD37E5">
        <w:rPr>
          <w:rFonts w:asciiTheme="minorHAnsi" w:hAnsiTheme="minorHAnsi" w:cs="Courier New"/>
        </w:rPr>
        <w:t>Legközelebbi felülv</w:t>
      </w:r>
      <w:r w:rsidR="005C0DB9" w:rsidRPr="00FD37E5">
        <w:rPr>
          <w:rFonts w:asciiTheme="minorHAnsi" w:hAnsiTheme="minorHAnsi" w:cs="Courier New"/>
        </w:rPr>
        <w:t>izsgálat ideje</w:t>
      </w:r>
      <w:proofErr w:type="gramStart"/>
      <w:r w:rsidR="005C0DB9" w:rsidRPr="00FD37E5">
        <w:rPr>
          <w:rFonts w:asciiTheme="minorHAnsi" w:hAnsiTheme="minorHAnsi" w:cs="Courier New"/>
        </w:rPr>
        <w:t xml:space="preserve">: </w:t>
      </w:r>
      <w:r w:rsidR="00C51E57">
        <w:rPr>
          <w:rFonts w:asciiTheme="minorHAnsi" w:hAnsiTheme="minorHAnsi" w:cs="Courier New"/>
        </w:rPr>
        <w:t xml:space="preserve"> 2014.</w:t>
      </w:r>
      <w:proofErr w:type="gramEnd"/>
      <w:r w:rsidR="00C51E57">
        <w:rPr>
          <w:rFonts w:asciiTheme="minorHAnsi" w:hAnsiTheme="minorHAnsi" w:cs="Courier New"/>
        </w:rPr>
        <w:t xml:space="preserve">  </w:t>
      </w:r>
      <w:r w:rsidR="001A58FE">
        <w:rPr>
          <w:rFonts w:asciiTheme="minorHAnsi" w:hAnsiTheme="minorHAnsi" w:cs="Courier New"/>
        </w:rPr>
        <w:t xml:space="preserve">november 12. </w:t>
      </w:r>
      <w:r w:rsidR="00C51E57">
        <w:rPr>
          <w:rFonts w:asciiTheme="minorHAnsi" w:hAnsiTheme="minorHAnsi" w:cs="Courier New"/>
        </w:rPr>
        <w:t xml:space="preserve"> </w:t>
      </w:r>
    </w:p>
    <w:p w:rsidR="006227B1" w:rsidRPr="00FD37E5" w:rsidRDefault="006227B1" w:rsidP="006227B1">
      <w:pPr>
        <w:rPr>
          <w:rFonts w:asciiTheme="minorHAnsi" w:hAnsiTheme="minorHAnsi" w:cs="Courier New"/>
        </w:rPr>
      </w:pPr>
    </w:p>
    <w:p w:rsidR="006227B1" w:rsidRPr="00FD37E5" w:rsidRDefault="008D6270" w:rsidP="006227B1">
      <w:pPr>
        <w:rPr>
          <w:rFonts w:asciiTheme="minorHAnsi" w:hAnsiTheme="minorHAnsi" w:cs="Courier New"/>
        </w:rPr>
      </w:pPr>
      <w:r>
        <w:rPr>
          <w:rFonts w:asciiTheme="minorHAnsi" w:hAnsiTheme="minorHAnsi" w:cs="Courier New"/>
        </w:rPr>
        <w:t xml:space="preserve">Máriakálnok, </w:t>
      </w:r>
      <w:r w:rsidR="00C51E57">
        <w:rPr>
          <w:rFonts w:asciiTheme="minorHAnsi" w:hAnsiTheme="minorHAnsi" w:cs="Courier New"/>
        </w:rPr>
        <w:t>2013. n</w:t>
      </w:r>
      <w:r w:rsidR="001A58FE">
        <w:rPr>
          <w:rFonts w:asciiTheme="minorHAnsi" w:hAnsiTheme="minorHAnsi" w:cs="Courier New"/>
        </w:rPr>
        <w:t xml:space="preserve">ovember 12. </w:t>
      </w:r>
    </w:p>
    <w:p w:rsidR="006227B1" w:rsidRPr="00FD37E5" w:rsidRDefault="006227B1" w:rsidP="006227B1">
      <w:pPr>
        <w:rPr>
          <w:rFonts w:asciiTheme="minorHAnsi" w:hAnsiTheme="minorHAnsi" w:cs="Courier New"/>
        </w:rPr>
      </w:pPr>
    </w:p>
    <w:p w:rsidR="006227B1" w:rsidRPr="00FD37E5" w:rsidRDefault="006227B1" w:rsidP="006227B1">
      <w:pPr>
        <w:rPr>
          <w:rFonts w:asciiTheme="minorHAnsi" w:hAnsiTheme="minorHAnsi" w:cs="Courier New"/>
        </w:rPr>
      </w:pPr>
    </w:p>
    <w:p w:rsidR="008D6270" w:rsidRDefault="006227B1" w:rsidP="008D6270">
      <w:pPr>
        <w:rPr>
          <w:rFonts w:asciiTheme="minorHAnsi" w:hAnsiTheme="minorHAnsi" w:cs="Courier New"/>
        </w:rPr>
      </w:pPr>
      <w:r w:rsidRPr="00FD37E5">
        <w:rPr>
          <w:rFonts w:asciiTheme="minorHAnsi" w:hAnsiTheme="minorHAnsi" w:cs="Courier New"/>
        </w:rPr>
        <w:t>……………………………………….</w:t>
      </w:r>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00E87824">
        <w:rPr>
          <w:rFonts w:asciiTheme="minorHAnsi" w:hAnsiTheme="minorHAnsi" w:cs="Courier New"/>
        </w:rPr>
        <w:tab/>
      </w:r>
      <w:r w:rsidR="00E87824">
        <w:rPr>
          <w:rFonts w:asciiTheme="minorHAnsi" w:hAnsiTheme="minorHAnsi" w:cs="Courier New"/>
        </w:rPr>
        <w:tab/>
      </w:r>
      <w:r w:rsidR="00E87824">
        <w:rPr>
          <w:rFonts w:asciiTheme="minorHAnsi" w:hAnsiTheme="minorHAnsi" w:cs="Courier New"/>
        </w:rPr>
        <w:tab/>
      </w:r>
      <w:r w:rsidRPr="00FD37E5">
        <w:rPr>
          <w:rFonts w:asciiTheme="minorHAnsi" w:hAnsiTheme="minorHAnsi" w:cs="Courier New"/>
        </w:rPr>
        <w:t>…………………………………</w:t>
      </w:r>
    </w:p>
    <w:p w:rsidR="006227B1" w:rsidRPr="00FD37E5" w:rsidRDefault="008D6270" w:rsidP="008D6270">
      <w:pPr>
        <w:rPr>
          <w:rFonts w:asciiTheme="minorHAnsi" w:hAnsiTheme="minorHAnsi" w:cs="Courier New"/>
        </w:rPr>
      </w:pPr>
      <w:r>
        <w:rPr>
          <w:rFonts w:asciiTheme="minorHAnsi" w:hAnsiTheme="minorHAnsi" w:cs="Courier New"/>
        </w:rPr>
        <w:t xml:space="preserve">Dr. </w:t>
      </w:r>
      <w:proofErr w:type="spellStart"/>
      <w:r>
        <w:rPr>
          <w:rFonts w:asciiTheme="minorHAnsi" w:hAnsiTheme="minorHAnsi" w:cs="Courier New"/>
        </w:rPr>
        <w:t>Tóásóné</w:t>
      </w:r>
      <w:proofErr w:type="spellEnd"/>
      <w:r>
        <w:rPr>
          <w:rFonts w:asciiTheme="minorHAnsi" w:hAnsiTheme="minorHAnsi" w:cs="Courier New"/>
        </w:rPr>
        <w:t xml:space="preserve"> Gáspár </w:t>
      </w:r>
      <w:proofErr w:type="gramStart"/>
      <w:r>
        <w:rPr>
          <w:rFonts w:asciiTheme="minorHAnsi" w:hAnsiTheme="minorHAnsi" w:cs="Courier New"/>
        </w:rPr>
        <w:t xml:space="preserve">Emma </w:t>
      </w:r>
      <w:r w:rsidR="00E87824">
        <w:rPr>
          <w:rFonts w:asciiTheme="minorHAnsi" w:hAnsiTheme="minorHAnsi" w:cs="Courier New"/>
        </w:rPr>
        <w:t xml:space="preserve"> </w:t>
      </w:r>
      <w:r w:rsidR="006227B1" w:rsidRPr="00FD37E5">
        <w:rPr>
          <w:rFonts w:asciiTheme="minorHAnsi" w:hAnsiTheme="minorHAnsi" w:cs="Courier New"/>
        </w:rPr>
        <w:tab/>
      </w:r>
      <w:r w:rsidR="006227B1" w:rsidRPr="00FD37E5">
        <w:rPr>
          <w:rFonts w:asciiTheme="minorHAnsi" w:hAnsiTheme="minorHAnsi" w:cs="Courier New"/>
        </w:rPr>
        <w:tab/>
      </w:r>
      <w:r w:rsidR="005C0DB9" w:rsidRPr="00FD37E5">
        <w:rPr>
          <w:rFonts w:asciiTheme="minorHAnsi" w:hAnsiTheme="minorHAnsi" w:cs="Courier New"/>
        </w:rPr>
        <w:tab/>
      </w:r>
      <w:r w:rsidR="005C0DB9" w:rsidRPr="00FD37E5">
        <w:rPr>
          <w:rFonts w:asciiTheme="minorHAnsi" w:hAnsiTheme="minorHAnsi" w:cs="Courier New"/>
        </w:rPr>
        <w:tab/>
      </w:r>
      <w:r w:rsidR="005C0DB9" w:rsidRPr="00FD37E5">
        <w:rPr>
          <w:rFonts w:asciiTheme="minorHAnsi" w:hAnsiTheme="minorHAnsi" w:cs="Courier New"/>
        </w:rPr>
        <w:tab/>
      </w:r>
      <w:r w:rsidR="005C0DB9" w:rsidRPr="00FD37E5">
        <w:rPr>
          <w:rFonts w:asciiTheme="minorHAnsi" w:hAnsiTheme="minorHAnsi" w:cs="Courier New"/>
        </w:rPr>
        <w:tab/>
      </w:r>
      <w:r>
        <w:rPr>
          <w:rFonts w:asciiTheme="minorHAnsi" w:hAnsiTheme="minorHAnsi" w:cs="Courier New"/>
        </w:rPr>
        <w:t xml:space="preserve">      D</w:t>
      </w:r>
      <w:r w:rsidR="005C0DB9" w:rsidRPr="00FD37E5">
        <w:rPr>
          <w:rFonts w:asciiTheme="minorHAnsi" w:hAnsiTheme="minorHAnsi" w:cs="Courier New"/>
        </w:rPr>
        <w:t>r.</w:t>
      </w:r>
      <w:proofErr w:type="gramEnd"/>
      <w:r w:rsidR="005C0DB9" w:rsidRPr="00FD37E5">
        <w:rPr>
          <w:rFonts w:asciiTheme="minorHAnsi" w:hAnsiTheme="minorHAnsi" w:cs="Courier New"/>
        </w:rPr>
        <w:t xml:space="preserve"> Kránitz Péter</w:t>
      </w:r>
    </w:p>
    <w:p w:rsidR="006C1C10" w:rsidRPr="00761920" w:rsidRDefault="005C0DB9" w:rsidP="00761920">
      <w:pPr>
        <w:ind w:firstLine="708"/>
        <w:rPr>
          <w:rFonts w:asciiTheme="minorHAnsi" w:hAnsiTheme="minorHAnsi" w:cs="Courier New"/>
        </w:rPr>
      </w:pPr>
      <w:proofErr w:type="gramStart"/>
      <w:r w:rsidRPr="00FD37E5">
        <w:rPr>
          <w:rFonts w:asciiTheme="minorHAnsi" w:hAnsiTheme="minorHAnsi" w:cs="Courier New"/>
        </w:rPr>
        <w:t>polgármester</w:t>
      </w:r>
      <w:proofErr w:type="gramEnd"/>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Pr="00FD37E5">
        <w:rPr>
          <w:rFonts w:asciiTheme="minorHAnsi" w:hAnsiTheme="minorHAnsi" w:cs="Courier New"/>
        </w:rPr>
        <w:tab/>
      </w:r>
      <w:r w:rsidR="006227B1" w:rsidRPr="00FD37E5">
        <w:rPr>
          <w:rFonts w:asciiTheme="minorHAnsi" w:hAnsiTheme="minorHAnsi" w:cs="Courier New"/>
        </w:rPr>
        <w:t>jegyző</w:t>
      </w:r>
    </w:p>
    <w:p w:rsidR="006C1C10" w:rsidRDefault="006C1C10" w:rsidP="00761920">
      <w:pPr>
        <w:rPr>
          <w:rFonts w:ascii="Calibri" w:hAnsi="Calibri" w:cs="Arial"/>
          <w:b/>
          <w:sz w:val="22"/>
          <w:szCs w:val="22"/>
          <w:lang w:eastAsia="en-US"/>
        </w:rPr>
      </w:pPr>
    </w:p>
    <w:p w:rsidR="008378FE" w:rsidRDefault="008378FE" w:rsidP="00761920">
      <w:pPr>
        <w:jc w:val="center"/>
        <w:rPr>
          <w:rFonts w:ascii="Calibri" w:hAnsi="Calibri" w:cs="Arial"/>
          <w:b/>
          <w:sz w:val="22"/>
          <w:szCs w:val="22"/>
          <w:lang w:eastAsia="en-US"/>
        </w:rPr>
      </w:pPr>
    </w:p>
    <w:p w:rsidR="008378FE" w:rsidRDefault="008378FE" w:rsidP="00761920">
      <w:pPr>
        <w:jc w:val="center"/>
        <w:rPr>
          <w:rFonts w:ascii="Calibri" w:hAnsi="Calibri" w:cs="Arial"/>
          <w:b/>
          <w:sz w:val="22"/>
          <w:szCs w:val="22"/>
          <w:lang w:eastAsia="en-US"/>
        </w:rPr>
      </w:pPr>
    </w:p>
    <w:p w:rsidR="008378FE" w:rsidRDefault="008378FE" w:rsidP="00761920">
      <w:pPr>
        <w:jc w:val="center"/>
        <w:rPr>
          <w:rFonts w:ascii="Calibri" w:hAnsi="Calibri" w:cs="Arial"/>
          <w:b/>
          <w:sz w:val="22"/>
          <w:szCs w:val="22"/>
          <w:lang w:eastAsia="en-US"/>
        </w:rPr>
      </w:pPr>
    </w:p>
    <w:p w:rsidR="008378FE" w:rsidRDefault="008378FE" w:rsidP="00761920">
      <w:pPr>
        <w:jc w:val="center"/>
        <w:rPr>
          <w:rFonts w:ascii="Calibri" w:hAnsi="Calibri" w:cs="Arial"/>
          <w:b/>
          <w:sz w:val="22"/>
          <w:szCs w:val="22"/>
          <w:lang w:eastAsia="en-US"/>
        </w:rPr>
      </w:pPr>
    </w:p>
    <w:p w:rsidR="008378FE" w:rsidRDefault="008378FE" w:rsidP="00761920">
      <w:pPr>
        <w:jc w:val="center"/>
        <w:rPr>
          <w:rFonts w:ascii="Calibri" w:hAnsi="Calibri" w:cs="Arial"/>
          <w:b/>
          <w:sz w:val="22"/>
          <w:szCs w:val="22"/>
          <w:lang w:eastAsia="en-US"/>
        </w:rPr>
      </w:pPr>
    </w:p>
    <w:p w:rsidR="008378FE" w:rsidRDefault="008378FE" w:rsidP="00761920">
      <w:pPr>
        <w:jc w:val="center"/>
        <w:rPr>
          <w:rFonts w:ascii="Calibri" w:hAnsi="Calibri" w:cs="Arial"/>
          <w:b/>
          <w:sz w:val="22"/>
          <w:szCs w:val="22"/>
          <w:lang w:eastAsia="en-US"/>
        </w:rPr>
      </w:pPr>
    </w:p>
    <w:p w:rsidR="006C1C10" w:rsidRPr="006C1C10" w:rsidRDefault="006C1C10" w:rsidP="00761920">
      <w:pPr>
        <w:jc w:val="center"/>
        <w:rPr>
          <w:rFonts w:ascii="Calibri" w:hAnsi="Calibri" w:cs="Arial"/>
          <w:b/>
          <w:sz w:val="22"/>
          <w:szCs w:val="22"/>
          <w:lang w:eastAsia="en-US"/>
        </w:rPr>
      </w:pPr>
      <w:proofErr w:type="spellStart"/>
      <w:r w:rsidRPr="006C1C10">
        <w:rPr>
          <w:rFonts w:ascii="Calibri" w:hAnsi="Calibri" w:cs="Arial"/>
          <w:b/>
          <w:sz w:val="22"/>
          <w:szCs w:val="22"/>
          <w:lang w:eastAsia="en-US"/>
        </w:rPr>
        <w:lastRenderedPageBreak/>
        <w:t>HEP</w:t>
      </w:r>
      <w:proofErr w:type="spellEnd"/>
      <w:r w:rsidRPr="006C1C10">
        <w:rPr>
          <w:rFonts w:ascii="Calibri" w:hAnsi="Calibri" w:cs="Arial"/>
          <w:b/>
          <w:sz w:val="22"/>
          <w:szCs w:val="22"/>
          <w:lang w:eastAsia="en-US"/>
        </w:rPr>
        <w:t xml:space="preserve"> elkészítési jegyzék</w:t>
      </w:r>
      <w:r w:rsidRPr="006C1C10">
        <w:rPr>
          <w:rFonts w:ascii="Calibri" w:hAnsi="Calibri" w:cs="Arial"/>
          <w:b/>
          <w:sz w:val="22"/>
          <w:szCs w:val="22"/>
          <w:vertAlign w:val="superscript"/>
          <w:lang w:eastAsia="en-US"/>
        </w:rPr>
        <w:footnoteReference w:id="2"/>
      </w:r>
    </w:p>
    <w:p w:rsidR="006C1C10" w:rsidRPr="006C1C10" w:rsidRDefault="006C1C10" w:rsidP="006C1C10">
      <w:pPr>
        <w:jc w:val="both"/>
        <w:rPr>
          <w:rFonts w:ascii="Calibri" w:hAnsi="Calibri"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40"/>
        <w:gridCol w:w="624"/>
        <w:gridCol w:w="567"/>
        <w:gridCol w:w="567"/>
        <w:gridCol w:w="2522"/>
        <w:gridCol w:w="17"/>
        <w:gridCol w:w="9"/>
      </w:tblGrid>
      <w:tr w:rsidR="002836AA" w:rsidRPr="006C1C10" w:rsidTr="00761920">
        <w:trPr>
          <w:gridAfter w:val="2"/>
          <w:wAfter w:w="26" w:type="dxa"/>
          <w:trHeight w:val="680"/>
          <w:jc w:val="center"/>
        </w:trPr>
        <w:tc>
          <w:tcPr>
            <w:tcW w:w="1384" w:type="dxa"/>
            <w:vAlign w:val="center"/>
          </w:tcPr>
          <w:p w:rsidR="002836AA" w:rsidRPr="006C1C10" w:rsidRDefault="002836AA" w:rsidP="006C1C10">
            <w:pPr>
              <w:jc w:val="center"/>
              <w:rPr>
                <w:rFonts w:ascii="Calibri" w:hAnsi="Calibri" w:cs="Arial"/>
                <w:sz w:val="22"/>
                <w:szCs w:val="22"/>
                <w:lang w:eastAsia="en-US"/>
              </w:rPr>
            </w:pPr>
            <w:r w:rsidRPr="006C1C10">
              <w:rPr>
                <w:rFonts w:ascii="Calibri" w:hAnsi="Calibri" w:cs="Arial"/>
                <w:sz w:val="22"/>
                <w:szCs w:val="22"/>
                <w:lang w:eastAsia="en-US"/>
              </w:rPr>
              <w:t>NÉV</w:t>
            </w:r>
            <w:r w:rsidRPr="006C1C10">
              <w:rPr>
                <w:rFonts w:ascii="Calibri" w:hAnsi="Calibri" w:cs="Arial"/>
                <w:sz w:val="22"/>
                <w:szCs w:val="22"/>
                <w:vertAlign w:val="superscript"/>
                <w:lang w:eastAsia="en-US"/>
              </w:rPr>
              <w:footnoteReference w:id="3"/>
            </w:r>
          </w:p>
        </w:tc>
        <w:tc>
          <w:tcPr>
            <w:tcW w:w="2298" w:type="dxa"/>
            <w:gridSpan w:val="4"/>
            <w:vAlign w:val="center"/>
          </w:tcPr>
          <w:p w:rsidR="002836AA" w:rsidRPr="002836AA" w:rsidRDefault="002836AA" w:rsidP="006C1C10">
            <w:pPr>
              <w:jc w:val="center"/>
              <w:rPr>
                <w:rFonts w:ascii="Calibri" w:hAnsi="Calibri" w:cs="Arial"/>
                <w:sz w:val="22"/>
                <w:szCs w:val="22"/>
                <w:lang w:eastAsia="en-US"/>
              </w:rPr>
            </w:pPr>
            <w:proofErr w:type="spellStart"/>
            <w:r>
              <w:rPr>
                <w:rFonts w:ascii="Calibri" w:hAnsi="Calibri" w:cs="Arial"/>
                <w:sz w:val="22"/>
                <w:szCs w:val="22"/>
                <w:lang w:eastAsia="en-US"/>
              </w:rPr>
              <w:t>HEP</w:t>
            </w:r>
            <w:proofErr w:type="spellEnd"/>
            <w:r>
              <w:rPr>
                <w:rFonts w:ascii="Calibri" w:hAnsi="Calibri" w:cs="Arial"/>
                <w:sz w:val="22"/>
                <w:szCs w:val="22"/>
                <w:lang w:eastAsia="en-US"/>
              </w:rPr>
              <w:t xml:space="preserve"> részei </w:t>
            </w:r>
            <w:r w:rsidRPr="002836AA">
              <w:rPr>
                <w:rFonts w:ascii="Calibri" w:hAnsi="Calibri" w:cs="Arial"/>
                <w:sz w:val="22"/>
                <w:szCs w:val="22"/>
                <w:vertAlign w:val="superscript"/>
                <w:lang w:eastAsia="en-US"/>
              </w:rPr>
              <w:t>4</w:t>
            </w:r>
          </w:p>
        </w:tc>
        <w:tc>
          <w:tcPr>
            <w:tcW w:w="2522" w:type="dxa"/>
          </w:tcPr>
          <w:p w:rsidR="002836AA" w:rsidRDefault="002836AA" w:rsidP="002836AA">
            <w:pPr>
              <w:rPr>
                <w:rFonts w:ascii="Calibri" w:hAnsi="Calibri" w:cs="Arial"/>
                <w:sz w:val="22"/>
                <w:szCs w:val="22"/>
                <w:lang w:eastAsia="en-US"/>
              </w:rPr>
            </w:pPr>
          </w:p>
          <w:p w:rsidR="002836AA" w:rsidRPr="002836AA" w:rsidRDefault="002836AA" w:rsidP="002836AA">
            <w:pPr>
              <w:rPr>
                <w:rFonts w:ascii="Calibri" w:hAnsi="Calibri" w:cs="Arial"/>
                <w:sz w:val="22"/>
                <w:szCs w:val="22"/>
                <w:vertAlign w:val="superscript"/>
                <w:lang w:eastAsia="en-US"/>
              </w:rPr>
            </w:pPr>
            <w:r>
              <w:rPr>
                <w:rFonts w:ascii="Calibri" w:hAnsi="Calibri" w:cs="Arial"/>
                <w:sz w:val="22"/>
                <w:szCs w:val="22"/>
                <w:lang w:eastAsia="en-US"/>
              </w:rPr>
              <w:t xml:space="preserve">Aláírás </w:t>
            </w:r>
            <w:r>
              <w:rPr>
                <w:rFonts w:ascii="Calibri" w:hAnsi="Calibri" w:cs="Arial"/>
                <w:sz w:val="22"/>
                <w:szCs w:val="22"/>
                <w:vertAlign w:val="superscript"/>
                <w:lang w:eastAsia="en-US"/>
              </w:rPr>
              <w:t>5</w:t>
            </w:r>
          </w:p>
        </w:tc>
      </w:tr>
      <w:tr w:rsidR="002836AA" w:rsidRPr="006C1C10" w:rsidTr="00761920">
        <w:trPr>
          <w:gridAfter w:val="1"/>
          <w:wAfter w:w="9" w:type="dxa"/>
          <w:trHeight w:val="680"/>
          <w:jc w:val="center"/>
        </w:trPr>
        <w:tc>
          <w:tcPr>
            <w:tcW w:w="1384" w:type="dxa"/>
            <w:vAlign w:val="center"/>
          </w:tcPr>
          <w:p w:rsidR="002836AA" w:rsidRPr="006C1C10" w:rsidRDefault="002836AA" w:rsidP="006C1C10">
            <w:pPr>
              <w:jc w:val="center"/>
              <w:rPr>
                <w:rFonts w:ascii="Calibri" w:hAnsi="Calibri" w:cs="Arial"/>
                <w:sz w:val="22"/>
                <w:szCs w:val="22"/>
                <w:lang w:eastAsia="en-US"/>
              </w:rPr>
            </w:pPr>
          </w:p>
        </w:tc>
        <w:tc>
          <w:tcPr>
            <w:tcW w:w="540" w:type="dxa"/>
            <w:vAlign w:val="center"/>
          </w:tcPr>
          <w:p w:rsidR="002836AA" w:rsidRPr="006C1C10" w:rsidRDefault="002836AA" w:rsidP="006C1C10">
            <w:pPr>
              <w:jc w:val="center"/>
              <w:rPr>
                <w:rFonts w:ascii="Calibri" w:hAnsi="Calibri" w:cs="Arial"/>
                <w:sz w:val="22"/>
                <w:szCs w:val="22"/>
                <w:lang w:eastAsia="en-US"/>
              </w:rPr>
            </w:pPr>
            <w:r w:rsidRPr="006C1C10">
              <w:rPr>
                <w:rFonts w:ascii="Calibri" w:hAnsi="Calibri" w:cs="Arial"/>
                <w:sz w:val="22"/>
                <w:szCs w:val="22"/>
                <w:lang w:eastAsia="en-US"/>
              </w:rPr>
              <w:t>1</w:t>
            </w:r>
          </w:p>
        </w:tc>
        <w:tc>
          <w:tcPr>
            <w:tcW w:w="624" w:type="dxa"/>
          </w:tcPr>
          <w:p w:rsidR="002836AA" w:rsidRDefault="002836AA" w:rsidP="002836AA">
            <w:pPr>
              <w:ind w:left="-64" w:right="-249" w:firstLine="64"/>
              <w:jc w:val="center"/>
              <w:rPr>
                <w:rFonts w:ascii="Calibri" w:hAnsi="Calibri" w:cs="Arial"/>
                <w:sz w:val="22"/>
                <w:szCs w:val="22"/>
                <w:lang w:eastAsia="en-US"/>
              </w:rPr>
            </w:pPr>
          </w:p>
          <w:p w:rsidR="002836AA" w:rsidRPr="006C1C10" w:rsidRDefault="002836AA" w:rsidP="002836AA">
            <w:pPr>
              <w:ind w:left="-64" w:right="-249" w:firstLine="64"/>
              <w:jc w:val="center"/>
              <w:rPr>
                <w:rFonts w:ascii="Calibri" w:hAnsi="Calibri" w:cs="Arial"/>
                <w:sz w:val="22"/>
                <w:szCs w:val="22"/>
                <w:lang w:eastAsia="en-US"/>
              </w:rPr>
            </w:pPr>
            <w:r>
              <w:rPr>
                <w:rFonts w:ascii="Calibri" w:hAnsi="Calibri" w:cs="Arial"/>
                <w:sz w:val="22"/>
                <w:szCs w:val="22"/>
                <w:lang w:eastAsia="en-US"/>
              </w:rPr>
              <w:t>2</w:t>
            </w:r>
          </w:p>
        </w:tc>
        <w:tc>
          <w:tcPr>
            <w:tcW w:w="567" w:type="dxa"/>
            <w:vAlign w:val="center"/>
          </w:tcPr>
          <w:p w:rsidR="002836AA" w:rsidRPr="006C1C10" w:rsidRDefault="002836AA" w:rsidP="002836AA">
            <w:pPr>
              <w:ind w:left="-64" w:right="-249" w:firstLine="64"/>
              <w:jc w:val="center"/>
              <w:rPr>
                <w:rFonts w:ascii="Calibri" w:hAnsi="Calibri" w:cs="Arial"/>
                <w:sz w:val="22"/>
                <w:szCs w:val="22"/>
                <w:lang w:eastAsia="en-US"/>
              </w:rPr>
            </w:pPr>
            <w:r>
              <w:rPr>
                <w:rFonts w:ascii="Calibri" w:hAnsi="Calibri" w:cs="Arial"/>
                <w:sz w:val="22"/>
                <w:szCs w:val="22"/>
                <w:lang w:eastAsia="en-US"/>
              </w:rPr>
              <w:t>3</w:t>
            </w:r>
          </w:p>
        </w:tc>
        <w:tc>
          <w:tcPr>
            <w:tcW w:w="567" w:type="dxa"/>
            <w:vAlign w:val="center"/>
          </w:tcPr>
          <w:p w:rsidR="002836AA" w:rsidRPr="006C1C10" w:rsidRDefault="002836AA" w:rsidP="006C1C10">
            <w:pPr>
              <w:jc w:val="center"/>
              <w:rPr>
                <w:rFonts w:ascii="Calibri" w:hAnsi="Calibri" w:cs="Arial"/>
                <w:sz w:val="22"/>
                <w:szCs w:val="22"/>
                <w:lang w:eastAsia="en-US"/>
              </w:rPr>
            </w:pPr>
            <w:r>
              <w:rPr>
                <w:rFonts w:ascii="Calibri" w:hAnsi="Calibri" w:cs="Arial"/>
                <w:sz w:val="22"/>
                <w:szCs w:val="22"/>
                <w:lang w:eastAsia="en-US"/>
              </w:rPr>
              <w:t>4</w:t>
            </w:r>
          </w:p>
        </w:tc>
        <w:tc>
          <w:tcPr>
            <w:tcW w:w="2539" w:type="dxa"/>
            <w:gridSpan w:val="2"/>
            <w:vAlign w:val="center"/>
          </w:tcPr>
          <w:p w:rsidR="002836AA" w:rsidRPr="006C1C10" w:rsidRDefault="002836AA" w:rsidP="006C1C10">
            <w:pPr>
              <w:jc w:val="center"/>
              <w:rPr>
                <w:rFonts w:ascii="Calibri" w:hAnsi="Calibri" w:cs="Arial"/>
                <w:sz w:val="22"/>
                <w:szCs w:val="22"/>
                <w:lang w:eastAsia="en-US"/>
              </w:rPr>
            </w:pPr>
          </w:p>
        </w:tc>
      </w:tr>
      <w:tr w:rsidR="002836AA" w:rsidRPr="006C1C10" w:rsidTr="00761920">
        <w:trPr>
          <w:trHeight w:val="680"/>
          <w:jc w:val="center"/>
        </w:trPr>
        <w:tc>
          <w:tcPr>
            <w:tcW w:w="1384" w:type="dxa"/>
            <w:vAlign w:val="center"/>
          </w:tcPr>
          <w:p w:rsidR="002836AA" w:rsidRPr="006C1C10" w:rsidRDefault="002836AA" w:rsidP="006C1C10">
            <w:pPr>
              <w:jc w:val="center"/>
              <w:rPr>
                <w:rFonts w:ascii="Calibri" w:hAnsi="Calibri" w:cs="Arial"/>
                <w:sz w:val="22"/>
                <w:szCs w:val="22"/>
                <w:lang w:eastAsia="en-US"/>
              </w:rPr>
            </w:pPr>
            <w:r>
              <w:rPr>
                <w:rFonts w:ascii="Calibri" w:hAnsi="Calibri" w:cs="Arial"/>
                <w:sz w:val="22"/>
                <w:szCs w:val="22"/>
                <w:lang w:eastAsia="en-US"/>
              </w:rPr>
              <w:t xml:space="preserve">Dr. </w:t>
            </w:r>
            <w:proofErr w:type="spellStart"/>
            <w:r>
              <w:rPr>
                <w:rFonts w:ascii="Calibri" w:hAnsi="Calibri" w:cs="Arial"/>
                <w:sz w:val="22"/>
                <w:szCs w:val="22"/>
                <w:lang w:eastAsia="en-US"/>
              </w:rPr>
              <w:t>Tóásóné</w:t>
            </w:r>
            <w:proofErr w:type="spellEnd"/>
            <w:r>
              <w:rPr>
                <w:rFonts w:ascii="Calibri" w:hAnsi="Calibri" w:cs="Arial"/>
                <w:sz w:val="22"/>
                <w:szCs w:val="22"/>
                <w:lang w:eastAsia="en-US"/>
              </w:rPr>
              <w:t xml:space="preserve"> Gáspár </w:t>
            </w:r>
            <w:proofErr w:type="gramStart"/>
            <w:r>
              <w:rPr>
                <w:rFonts w:ascii="Calibri" w:hAnsi="Calibri" w:cs="Arial"/>
                <w:sz w:val="22"/>
                <w:szCs w:val="22"/>
                <w:lang w:eastAsia="en-US"/>
              </w:rPr>
              <w:t>E</w:t>
            </w:r>
            <w:r>
              <w:rPr>
                <w:rFonts w:ascii="Calibri" w:hAnsi="Calibri" w:cs="Arial"/>
                <w:sz w:val="22"/>
                <w:szCs w:val="22"/>
                <w:lang w:eastAsia="en-US"/>
              </w:rPr>
              <w:t>m</w:t>
            </w:r>
            <w:r>
              <w:rPr>
                <w:rFonts w:ascii="Calibri" w:hAnsi="Calibri" w:cs="Arial"/>
                <w:sz w:val="22"/>
                <w:szCs w:val="22"/>
                <w:lang w:eastAsia="en-US"/>
              </w:rPr>
              <w:t>ma  Polgá</w:t>
            </w:r>
            <w:r>
              <w:rPr>
                <w:rFonts w:ascii="Calibri" w:hAnsi="Calibri" w:cs="Arial"/>
                <w:sz w:val="22"/>
                <w:szCs w:val="22"/>
                <w:lang w:eastAsia="en-US"/>
              </w:rPr>
              <w:t>r</w:t>
            </w:r>
            <w:r>
              <w:rPr>
                <w:rFonts w:ascii="Calibri" w:hAnsi="Calibri" w:cs="Arial"/>
                <w:sz w:val="22"/>
                <w:szCs w:val="22"/>
                <w:lang w:eastAsia="en-US"/>
              </w:rPr>
              <w:t>mester</w:t>
            </w:r>
            <w:proofErr w:type="gramEnd"/>
          </w:p>
        </w:tc>
        <w:tc>
          <w:tcPr>
            <w:tcW w:w="540" w:type="dxa"/>
            <w:vAlign w:val="center"/>
          </w:tcPr>
          <w:p w:rsidR="002836AA" w:rsidRPr="006C1C10" w:rsidRDefault="002836AA" w:rsidP="006C1C10">
            <w:pPr>
              <w:jc w:val="center"/>
              <w:rPr>
                <w:rFonts w:ascii="Calibri" w:hAnsi="Calibri" w:cs="Arial"/>
                <w:sz w:val="22"/>
                <w:szCs w:val="22"/>
                <w:lang w:eastAsia="en-US"/>
              </w:rPr>
            </w:pPr>
            <w:r w:rsidRPr="00F46804">
              <w:rPr>
                <w:rFonts w:ascii="Calibri" w:hAnsi="Calibri" w:cs="Arial"/>
                <w:b/>
                <w:sz w:val="22"/>
                <w:szCs w:val="22"/>
                <w:u w:val="single"/>
                <w:lang w:eastAsia="en-US"/>
              </w:rPr>
              <w:t>R É T</w:t>
            </w:r>
            <w:r w:rsidRPr="006C1C10">
              <w:rPr>
                <w:rFonts w:ascii="Calibri" w:hAnsi="Calibri" w:cs="Arial"/>
                <w:sz w:val="22"/>
                <w:szCs w:val="22"/>
                <w:lang w:eastAsia="en-US"/>
              </w:rPr>
              <w:t xml:space="preserve"> E</w:t>
            </w:r>
          </w:p>
        </w:tc>
        <w:tc>
          <w:tcPr>
            <w:tcW w:w="624" w:type="dxa"/>
          </w:tcPr>
          <w:p w:rsidR="002836AA" w:rsidRDefault="002836AA" w:rsidP="006C1C10">
            <w:pPr>
              <w:jc w:val="center"/>
              <w:rPr>
                <w:rFonts w:ascii="Calibri" w:hAnsi="Calibri" w:cs="Arial"/>
                <w:b/>
                <w:sz w:val="22"/>
                <w:szCs w:val="22"/>
                <w:u w:val="single"/>
                <w:lang w:eastAsia="en-US"/>
              </w:rPr>
            </w:pPr>
          </w:p>
          <w:p w:rsidR="00761920" w:rsidRDefault="00761920" w:rsidP="006C1C10">
            <w:pPr>
              <w:jc w:val="center"/>
              <w:rPr>
                <w:rFonts w:ascii="Calibri" w:hAnsi="Calibri" w:cs="Arial"/>
                <w:b/>
                <w:sz w:val="22"/>
                <w:szCs w:val="22"/>
                <w:u w:val="single"/>
                <w:lang w:eastAsia="en-US"/>
              </w:rPr>
            </w:pPr>
            <w:r>
              <w:rPr>
                <w:rFonts w:ascii="Calibri" w:hAnsi="Calibri" w:cs="Arial"/>
                <w:b/>
                <w:sz w:val="22"/>
                <w:szCs w:val="22"/>
                <w:u w:val="single"/>
                <w:lang w:eastAsia="en-US"/>
              </w:rPr>
              <w:t>R É</w:t>
            </w:r>
          </w:p>
          <w:p w:rsidR="002836AA" w:rsidRPr="00761920" w:rsidRDefault="00761920" w:rsidP="006C1C10">
            <w:pPr>
              <w:jc w:val="center"/>
              <w:rPr>
                <w:rFonts w:ascii="Calibri" w:hAnsi="Calibri" w:cs="Arial"/>
                <w:b/>
                <w:sz w:val="22"/>
                <w:szCs w:val="22"/>
                <w:lang w:eastAsia="en-US"/>
              </w:rPr>
            </w:pPr>
            <w:r w:rsidRPr="00761920">
              <w:rPr>
                <w:rFonts w:ascii="Calibri" w:hAnsi="Calibri" w:cs="Arial"/>
                <w:b/>
                <w:sz w:val="22"/>
                <w:szCs w:val="22"/>
                <w:u w:val="single"/>
                <w:lang w:eastAsia="en-US"/>
              </w:rPr>
              <w:t xml:space="preserve">T </w:t>
            </w:r>
            <w:r w:rsidRPr="00761920">
              <w:rPr>
                <w:rFonts w:ascii="Calibri" w:hAnsi="Calibri" w:cs="Arial"/>
                <w:b/>
                <w:sz w:val="22"/>
                <w:szCs w:val="22"/>
                <w:lang w:eastAsia="en-US"/>
              </w:rPr>
              <w:t xml:space="preserve">E </w:t>
            </w:r>
            <w:r w:rsidR="002836AA" w:rsidRPr="00761920">
              <w:rPr>
                <w:rFonts w:ascii="Calibri" w:hAnsi="Calibri" w:cs="Arial"/>
                <w:b/>
                <w:sz w:val="22"/>
                <w:szCs w:val="22"/>
                <w:lang w:eastAsia="en-US"/>
              </w:rPr>
              <w:t xml:space="preserve">        </w:t>
            </w:r>
          </w:p>
        </w:tc>
        <w:tc>
          <w:tcPr>
            <w:tcW w:w="567" w:type="dxa"/>
            <w:vAlign w:val="center"/>
          </w:tcPr>
          <w:p w:rsidR="002836AA" w:rsidRPr="006C1C10" w:rsidRDefault="002836AA" w:rsidP="006C1C10">
            <w:pPr>
              <w:jc w:val="center"/>
              <w:rPr>
                <w:rFonts w:ascii="Calibri" w:hAnsi="Calibri" w:cs="Arial"/>
                <w:sz w:val="22"/>
                <w:szCs w:val="22"/>
                <w:lang w:eastAsia="en-US"/>
              </w:rPr>
            </w:pPr>
            <w:r w:rsidRPr="00F46804">
              <w:rPr>
                <w:rFonts w:ascii="Calibri" w:hAnsi="Calibri" w:cs="Arial"/>
                <w:b/>
                <w:sz w:val="22"/>
                <w:szCs w:val="22"/>
                <w:u w:val="single"/>
                <w:lang w:eastAsia="en-US"/>
              </w:rPr>
              <w:t>R É T</w:t>
            </w:r>
            <w:r w:rsidRPr="006C1C10">
              <w:rPr>
                <w:rFonts w:ascii="Calibri" w:hAnsi="Calibri" w:cs="Arial"/>
                <w:sz w:val="22"/>
                <w:szCs w:val="22"/>
                <w:lang w:eastAsia="en-US"/>
              </w:rPr>
              <w:t xml:space="preserve"> E</w:t>
            </w:r>
          </w:p>
        </w:tc>
        <w:tc>
          <w:tcPr>
            <w:tcW w:w="567" w:type="dxa"/>
            <w:vAlign w:val="center"/>
          </w:tcPr>
          <w:p w:rsidR="002836AA" w:rsidRPr="006C1C10" w:rsidRDefault="002836AA" w:rsidP="006C1C10">
            <w:pPr>
              <w:jc w:val="center"/>
              <w:rPr>
                <w:rFonts w:ascii="Calibri" w:hAnsi="Calibri" w:cs="Arial"/>
                <w:sz w:val="22"/>
                <w:szCs w:val="22"/>
                <w:lang w:eastAsia="en-US"/>
              </w:rPr>
            </w:pPr>
            <w:r w:rsidRPr="00F46804">
              <w:rPr>
                <w:rFonts w:ascii="Calibri" w:hAnsi="Calibri" w:cs="Arial"/>
                <w:b/>
                <w:sz w:val="22"/>
                <w:szCs w:val="22"/>
                <w:u w:val="single"/>
                <w:lang w:eastAsia="en-US"/>
              </w:rPr>
              <w:t>R É T</w:t>
            </w:r>
            <w:r w:rsidRPr="006C1C10">
              <w:rPr>
                <w:rFonts w:ascii="Calibri" w:hAnsi="Calibri" w:cs="Arial"/>
                <w:sz w:val="22"/>
                <w:szCs w:val="22"/>
                <w:lang w:eastAsia="en-US"/>
              </w:rPr>
              <w:t xml:space="preserve"> E</w:t>
            </w:r>
          </w:p>
        </w:tc>
        <w:tc>
          <w:tcPr>
            <w:tcW w:w="2548" w:type="dxa"/>
            <w:gridSpan w:val="3"/>
            <w:vAlign w:val="center"/>
          </w:tcPr>
          <w:p w:rsidR="002836AA" w:rsidRPr="006C1C10" w:rsidRDefault="002836AA" w:rsidP="006C1C10">
            <w:pPr>
              <w:jc w:val="center"/>
              <w:rPr>
                <w:rFonts w:ascii="Calibri" w:hAnsi="Calibri" w:cs="Arial"/>
                <w:sz w:val="22"/>
                <w:szCs w:val="22"/>
                <w:lang w:eastAsia="en-US"/>
              </w:rPr>
            </w:pPr>
          </w:p>
        </w:tc>
      </w:tr>
      <w:tr w:rsidR="002836AA" w:rsidRPr="006C1C10" w:rsidTr="00761920">
        <w:trPr>
          <w:trHeight w:val="680"/>
          <w:jc w:val="center"/>
        </w:trPr>
        <w:tc>
          <w:tcPr>
            <w:tcW w:w="1384" w:type="dxa"/>
            <w:vAlign w:val="center"/>
          </w:tcPr>
          <w:p w:rsidR="002836AA" w:rsidRPr="006C1C10" w:rsidRDefault="002836AA" w:rsidP="006C1C10">
            <w:pPr>
              <w:jc w:val="center"/>
              <w:rPr>
                <w:rFonts w:ascii="Calibri" w:hAnsi="Calibri" w:cs="Arial"/>
                <w:sz w:val="22"/>
                <w:szCs w:val="22"/>
                <w:lang w:eastAsia="en-US"/>
              </w:rPr>
            </w:pPr>
            <w:r>
              <w:rPr>
                <w:rFonts w:ascii="Calibri" w:hAnsi="Calibri" w:cs="Arial"/>
                <w:sz w:val="22"/>
                <w:szCs w:val="22"/>
                <w:lang w:eastAsia="en-US"/>
              </w:rPr>
              <w:t>Dr. Kránitz Péter Jegyző</w:t>
            </w:r>
          </w:p>
        </w:tc>
        <w:tc>
          <w:tcPr>
            <w:tcW w:w="540" w:type="dxa"/>
            <w:vAlign w:val="center"/>
          </w:tcPr>
          <w:p w:rsidR="002836AA" w:rsidRPr="006C1C10" w:rsidRDefault="002836AA" w:rsidP="006C1C10">
            <w:pPr>
              <w:jc w:val="center"/>
              <w:rPr>
                <w:rFonts w:ascii="Calibri" w:hAnsi="Calibri" w:cs="Arial"/>
                <w:sz w:val="22"/>
                <w:szCs w:val="22"/>
                <w:lang w:eastAsia="en-US"/>
              </w:rPr>
            </w:pPr>
            <w:r w:rsidRPr="00F46804">
              <w:rPr>
                <w:rFonts w:ascii="Calibri" w:hAnsi="Calibri" w:cs="Arial"/>
                <w:b/>
                <w:sz w:val="22"/>
                <w:szCs w:val="22"/>
                <w:u w:val="single"/>
                <w:lang w:eastAsia="en-US"/>
              </w:rPr>
              <w:t>R É T</w:t>
            </w:r>
            <w:r w:rsidRPr="006C1C10">
              <w:rPr>
                <w:rFonts w:ascii="Calibri" w:hAnsi="Calibri" w:cs="Arial"/>
                <w:sz w:val="22"/>
                <w:szCs w:val="22"/>
                <w:lang w:eastAsia="en-US"/>
              </w:rPr>
              <w:t xml:space="preserve"> E</w:t>
            </w:r>
          </w:p>
        </w:tc>
        <w:tc>
          <w:tcPr>
            <w:tcW w:w="624" w:type="dxa"/>
          </w:tcPr>
          <w:p w:rsidR="002836AA" w:rsidRDefault="00761920" w:rsidP="006C1C10">
            <w:pPr>
              <w:jc w:val="center"/>
              <w:rPr>
                <w:rFonts w:ascii="Calibri" w:hAnsi="Calibri" w:cs="Arial"/>
                <w:b/>
                <w:sz w:val="22"/>
                <w:szCs w:val="22"/>
                <w:u w:val="single"/>
                <w:lang w:eastAsia="en-US"/>
              </w:rPr>
            </w:pPr>
            <w:r>
              <w:rPr>
                <w:rFonts w:ascii="Calibri" w:hAnsi="Calibri" w:cs="Arial"/>
                <w:b/>
                <w:sz w:val="22"/>
                <w:szCs w:val="22"/>
                <w:u w:val="single"/>
                <w:lang w:eastAsia="en-US"/>
              </w:rPr>
              <w:t xml:space="preserve">R É </w:t>
            </w:r>
          </w:p>
          <w:p w:rsidR="00761920" w:rsidRPr="00761920" w:rsidRDefault="00761920" w:rsidP="006C1C10">
            <w:pPr>
              <w:jc w:val="center"/>
              <w:rPr>
                <w:rFonts w:ascii="Calibri" w:hAnsi="Calibri" w:cs="Arial"/>
                <w:b/>
                <w:sz w:val="22"/>
                <w:szCs w:val="22"/>
                <w:lang w:eastAsia="en-US"/>
              </w:rPr>
            </w:pPr>
            <w:r w:rsidRPr="00761920">
              <w:rPr>
                <w:rFonts w:ascii="Calibri" w:hAnsi="Calibri" w:cs="Arial"/>
                <w:b/>
                <w:sz w:val="22"/>
                <w:szCs w:val="22"/>
                <w:u w:val="single"/>
                <w:lang w:eastAsia="en-US"/>
              </w:rPr>
              <w:t xml:space="preserve">T </w:t>
            </w:r>
            <w:r w:rsidRPr="00761920">
              <w:rPr>
                <w:rFonts w:ascii="Calibri" w:hAnsi="Calibri" w:cs="Arial"/>
                <w:b/>
                <w:sz w:val="22"/>
                <w:szCs w:val="22"/>
                <w:lang w:eastAsia="en-US"/>
              </w:rPr>
              <w:t xml:space="preserve">E </w:t>
            </w:r>
          </w:p>
        </w:tc>
        <w:tc>
          <w:tcPr>
            <w:tcW w:w="567" w:type="dxa"/>
            <w:vAlign w:val="center"/>
          </w:tcPr>
          <w:p w:rsidR="002836AA" w:rsidRPr="006C1C10" w:rsidRDefault="002836AA" w:rsidP="006C1C10">
            <w:pPr>
              <w:jc w:val="center"/>
              <w:rPr>
                <w:rFonts w:ascii="Calibri" w:hAnsi="Calibri" w:cs="Arial"/>
                <w:sz w:val="22"/>
                <w:szCs w:val="22"/>
                <w:lang w:eastAsia="en-US"/>
              </w:rPr>
            </w:pPr>
            <w:r w:rsidRPr="00F46804">
              <w:rPr>
                <w:rFonts w:ascii="Calibri" w:hAnsi="Calibri" w:cs="Arial"/>
                <w:b/>
                <w:sz w:val="22"/>
                <w:szCs w:val="22"/>
                <w:u w:val="single"/>
                <w:lang w:eastAsia="en-US"/>
              </w:rPr>
              <w:t>R É T</w:t>
            </w:r>
            <w:r w:rsidRPr="006C1C10">
              <w:rPr>
                <w:rFonts w:ascii="Calibri" w:hAnsi="Calibri" w:cs="Arial"/>
                <w:sz w:val="22"/>
                <w:szCs w:val="22"/>
                <w:lang w:eastAsia="en-US"/>
              </w:rPr>
              <w:t xml:space="preserve"> E</w:t>
            </w:r>
          </w:p>
        </w:tc>
        <w:tc>
          <w:tcPr>
            <w:tcW w:w="567" w:type="dxa"/>
            <w:vAlign w:val="center"/>
          </w:tcPr>
          <w:p w:rsidR="002836AA" w:rsidRPr="006C1C10" w:rsidRDefault="002836AA" w:rsidP="006C1C10">
            <w:pPr>
              <w:jc w:val="center"/>
              <w:rPr>
                <w:rFonts w:ascii="Calibri" w:hAnsi="Calibri" w:cs="Arial"/>
                <w:sz w:val="22"/>
                <w:szCs w:val="22"/>
                <w:lang w:eastAsia="en-US"/>
              </w:rPr>
            </w:pPr>
            <w:r w:rsidRPr="00F46804">
              <w:rPr>
                <w:rFonts w:ascii="Calibri" w:hAnsi="Calibri" w:cs="Arial"/>
                <w:b/>
                <w:sz w:val="22"/>
                <w:szCs w:val="22"/>
                <w:u w:val="single"/>
                <w:lang w:eastAsia="en-US"/>
              </w:rPr>
              <w:t>R É T</w:t>
            </w:r>
            <w:r w:rsidRPr="006C1C10">
              <w:rPr>
                <w:rFonts w:ascii="Calibri" w:hAnsi="Calibri" w:cs="Arial"/>
                <w:sz w:val="22"/>
                <w:szCs w:val="22"/>
                <w:lang w:eastAsia="en-US"/>
              </w:rPr>
              <w:t xml:space="preserve"> E</w:t>
            </w:r>
          </w:p>
        </w:tc>
        <w:tc>
          <w:tcPr>
            <w:tcW w:w="2548" w:type="dxa"/>
            <w:gridSpan w:val="3"/>
            <w:vAlign w:val="center"/>
          </w:tcPr>
          <w:p w:rsidR="002836AA" w:rsidRPr="006C1C10" w:rsidRDefault="002836AA" w:rsidP="006C1C10">
            <w:pPr>
              <w:jc w:val="center"/>
              <w:rPr>
                <w:rFonts w:ascii="Calibri" w:hAnsi="Calibri" w:cs="Arial"/>
                <w:sz w:val="22"/>
                <w:szCs w:val="22"/>
                <w:lang w:eastAsia="en-US"/>
              </w:rPr>
            </w:pPr>
          </w:p>
        </w:tc>
      </w:tr>
      <w:tr w:rsidR="002836AA" w:rsidRPr="006C1C10" w:rsidTr="00761920">
        <w:trPr>
          <w:trHeight w:val="680"/>
          <w:jc w:val="center"/>
        </w:trPr>
        <w:tc>
          <w:tcPr>
            <w:tcW w:w="1384" w:type="dxa"/>
            <w:vAlign w:val="center"/>
          </w:tcPr>
          <w:p w:rsidR="002836AA" w:rsidRPr="006C1C10" w:rsidRDefault="002836AA" w:rsidP="006C1C10">
            <w:pPr>
              <w:jc w:val="center"/>
              <w:rPr>
                <w:rFonts w:ascii="Calibri" w:hAnsi="Calibri" w:cs="Arial"/>
                <w:sz w:val="22"/>
                <w:szCs w:val="22"/>
                <w:lang w:eastAsia="en-US"/>
              </w:rPr>
            </w:pPr>
            <w:r>
              <w:rPr>
                <w:rFonts w:ascii="Calibri" w:hAnsi="Calibri" w:cs="Arial"/>
                <w:sz w:val="22"/>
                <w:szCs w:val="22"/>
                <w:lang w:eastAsia="en-US"/>
              </w:rPr>
              <w:t xml:space="preserve">Gecsei </w:t>
            </w:r>
            <w:proofErr w:type="gramStart"/>
            <w:r>
              <w:rPr>
                <w:rFonts w:ascii="Calibri" w:hAnsi="Calibri" w:cs="Arial"/>
                <w:sz w:val="22"/>
                <w:szCs w:val="22"/>
                <w:lang w:eastAsia="en-US"/>
              </w:rPr>
              <w:t>Adr</w:t>
            </w:r>
            <w:r>
              <w:rPr>
                <w:rFonts w:ascii="Calibri" w:hAnsi="Calibri" w:cs="Arial"/>
                <w:sz w:val="22"/>
                <w:szCs w:val="22"/>
                <w:lang w:eastAsia="en-US"/>
              </w:rPr>
              <w:t>i</w:t>
            </w:r>
            <w:r>
              <w:rPr>
                <w:rFonts w:ascii="Calibri" w:hAnsi="Calibri" w:cs="Arial"/>
                <w:sz w:val="22"/>
                <w:szCs w:val="22"/>
                <w:lang w:eastAsia="en-US"/>
              </w:rPr>
              <w:t>enn  Csalá</w:t>
            </w:r>
            <w:r>
              <w:rPr>
                <w:rFonts w:ascii="Calibri" w:hAnsi="Calibri" w:cs="Arial"/>
                <w:sz w:val="22"/>
                <w:szCs w:val="22"/>
                <w:lang w:eastAsia="en-US"/>
              </w:rPr>
              <w:t>d</w:t>
            </w:r>
            <w:r>
              <w:rPr>
                <w:rFonts w:ascii="Calibri" w:hAnsi="Calibri" w:cs="Arial"/>
                <w:sz w:val="22"/>
                <w:szCs w:val="22"/>
                <w:lang w:eastAsia="en-US"/>
              </w:rPr>
              <w:t>segítő</w:t>
            </w:r>
            <w:proofErr w:type="gramEnd"/>
          </w:p>
        </w:tc>
        <w:tc>
          <w:tcPr>
            <w:tcW w:w="540" w:type="dxa"/>
            <w:vAlign w:val="center"/>
          </w:tcPr>
          <w:p w:rsidR="002836AA" w:rsidRPr="00431CF3" w:rsidRDefault="002836AA" w:rsidP="006C1C10">
            <w:pPr>
              <w:jc w:val="center"/>
              <w:rPr>
                <w:rFonts w:ascii="Calibri" w:hAnsi="Calibri" w:cs="Arial"/>
                <w:b/>
                <w:sz w:val="22"/>
                <w:szCs w:val="22"/>
                <w:lang w:eastAsia="en-US"/>
              </w:rPr>
            </w:pPr>
            <w:r w:rsidRPr="00431CF3">
              <w:rPr>
                <w:rFonts w:ascii="Calibri" w:hAnsi="Calibri" w:cs="Arial"/>
                <w:b/>
                <w:sz w:val="22"/>
                <w:szCs w:val="22"/>
                <w:lang w:eastAsia="en-US"/>
              </w:rPr>
              <w:t>R É T E</w:t>
            </w:r>
          </w:p>
        </w:tc>
        <w:tc>
          <w:tcPr>
            <w:tcW w:w="624" w:type="dxa"/>
          </w:tcPr>
          <w:p w:rsidR="002836AA" w:rsidRPr="00431CF3" w:rsidRDefault="00761920" w:rsidP="00761920">
            <w:pPr>
              <w:rPr>
                <w:rFonts w:ascii="Calibri" w:hAnsi="Calibri" w:cs="Arial"/>
                <w:b/>
                <w:sz w:val="22"/>
                <w:szCs w:val="22"/>
                <w:u w:val="single"/>
                <w:lang w:eastAsia="en-US"/>
              </w:rPr>
            </w:pPr>
            <w:r w:rsidRPr="00431CF3">
              <w:rPr>
                <w:rFonts w:ascii="Calibri" w:hAnsi="Calibri" w:cs="Arial"/>
                <w:b/>
                <w:sz w:val="22"/>
                <w:szCs w:val="22"/>
                <w:u w:val="single"/>
                <w:lang w:eastAsia="en-US"/>
              </w:rPr>
              <w:t xml:space="preserve">R É </w:t>
            </w:r>
          </w:p>
          <w:p w:rsidR="00761920" w:rsidRPr="00431CF3" w:rsidRDefault="00761920" w:rsidP="006C1C10">
            <w:pPr>
              <w:jc w:val="center"/>
              <w:rPr>
                <w:rFonts w:ascii="Calibri" w:hAnsi="Calibri" w:cs="Arial"/>
                <w:b/>
                <w:sz w:val="22"/>
                <w:szCs w:val="22"/>
                <w:lang w:eastAsia="en-US"/>
              </w:rPr>
            </w:pPr>
            <w:r w:rsidRPr="00431CF3">
              <w:rPr>
                <w:rFonts w:ascii="Calibri" w:hAnsi="Calibri" w:cs="Arial"/>
                <w:b/>
                <w:sz w:val="22"/>
                <w:szCs w:val="22"/>
                <w:u w:val="single"/>
                <w:lang w:eastAsia="en-US"/>
              </w:rPr>
              <w:t>T</w:t>
            </w:r>
            <w:r w:rsidRPr="00431CF3">
              <w:rPr>
                <w:rFonts w:ascii="Calibri" w:hAnsi="Calibri" w:cs="Arial"/>
                <w:b/>
                <w:sz w:val="22"/>
                <w:szCs w:val="22"/>
                <w:lang w:eastAsia="en-US"/>
              </w:rPr>
              <w:t xml:space="preserve"> E </w:t>
            </w:r>
          </w:p>
        </w:tc>
        <w:tc>
          <w:tcPr>
            <w:tcW w:w="567" w:type="dxa"/>
            <w:vAlign w:val="center"/>
          </w:tcPr>
          <w:p w:rsidR="002836AA" w:rsidRPr="00431CF3" w:rsidRDefault="002836AA" w:rsidP="006C1C10">
            <w:pPr>
              <w:jc w:val="center"/>
              <w:rPr>
                <w:rFonts w:ascii="Calibri" w:hAnsi="Calibri" w:cs="Arial"/>
                <w:b/>
                <w:sz w:val="22"/>
                <w:szCs w:val="22"/>
                <w:lang w:eastAsia="en-US"/>
              </w:rPr>
            </w:pPr>
            <w:r w:rsidRPr="004A0E66">
              <w:rPr>
                <w:rFonts w:ascii="Calibri" w:hAnsi="Calibri" w:cs="Arial"/>
                <w:b/>
                <w:sz w:val="22"/>
                <w:szCs w:val="22"/>
                <w:u w:val="single"/>
                <w:lang w:eastAsia="en-US"/>
              </w:rPr>
              <w:t>R É</w:t>
            </w:r>
            <w:r w:rsidRPr="00431CF3">
              <w:rPr>
                <w:rFonts w:ascii="Calibri" w:hAnsi="Calibri" w:cs="Arial"/>
                <w:b/>
                <w:sz w:val="22"/>
                <w:szCs w:val="22"/>
                <w:lang w:eastAsia="en-US"/>
              </w:rPr>
              <w:t xml:space="preserve"> </w:t>
            </w:r>
            <w:r w:rsidRPr="004A0E66">
              <w:rPr>
                <w:rFonts w:ascii="Calibri" w:hAnsi="Calibri" w:cs="Arial"/>
                <w:b/>
                <w:sz w:val="22"/>
                <w:szCs w:val="22"/>
                <w:u w:val="single"/>
                <w:lang w:eastAsia="en-US"/>
              </w:rPr>
              <w:t xml:space="preserve">T </w:t>
            </w:r>
            <w:r w:rsidRPr="00431CF3">
              <w:rPr>
                <w:rFonts w:ascii="Calibri" w:hAnsi="Calibri" w:cs="Arial"/>
                <w:b/>
                <w:sz w:val="22"/>
                <w:szCs w:val="22"/>
                <w:lang w:eastAsia="en-US"/>
              </w:rPr>
              <w:t>E</w:t>
            </w:r>
          </w:p>
        </w:tc>
        <w:tc>
          <w:tcPr>
            <w:tcW w:w="567" w:type="dxa"/>
            <w:vAlign w:val="center"/>
          </w:tcPr>
          <w:p w:rsidR="002836AA" w:rsidRPr="00431CF3" w:rsidRDefault="002836AA" w:rsidP="006C1C10">
            <w:pPr>
              <w:jc w:val="center"/>
              <w:rPr>
                <w:rFonts w:ascii="Calibri" w:hAnsi="Calibri" w:cs="Arial"/>
                <w:b/>
                <w:sz w:val="22"/>
                <w:szCs w:val="22"/>
                <w:lang w:eastAsia="en-US"/>
              </w:rPr>
            </w:pPr>
            <w:r w:rsidRPr="004A0E66">
              <w:rPr>
                <w:rFonts w:ascii="Calibri" w:hAnsi="Calibri" w:cs="Arial"/>
                <w:b/>
                <w:sz w:val="22"/>
                <w:szCs w:val="22"/>
                <w:u w:val="single"/>
                <w:lang w:eastAsia="en-US"/>
              </w:rPr>
              <w:t>R É</w:t>
            </w:r>
            <w:r w:rsidRPr="00431CF3">
              <w:rPr>
                <w:rFonts w:ascii="Calibri" w:hAnsi="Calibri" w:cs="Arial"/>
                <w:b/>
                <w:sz w:val="22"/>
                <w:szCs w:val="22"/>
                <w:lang w:eastAsia="en-US"/>
              </w:rPr>
              <w:t xml:space="preserve"> </w:t>
            </w:r>
            <w:r w:rsidRPr="004A0E66">
              <w:rPr>
                <w:rFonts w:ascii="Calibri" w:hAnsi="Calibri" w:cs="Arial"/>
                <w:b/>
                <w:sz w:val="22"/>
                <w:szCs w:val="22"/>
                <w:u w:val="single"/>
                <w:lang w:eastAsia="en-US"/>
              </w:rPr>
              <w:t>T</w:t>
            </w:r>
            <w:r w:rsidRPr="00431CF3">
              <w:rPr>
                <w:rFonts w:ascii="Calibri" w:hAnsi="Calibri" w:cs="Arial"/>
                <w:b/>
                <w:sz w:val="22"/>
                <w:szCs w:val="22"/>
                <w:lang w:eastAsia="en-US"/>
              </w:rPr>
              <w:t xml:space="preserve"> E</w:t>
            </w:r>
          </w:p>
        </w:tc>
        <w:tc>
          <w:tcPr>
            <w:tcW w:w="2548" w:type="dxa"/>
            <w:gridSpan w:val="3"/>
            <w:vAlign w:val="center"/>
          </w:tcPr>
          <w:p w:rsidR="002836AA" w:rsidRPr="006C1C10" w:rsidRDefault="002836AA" w:rsidP="006C1C10">
            <w:pPr>
              <w:jc w:val="center"/>
              <w:rPr>
                <w:rFonts w:ascii="Calibri" w:hAnsi="Calibri" w:cs="Arial"/>
                <w:sz w:val="22"/>
                <w:szCs w:val="22"/>
                <w:lang w:eastAsia="en-US"/>
              </w:rPr>
            </w:pPr>
          </w:p>
        </w:tc>
      </w:tr>
      <w:tr w:rsidR="002836AA" w:rsidRPr="006C1C10" w:rsidTr="00761920">
        <w:trPr>
          <w:trHeight w:val="680"/>
          <w:jc w:val="center"/>
        </w:trPr>
        <w:tc>
          <w:tcPr>
            <w:tcW w:w="1384" w:type="dxa"/>
            <w:vAlign w:val="center"/>
          </w:tcPr>
          <w:p w:rsidR="002836AA" w:rsidRPr="006C1C10" w:rsidRDefault="002836AA" w:rsidP="006C1C10">
            <w:pPr>
              <w:jc w:val="center"/>
              <w:rPr>
                <w:rFonts w:ascii="Calibri" w:hAnsi="Calibri" w:cs="Arial"/>
                <w:sz w:val="22"/>
                <w:szCs w:val="22"/>
                <w:lang w:eastAsia="en-US"/>
              </w:rPr>
            </w:pPr>
            <w:r>
              <w:rPr>
                <w:rFonts w:ascii="Calibri" w:hAnsi="Calibri" w:cs="Arial"/>
                <w:sz w:val="22"/>
                <w:szCs w:val="22"/>
                <w:lang w:eastAsia="en-US"/>
              </w:rPr>
              <w:t>Védőnő</w:t>
            </w:r>
          </w:p>
        </w:tc>
        <w:tc>
          <w:tcPr>
            <w:tcW w:w="540" w:type="dxa"/>
            <w:vAlign w:val="center"/>
          </w:tcPr>
          <w:p w:rsidR="002836AA" w:rsidRPr="00431CF3" w:rsidRDefault="002836AA" w:rsidP="006C1C10">
            <w:pPr>
              <w:jc w:val="center"/>
              <w:rPr>
                <w:rFonts w:ascii="Calibri" w:hAnsi="Calibri" w:cs="Arial"/>
                <w:b/>
                <w:sz w:val="22"/>
                <w:szCs w:val="22"/>
                <w:lang w:eastAsia="en-US"/>
              </w:rPr>
            </w:pPr>
            <w:r w:rsidRPr="004A0E66">
              <w:rPr>
                <w:rFonts w:ascii="Calibri" w:hAnsi="Calibri" w:cs="Arial"/>
                <w:b/>
                <w:sz w:val="22"/>
                <w:szCs w:val="22"/>
                <w:u w:val="single"/>
                <w:lang w:eastAsia="en-US"/>
              </w:rPr>
              <w:t>R É</w:t>
            </w:r>
            <w:r w:rsidRPr="00431CF3">
              <w:rPr>
                <w:rFonts w:ascii="Calibri" w:hAnsi="Calibri" w:cs="Arial"/>
                <w:b/>
                <w:sz w:val="22"/>
                <w:szCs w:val="22"/>
                <w:lang w:eastAsia="en-US"/>
              </w:rPr>
              <w:t xml:space="preserve"> </w:t>
            </w:r>
            <w:r w:rsidRPr="004A0E66">
              <w:rPr>
                <w:rFonts w:ascii="Calibri" w:hAnsi="Calibri" w:cs="Arial"/>
                <w:b/>
                <w:sz w:val="22"/>
                <w:szCs w:val="22"/>
                <w:u w:val="single"/>
                <w:lang w:eastAsia="en-US"/>
              </w:rPr>
              <w:t>T</w:t>
            </w:r>
            <w:r w:rsidRPr="00431CF3">
              <w:rPr>
                <w:rFonts w:ascii="Calibri" w:hAnsi="Calibri" w:cs="Arial"/>
                <w:b/>
                <w:sz w:val="22"/>
                <w:szCs w:val="22"/>
                <w:lang w:eastAsia="en-US"/>
              </w:rPr>
              <w:t xml:space="preserve"> E</w:t>
            </w:r>
          </w:p>
        </w:tc>
        <w:tc>
          <w:tcPr>
            <w:tcW w:w="624" w:type="dxa"/>
          </w:tcPr>
          <w:p w:rsidR="002836AA" w:rsidRPr="00431CF3" w:rsidRDefault="00761920" w:rsidP="006C1C10">
            <w:pPr>
              <w:jc w:val="center"/>
              <w:rPr>
                <w:rFonts w:ascii="Calibri" w:hAnsi="Calibri" w:cs="Arial"/>
                <w:b/>
                <w:sz w:val="22"/>
                <w:szCs w:val="22"/>
                <w:u w:val="single"/>
                <w:lang w:eastAsia="en-US"/>
              </w:rPr>
            </w:pPr>
            <w:r w:rsidRPr="00431CF3">
              <w:rPr>
                <w:rFonts w:ascii="Calibri" w:hAnsi="Calibri" w:cs="Arial"/>
                <w:b/>
                <w:sz w:val="22"/>
                <w:szCs w:val="22"/>
                <w:u w:val="single"/>
                <w:lang w:eastAsia="en-US"/>
              </w:rPr>
              <w:t xml:space="preserve">R É </w:t>
            </w:r>
          </w:p>
          <w:p w:rsidR="00761920" w:rsidRPr="00431CF3" w:rsidRDefault="00761920" w:rsidP="00761920">
            <w:pPr>
              <w:jc w:val="center"/>
              <w:rPr>
                <w:rFonts w:ascii="Calibri" w:hAnsi="Calibri" w:cs="Arial"/>
                <w:b/>
                <w:sz w:val="22"/>
                <w:szCs w:val="22"/>
                <w:lang w:eastAsia="en-US"/>
              </w:rPr>
            </w:pPr>
            <w:r w:rsidRPr="00431CF3">
              <w:rPr>
                <w:rFonts w:ascii="Calibri" w:hAnsi="Calibri" w:cs="Arial"/>
                <w:b/>
                <w:sz w:val="22"/>
                <w:szCs w:val="22"/>
                <w:u w:val="single"/>
                <w:lang w:eastAsia="en-US"/>
              </w:rPr>
              <w:t>T</w:t>
            </w:r>
            <w:r w:rsidRPr="00431CF3">
              <w:rPr>
                <w:rFonts w:ascii="Calibri" w:hAnsi="Calibri" w:cs="Arial"/>
                <w:b/>
                <w:sz w:val="22"/>
                <w:szCs w:val="22"/>
                <w:lang w:eastAsia="en-US"/>
              </w:rPr>
              <w:t xml:space="preserve"> E </w:t>
            </w:r>
          </w:p>
        </w:tc>
        <w:tc>
          <w:tcPr>
            <w:tcW w:w="567" w:type="dxa"/>
            <w:vAlign w:val="center"/>
          </w:tcPr>
          <w:p w:rsidR="002836AA" w:rsidRPr="00431CF3" w:rsidRDefault="002836AA" w:rsidP="006C1C10">
            <w:pPr>
              <w:jc w:val="center"/>
              <w:rPr>
                <w:rFonts w:ascii="Calibri" w:hAnsi="Calibri" w:cs="Arial"/>
                <w:b/>
                <w:sz w:val="22"/>
                <w:szCs w:val="22"/>
                <w:lang w:eastAsia="en-US"/>
              </w:rPr>
            </w:pPr>
            <w:r w:rsidRPr="00431CF3">
              <w:rPr>
                <w:rFonts w:ascii="Calibri" w:hAnsi="Calibri" w:cs="Arial"/>
                <w:b/>
                <w:sz w:val="22"/>
                <w:szCs w:val="22"/>
                <w:lang w:eastAsia="en-US"/>
              </w:rPr>
              <w:t>R É T E</w:t>
            </w:r>
          </w:p>
        </w:tc>
        <w:tc>
          <w:tcPr>
            <w:tcW w:w="567" w:type="dxa"/>
            <w:vAlign w:val="center"/>
          </w:tcPr>
          <w:p w:rsidR="002836AA" w:rsidRPr="00431CF3" w:rsidRDefault="002836AA" w:rsidP="006C1C10">
            <w:pPr>
              <w:jc w:val="center"/>
              <w:rPr>
                <w:rFonts w:ascii="Calibri" w:hAnsi="Calibri" w:cs="Arial"/>
                <w:b/>
                <w:sz w:val="22"/>
                <w:szCs w:val="22"/>
                <w:lang w:eastAsia="en-US"/>
              </w:rPr>
            </w:pPr>
            <w:r w:rsidRPr="00431CF3">
              <w:rPr>
                <w:rFonts w:ascii="Calibri" w:hAnsi="Calibri" w:cs="Arial"/>
                <w:b/>
                <w:sz w:val="22"/>
                <w:szCs w:val="22"/>
                <w:lang w:eastAsia="en-US"/>
              </w:rPr>
              <w:t>R É T E</w:t>
            </w:r>
          </w:p>
        </w:tc>
        <w:tc>
          <w:tcPr>
            <w:tcW w:w="2548" w:type="dxa"/>
            <w:gridSpan w:val="3"/>
            <w:vAlign w:val="center"/>
          </w:tcPr>
          <w:p w:rsidR="002836AA" w:rsidRPr="006C1C10" w:rsidRDefault="002836AA" w:rsidP="006C1C10">
            <w:pPr>
              <w:jc w:val="center"/>
              <w:rPr>
                <w:rFonts w:ascii="Calibri" w:hAnsi="Calibri" w:cs="Arial"/>
                <w:sz w:val="22"/>
                <w:szCs w:val="22"/>
                <w:lang w:eastAsia="en-US"/>
              </w:rPr>
            </w:pPr>
          </w:p>
        </w:tc>
      </w:tr>
    </w:tbl>
    <w:p w:rsidR="006C1C10" w:rsidRPr="006C1C10" w:rsidRDefault="006C1C10" w:rsidP="006C1C10">
      <w:pPr>
        <w:jc w:val="both"/>
        <w:rPr>
          <w:rFonts w:ascii="Calibri" w:hAnsi="Calibri" w:cs="Arial"/>
          <w:sz w:val="22"/>
          <w:szCs w:val="22"/>
          <w:lang w:eastAsia="en-US"/>
        </w:rPr>
      </w:pPr>
    </w:p>
    <w:p w:rsidR="00F46804" w:rsidRPr="00F46804" w:rsidRDefault="00F46804" w:rsidP="00F46804">
      <w:pPr>
        <w:rPr>
          <w:rFonts w:asciiTheme="minorHAnsi" w:hAnsiTheme="minorHAnsi" w:cs="Courier New"/>
          <w:lang w:val="fr-FR"/>
        </w:rPr>
      </w:pPr>
      <w:r w:rsidRPr="00F46804">
        <w:rPr>
          <w:rFonts w:asciiTheme="minorHAnsi" w:hAnsiTheme="minorHAnsi" w:cs="Courier New"/>
          <w:lang w:val="fr-FR"/>
        </w:rPr>
        <w:t xml:space="preserve"> Ez a jegyzék – mint a HEP melléklete – szakmailag is bizonyítja, hogy a HEP széleskörű egyetértésen és közös munkán alapul, és nem kizárólagosan egy „partneri aláírással” igazolt dokumentum</w:t>
      </w:r>
    </w:p>
    <w:p w:rsidR="00F46804" w:rsidRPr="00F46804" w:rsidRDefault="00F46804" w:rsidP="00F46804">
      <w:pPr>
        <w:rPr>
          <w:rFonts w:asciiTheme="minorHAnsi" w:hAnsiTheme="minorHAnsi" w:cs="Courier New"/>
        </w:rPr>
      </w:pPr>
      <w:r w:rsidRPr="00F46804">
        <w:rPr>
          <w:rFonts w:asciiTheme="minorHAnsi" w:hAnsiTheme="minorHAnsi" w:cs="Courier New"/>
        </w:rPr>
        <w:t xml:space="preserve"> A jegyzék soronként jelöli a HEP elkészítési folyamatban résztvevő személyeket, intézm</w:t>
      </w:r>
      <w:r w:rsidRPr="00F46804">
        <w:rPr>
          <w:rFonts w:asciiTheme="minorHAnsi" w:hAnsiTheme="minorHAnsi" w:cs="Courier New"/>
        </w:rPr>
        <w:t>é</w:t>
      </w:r>
      <w:r w:rsidRPr="00F46804">
        <w:rPr>
          <w:rFonts w:asciiTheme="minorHAnsi" w:hAnsiTheme="minorHAnsi" w:cs="Courier New"/>
        </w:rPr>
        <w:t xml:space="preserve">nyeket, partnereket. </w:t>
      </w:r>
    </w:p>
    <w:p w:rsidR="00F46804" w:rsidRPr="00F46804" w:rsidRDefault="00F46804" w:rsidP="00F46804">
      <w:pPr>
        <w:rPr>
          <w:rFonts w:asciiTheme="minorHAnsi" w:hAnsiTheme="minorHAnsi" w:cs="Courier New"/>
          <w:lang w:val="fr-FR"/>
        </w:rPr>
      </w:pPr>
      <w:r w:rsidRPr="00F46804">
        <w:rPr>
          <w:rFonts w:asciiTheme="minorHAnsi" w:hAnsiTheme="minorHAnsi" w:cs="Courier New"/>
          <w:lang w:val="fr-FR"/>
        </w:rPr>
        <w:t xml:space="preserve"> A jegyzék oszlopaiba kerülnek a HEP egyes tartalmi részei, ahol az adott betű karikázásával jelezni lehet, hogy az adott személy, intézmény, partner az elkészítésben részt vett, észrevételezett, támogatta, ellenezte. </w:t>
      </w:r>
    </w:p>
    <w:p w:rsidR="00F46804" w:rsidRPr="00F46804" w:rsidRDefault="00F46804" w:rsidP="00F46804">
      <w:pPr>
        <w:rPr>
          <w:rFonts w:asciiTheme="minorHAnsi" w:hAnsiTheme="minorHAnsi" w:cs="Courier New"/>
          <w:b/>
        </w:rPr>
      </w:pPr>
      <w:r w:rsidRPr="00F46804">
        <w:rPr>
          <w:rFonts w:asciiTheme="minorHAnsi" w:hAnsiTheme="minorHAnsi" w:cs="Courier New"/>
          <w:b/>
          <w:lang w:val="fr-FR"/>
        </w:rPr>
        <w:t>R= részt vett, É= észrevételezte, T=támogatta, E= ellenezte.</w:t>
      </w:r>
    </w:p>
    <w:p w:rsidR="00BE0B56" w:rsidRDefault="00F46804" w:rsidP="006227B1">
      <w:pPr>
        <w:rPr>
          <w:rFonts w:asciiTheme="minorHAnsi" w:hAnsiTheme="minorHAnsi" w:cs="Courier New"/>
        </w:rPr>
      </w:pPr>
      <w:r w:rsidRPr="00F46804">
        <w:rPr>
          <w:rFonts w:asciiTheme="minorHAnsi" w:hAnsiTheme="minorHAnsi" w:cs="Courier New"/>
          <w:lang w:val="fr-FR"/>
        </w:rPr>
        <w:t xml:space="preserve"> </w:t>
      </w:r>
      <w:r w:rsidRPr="00F46804">
        <w:rPr>
          <w:rFonts w:asciiTheme="minorHAnsi" w:hAnsiTheme="minorHAnsi" w:cs="Courier New"/>
        </w:rPr>
        <w:t xml:space="preserve">Az adott partner aláírásával hitelesíti a sorban jelölt részvételét a </w:t>
      </w:r>
      <w:proofErr w:type="spellStart"/>
      <w:r w:rsidRPr="00F46804">
        <w:rPr>
          <w:rFonts w:asciiTheme="minorHAnsi" w:hAnsiTheme="minorHAnsi" w:cs="Courier New"/>
        </w:rPr>
        <w:t>HEP</w:t>
      </w:r>
      <w:proofErr w:type="spellEnd"/>
      <w:r w:rsidRPr="00F46804">
        <w:rPr>
          <w:rFonts w:asciiTheme="minorHAnsi" w:hAnsiTheme="minorHAnsi" w:cs="Courier New"/>
        </w:rPr>
        <w:t xml:space="preserve"> elkészítési folyama</w:t>
      </w:r>
      <w:r w:rsidRPr="00F46804">
        <w:rPr>
          <w:rFonts w:asciiTheme="minorHAnsi" w:hAnsiTheme="minorHAnsi" w:cs="Courier New"/>
        </w:rPr>
        <w:t>t</w:t>
      </w:r>
      <w:r w:rsidRPr="00F46804">
        <w:rPr>
          <w:rFonts w:asciiTheme="minorHAnsi" w:hAnsiTheme="minorHAnsi" w:cs="Courier New"/>
        </w:rPr>
        <w:t>ban</w:t>
      </w:r>
    </w:p>
    <w:p w:rsidR="008378FE" w:rsidRDefault="008378FE" w:rsidP="006227B1">
      <w:pPr>
        <w:rPr>
          <w:rFonts w:asciiTheme="minorHAnsi" w:hAnsiTheme="minorHAnsi" w:cs="Courier New"/>
        </w:rPr>
      </w:pPr>
    </w:p>
    <w:p w:rsidR="001C15E8" w:rsidRDefault="001C15E8" w:rsidP="006227B1">
      <w:pPr>
        <w:rPr>
          <w:rFonts w:asciiTheme="minorHAnsi" w:hAnsiTheme="minorHAnsi" w:cs="Courier New"/>
        </w:rPr>
      </w:pPr>
    </w:p>
    <w:p w:rsidR="001C15E8" w:rsidRDefault="001C15E8" w:rsidP="006227B1">
      <w:pPr>
        <w:rPr>
          <w:rFonts w:asciiTheme="minorHAnsi" w:hAnsiTheme="minorHAnsi" w:cs="Courier New"/>
        </w:rPr>
      </w:pPr>
    </w:p>
    <w:p w:rsidR="001C15E8" w:rsidRDefault="001C15E8" w:rsidP="006227B1">
      <w:pPr>
        <w:rPr>
          <w:rFonts w:asciiTheme="minorHAnsi" w:hAnsiTheme="minorHAnsi" w:cs="Courier New"/>
        </w:rPr>
      </w:pPr>
    </w:p>
    <w:p w:rsidR="001C15E8" w:rsidRDefault="001C15E8" w:rsidP="006227B1">
      <w:pPr>
        <w:rPr>
          <w:rFonts w:asciiTheme="minorHAnsi" w:hAnsiTheme="minorHAnsi" w:cs="Courier New"/>
        </w:rPr>
      </w:pPr>
    </w:p>
    <w:p w:rsidR="001C15E8" w:rsidRDefault="001C15E8" w:rsidP="006227B1">
      <w:pPr>
        <w:rPr>
          <w:rFonts w:asciiTheme="minorHAnsi" w:hAnsiTheme="minorHAnsi" w:cs="Courier New"/>
        </w:rPr>
      </w:pPr>
    </w:p>
    <w:p w:rsidR="001C15E8" w:rsidRDefault="001C15E8" w:rsidP="006227B1">
      <w:pPr>
        <w:rPr>
          <w:rFonts w:asciiTheme="minorHAnsi" w:hAnsiTheme="minorHAnsi" w:cs="Courier New"/>
        </w:rPr>
      </w:pPr>
    </w:p>
    <w:p w:rsidR="001C15E8" w:rsidRDefault="001C15E8" w:rsidP="006227B1">
      <w:pPr>
        <w:rPr>
          <w:rFonts w:asciiTheme="minorHAnsi" w:hAnsiTheme="minorHAnsi" w:cs="Courier New"/>
        </w:rPr>
      </w:pPr>
    </w:p>
    <w:p w:rsidR="00624037" w:rsidRDefault="00624037" w:rsidP="008378FE">
      <w:pPr>
        <w:pStyle w:val="Lbjegyzetszveg"/>
        <w:rPr>
          <w:rFonts w:ascii="Calibri" w:hAnsi="Calibri"/>
          <w:sz w:val="18"/>
          <w:szCs w:val="18"/>
          <w:lang w:val="hu-HU"/>
        </w:rPr>
      </w:pPr>
    </w:p>
    <w:p w:rsidR="00624037" w:rsidRDefault="00624037" w:rsidP="008378FE">
      <w:pPr>
        <w:pStyle w:val="Lbjegyzetszveg"/>
        <w:rPr>
          <w:rFonts w:ascii="Calibri" w:hAnsi="Calibri"/>
          <w:sz w:val="18"/>
          <w:szCs w:val="18"/>
          <w:lang w:val="hu-HU"/>
        </w:rPr>
      </w:pPr>
    </w:p>
    <w:p w:rsidR="008378FE" w:rsidRDefault="008378FE" w:rsidP="008378FE">
      <w:pPr>
        <w:pStyle w:val="Lbjegyzetszveg"/>
        <w:rPr>
          <w:rFonts w:asciiTheme="minorHAnsi" w:hAnsiTheme="minorHAnsi" w:cs="Courier New"/>
        </w:rPr>
      </w:pPr>
    </w:p>
    <w:sectPr w:rsidR="008378FE" w:rsidSect="00376CC2">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AF" w:rsidRDefault="006B7BAF" w:rsidP="00826E82">
      <w:r>
        <w:separator/>
      </w:r>
    </w:p>
  </w:endnote>
  <w:endnote w:type="continuationSeparator" w:id="0">
    <w:p w:rsidR="006B7BAF" w:rsidRDefault="006B7BAF" w:rsidP="00826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1336"/>
      <w:docPartObj>
        <w:docPartGallery w:val="Page Numbers (Bottom of Page)"/>
        <w:docPartUnique/>
      </w:docPartObj>
    </w:sdtPr>
    <w:sdtContent>
      <w:p w:rsidR="003A7E1D" w:rsidRDefault="003A7E1D">
        <w:pPr>
          <w:pStyle w:val="llb"/>
          <w:jc w:val="center"/>
        </w:pPr>
        <w:fldSimple w:instr="PAGE   \* MERGEFORMAT">
          <w:r w:rsidR="004A0E66">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AF" w:rsidRDefault="006B7BAF" w:rsidP="00826E82">
      <w:r>
        <w:separator/>
      </w:r>
    </w:p>
  </w:footnote>
  <w:footnote w:type="continuationSeparator" w:id="0">
    <w:p w:rsidR="006B7BAF" w:rsidRDefault="006B7BAF" w:rsidP="00826E82">
      <w:r>
        <w:continuationSeparator/>
      </w:r>
    </w:p>
  </w:footnote>
  <w:footnote w:id="1">
    <w:p w:rsidR="003A7E1D" w:rsidRPr="00961F4F" w:rsidRDefault="003A7E1D" w:rsidP="000E3B92">
      <w:pPr>
        <w:pStyle w:val="Lbjegyzetszveg"/>
        <w:rPr>
          <w:rFonts w:ascii="Calibri" w:hAnsi="Calibri"/>
          <w:color w:val="FFFFFF" w:themeColor="background1"/>
          <w:szCs w:val="18"/>
          <w:lang w:val="hu-HU"/>
        </w:rPr>
      </w:pPr>
      <w:r w:rsidRPr="00961F4F">
        <w:rPr>
          <w:rStyle w:val="Lbjegyzet-hivatkozs"/>
          <w:rFonts w:ascii="Calibri" w:hAnsi="Calibri"/>
          <w:color w:val="FFFFFF" w:themeColor="background1"/>
          <w:szCs w:val="18"/>
        </w:rPr>
        <w:footnoteRef/>
      </w:r>
      <w:r w:rsidRPr="00961F4F">
        <w:rPr>
          <w:rFonts w:ascii="Calibri" w:hAnsi="Calibri"/>
          <w:color w:val="FFFFFF" w:themeColor="background1"/>
          <w:szCs w:val="18"/>
        </w:rPr>
        <w:t xml:space="preserve"> Költségvetési koncepció, Gazdasági program, Szolgáltatástervezési koncepció, Településfejlesztési stratégia, Településrendezési terv, </w:t>
      </w:r>
      <w:r w:rsidRPr="00961F4F">
        <w:rPr>
          <w:rFonts w:ascii="Calibri" w:hAnsi="Calibri"/>
          <w:bCs/>
          <w:color w:val="FFFFFF" w:themeColor="background1"/>
          <w:szCs w:val="18"/>
        </w:rPr>
        <w:t xml:space="preserve">Településszerkezeti terv, </w:t>
      </w:r>
      <w:r w:rsidRPr="00961F4F">
        <w:rPr>
          <w:rFonts w:ascii="Calibri" w:hAnsi="Calibri"/>
          <w:color w:val="FFFFFF" w:themeColor="background1"/>
          <w:szCs w:val="18"/>
        </w:rPr>
        <w:t xml:space="preserve">Településfejlesztési koncepció </w:t>
      </w:r>
    </w:p>
  </w:footnote>
  <w:footnote w:id="2">
    <w:p w:rsidR="003A7E1D" w:rsidRDefault="003A7E1D" w:rsidP="006C1C10">
      <w:pPr>
        <w:pStyle w:val="Lbjegyzetszveg"/>
        <w:rPr>
          <w:rFonts w:ascii="Calibri" w:hAnsi="Calibri"/>
          <w:sz w:val="18"/>
          <w:szCs w:val="18"/>
        </w:rPr>
      </w:pPr>
      <w:r>
        <w:rPr>
          <w:rStyle w:val="Lbjegyzet-hivatkozs"/>
          <w:rFonts w:ascii="Calibri" w:hAnsi="Calibri"/>
          <w:sz w:val="18"/>
          <w:szCs w:val="18"/>
        </w:rPr>
        <w:footnoteRef/>
      </w:r>
      <w:r>
        <w:rPr>
          <w:rFonts w:ascii="Calibri" w:hAnsi="Calibri"/>
          <w:sz w:val="18"/>
          <w:szCs w:val="18"/>
        </w:rPr>
        <w:t xml:space="preserve"> </w:t>
      </w:r>
      <w:r>
        <w:rPr>
          <w:rFonts w:ascii="Calibri" w:hAnsi="Calibri" w:cs="Arial"/>
          <w:sz w:val="18"/>
          <w:szCs w:val="18"/>
        </w:rPr>
        <w:t>Ez a jegyzék – mint a HEP melléklete – szakmailag is bizonyítja, hogy a HEP széleskörű egyetértésen és közös munkán alapul, és nem kizárólagosan egy „partneri aláírással” igazolt dokumentum</w:t>
      </w:r>
    </w:p>
  </w:footnote>
  <w:footnote w:id="3">
    <w:p w:rsidR="003A7E1D" w:rsidRDefault="003A7E1D" w:rsidP="006C1C10">
      <w:pPr>
        <w:pStyle w:val="Nincstrkz"/>
        <w:shd w:val="clear" w:color="auto" w:fill="FFFFFF"/>
        <w:jc w:val="both"/>
        <w:rPr>
          <w:sz w:val="18"/>
          <w:szCs w:val="18"/>
        </w:rPr>
      </w:pPr>
      <w:r>
        <w:rPr>
          <w:rStyle w:val="Lbjegyzet-hivatkozs"/>
          <w:sz w:val="18"/>
          <w:szCs w:val="18"/>
        </w:rPr>
        <w:footnoteRef/>
      </w:r>
      <w:r>
        <w:rPr>
          <w:sz w:val="18"/>
          <w:szCs w:val="18"/>
        </w:rPr>
        <w:t xml:space="preserve"> A jegyzék soronként jelöli a </w:t>
      </w:r>
      <w:proofErr w:type="spellStart"/>
      <w:r>
        <w:rPr>
          <w:sz w:val="18"/>
          <w:szCs w:val="18"/>
        </w:rPr>
        <w:t>HEP</w:t>
      </w:r>
      <w:proofErr w:type="spellEnd"/>
      <w:r>
        <w:rPr>
          <w:sz w:val="18"/>
          <w:szCs w:val="18"/>
        </w:rPr>
        <w:t xml:space="preserve"> elkészítési folyamatban résztvevő személyeket, intézményeket, partnereket. </w:t>
      </w:r>
    </w:p>
    <w:p w:rsidR="003A7E1D" w:rsidRDefault="003A7E1D" w:rsidP="00146ABE">
      <w:pPr>
        <w:pStyle w:val="Lbjegyzetszveg"/>
        <w:rPr>
          <w:rFonts w:ascii="Calibri" w:hAnsi="Calibri" w:cs="Arial"/>
          <w:sz w:val="18"/>
          <w:szCs w:val="18"/>
        </w:rPr>
      </w:pPr>
      <w:r>
        <w:rPr>
          <w:rStyle w:val="Lbjegyzet-hivatkozs"/>
          <w:rFonts w:ascii="Calibri" w:hAnsi="Calibri"/>
          <w:sz w:val="18"/>
          <w:szCs w:val="18"/>
        </w:rPr>
        <w:t>4</w:t>
      </w:r>
      <w:r>
        <w:rPr>
          <w:rFonts w:ascii="Calibri" w:hAnsi="Calibri"/>
          <w:sz w:val="18"/>
          <w:szCs w:val="18"/>
        </w:rPr>
        <w:t xml:space="preserve"> </w:t>
      </w:r>
      <w:r>
        <w:rPr>
          <w:rFonts w:ascii="Calibri" w:hAnsi="Calibri" w:cs="Arial"/>
          <w:sz w:val="18"/>
          <w:szCs w:val="18"/>
        </w:rPr>
        <w:t xml:space="preserve">A jegyzék oszlopaiba kerülnek a HEP egyes tartalmi részei, ahol az adott betű karikázásával jelezni lehet, hogy az adott személy, intézmény, partner az elkészítésben részt vett, észrevételezett, támogatta, ellenezte. </w:t>
      </w:r>
    </w:p>
    <w:p w:rsidR="003A7E1D" w:rsidRDefault="003A7E1D" w:rsidP="00146ABE">
      <w:pPr>
        <w:pStyle w:val="Lbjegyzetszveg"/>
        <w:rPr>
          <w:rFonts w:ascii="Calibri" w:hAnsi="Calibri"/>
          <w:b/>
          <w:sz w:val="18"/>
          <w:szCs w:val="18"/>
          <w:lang w:val="hu-HU"/>
        </w:rPr>
      </w:pPr>
      <w:r>
        <w:rPr>
          <w:rFonts w:ascii="Calibri" w:hAnsi="Calibri" w:cs="Arial"/>
          <w:b/>
          <w:sz w:val="18"/>
          <w:szCs w:val="18"/>
        </w:rPr>
        <w:t>R= részt vett, É= észrevételezte, T=támogatta, E= ellenezte.</w:t>
      </w:r>
    </w:p>
    <w:p w:rsidR="003A7E1D" w:rsidRDefault="003A7E1D" w:rsidP="00146ABE">
      <w:pPr>
        <w:pStyle w:val="Lbjegyzetszveg"/>
        <w:rPr>
          <w:rFonts w:ascii="Calibri" w:hAnsi="Calibri"/>
          <w:sz w:val="18"/>
          <w:szCs w:val="18"/>
          <w:lang w:val="hu-HU"/>
        </w:rPr>
      </w:pPr>
      <w:r>
        <w:rPr>
          <w:rStyle w:val="Lbjegyzet-hivatkozs"/>
          <w:rFonts w:ascii="Calibri" w:hAnsi="Calibri"/>
          <w:sz w:val="18"/>
          <w:szCs w:val="18"/>
        </w:rPr>
        <w:t>5</w:t>
      </w:r>
      <w:r>
        <w:rPr>
          <w:rFonts w:ascii="Calibri" w:hAnsi="Calibri"/>
          <w:sz w:val="18"/>
          <w:szCs w:val="18"/>
        </w:rPr>
        <w:t xml:space="preserve"> </w:t>
      </w:r>
      <w:r>
        <w:rPr>
          <w:rFonts w:ascii="Calibri" w:hAnsi="Calibri"/>
          <w:sz w:val="18"/>
          <w:szCs w:val="18"/>
          <w:lang w:val="hu-HU"/>
        </w:rPr>
        <w:t xml:space="preserve">Az adott partner aláírásával hitelesíti a sorban jelölt részvételét a </w:t>
      </w:r>
      <w:proofErr w:type="spellStart"/>
      <w:r>
        <w:rPr>
          <w:rFonts w:ascii="Calibri" w:hAnsi="Calibri"/>
          <w:sz w:val="18"/>
          <w:szCs w:val="18"/>
          <w:lang w:val="hu-HU"/>
        </w:rPr>
        <w:t>HEP</w:t>
      </w:r>
      <w:proofErr w:type="spellEnd"/>
      <w:r>
        <w:rPr>
          <w:rFonts w:ascii="Calibri" w:hAnsi="Calibri"/>
          <w:sz w:val="18"/>
          <w:szCs w:val="18"/>
          <w:lang w:val="hu-HU"/>
        </w:rPr>
        <w:t xml:space="preserve"> elkészítési folyamatban.</w:t>
      </w:r>
    </w:p>
    <w:p w:rsidR="003A7E1D" w:rsidRDefault="003A7E1D" w:rsidP="006C1C10">
      <w:pPr>
        <w:pStyle w:val="Nincstrkz"/>
        <w:shd w:val="clear" w:color="auto" w:fill="FFFFFF"/>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14CEB0"/>
    <w:lvl w:ilvl="0">
      <w:start w:val="1"/>
      <w:numFmt w:val="decimal"/>
      <w:lvlText w:val="%1."/>
      <w:lvlJc w:val="left"/>
      <w:pPr>
        <w:tabs>
          <w:tab w:val="num" w:pos="1492"/>
        </w:tabs>
        <w:ind w:left="1492" w:hanging="360"/>
      </w:pPr>
    </w:lvl>
  </w:abstractNum>
  <w:abstractNum w:abstractNumId="1">
    <w:nsid w:val="FFFFFF7D"/>
    <w:multiLevelType w:val="singleLevel"/>
    <w:tmpl w:val="30B05662"/>
    <w:lvl w:ilvl="0">
      <w:start w:val="1"/>
      <w:numFmt w:val="decimal"/>
      <w:lvlText w:val="%1."/>
      <w:lvlJc w:val="left"/>
      <w:pPr>
        <w:tabs>
          <w:tab w:val="num" w:pos="1209"/>
        </w:tabs>
        <w:ind w:left="1209" w:hanging="360"/>
      </w:pPr>
    </w:lvl>
  </w:abstractNum>
  <w:abstractNum w:abstractNumId="2">
    <w:nsid w:val="FFFFFF7E"/>
    <w:multiLevelType w:val="singleLevel"/>
    <w:tmpl w:val="39D06B1E"/>
    <w:lvl w:ilvl="0">
      <w:start w:val="1"/>
      <w:numFmt w:val="decimal"/>
      <w:lvlText w:val="%1."/>
      <w:lvlJc w:val="left"/>
      <w:pPr>
        <w:tabs>
          <w:tab w:val="num" w:pos="926"/>
        </w:tabs>
        <w:ind w:left="926" w:hanging="360"/>
      </w:pPr>
    </w:lvl>
  </w:abstractNum>
  <w:abstractNum w:abstractNumId="3">
    <w:nsid w:val="FFFFFF7F"/>
    <w:multiLevelType w:val="singleLevel"/>
    <w:tmpl w:val="42425748"/>
    <w:lvl w:ilvl="0">
      <w:start w:val="1"/>
      <w:numFmt w:val="decimal"/>
      <w:lvlText w:val="%1."/>
      <w:lvlJc w:val="left"/>
      <w:pPr>
        <w:tabs>
          <w:tab w:val="num" w:pos="643"/>
        </w:tabs>
        <w:ind w:left="643" w:hanging="360"/>
      </w:pPr>
    </w:lvl>
  </w:abstractNum>
  <w:abstractNum w:abstractNumId="4">
    <w:nsid w:val="FFFFFF80"/>
    <w:multiLevelType w:val="singleLevel"/>
    <w:tmpl w:val="F7FAE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AE42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45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7824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A6E6BA"/>
    <w:lvl w:ilvl="0">
      <w:start w:val="1"/>
      <w:numFmt w:val="decimal"/>
      <w:lvlText w:val="%1."/>
      <w:lvlJc w:val="left"/>
      <w:pPr>
        <w:tabs>
          <w:tab w:val="num" w:pos="360"/>
        </w:tabs>
        <w:ind w:left="360" w:hanging="360"/>
      </w:pPr>
    </w:lvl>
  </w:abstractNum>
  <w:abstractNum w:abstractNumId="9">
    <w:nsid w:val="FFFFFF89"/>
    <w:multiLevelType w:val="singleLevel"/>
    <w:tmpl w:val="7FA8C5FC"/>
    <w:lvl w:ilvl="0">
      <w:start w:val="1"/>
      <w:numFmt w:val="bullet"/>
      <w:lvlText w:val=""/>
      <w:lvlJc w:val="left"/>
      <w:pPr>
        <w:tabs>
          <w:tab w:val="num" w:pos="360"/>
        </w:tabs>
        <w:ind w:left="360" w:hanging="360"/>
      </w:pPr>
      <w:rPr>
        <w:rFonts w:ascii="Symbol" w:hAnsi="Symbol" w:hint="default"/>
      </w:rPr>
    </w:lvl>
  </w:abstractNum>
  <w:abstractNum w:abstractNumId="10">
    <w:nsid w:val="057C0F6E"/>
    <w:multiLevelType w:val="hybridMultilevel"/>
    <w:tmpl w:val="308A7E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2266CC2"/>
    <w:multiLevelType w:val="multilevel"/>
    <w:tmpl w:val="1B6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AB5097"/>
    <w:multiLevelType w:val="hybridMultilevel"/>
    <w:tmpl w:val="39525A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C3009D5"/>
    <w:multiLevelType w:val="hybridMultilevel"/>
    <w:tmpl w:val="8F8C9AC2"/>
    <w:lvl w:ilvl="0" w:tplc="C046E1D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FE71D4D"/>
    <w:multiLevelType w:val="multilevel"/>
    <w:tmpl w:val="A978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33628"/>
    <w:multiLevelType w:val="hybridMultilevel"/>
    <w:tmpl w:val="49B03F68"/>
    <w:lvl w:ilvl="0" w:tplc="FA9A77B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7">
    <w:nsid w:val="2BA62D42"/>
    <w:multiLevelType w:val="hybridMultilevel"/>
    <w:tmpl w:val="3334BB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3D6DF6"/>
    <w:multiLevelType w:val="hybridMultilevel"/>
    <w:tmpl w:val="3EEC51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EF3C8C"/>
    <w:multiLevelType w:val="hybridMultilevel"/>
    <w:tmpl w:val="7DE0A066"/>
    <w:lvl w:ilvl="0" w:tplc="29F02FEA">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44E95BF6"/>
    <w:multiLevelType w:val="hybridMultilevel"/>
    <w:tmpl w:val="49B03F68"/>
    <w:lvl w:ilvl="0" w:tplc="FA9A77B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0B6A10"/>
    <w:multiLevelType w:val="hybridMultilevel"/>
    <w:tmpl w:val="FDD0D846"/>
    <w:lvl w:ilvl="0" w:tplc="A09E73A4">
      <w:start w:val="2011"/>
      <w:numFmt w:val="bullet"/>
      <w:lvlText w:val="-"/>
      <w:lvlJc w:val="left"/>
      <w:pPr>
        <w:tabs>
          <w:tab w:val="num" w:pos="4560"/>
        </w:tabs>
        <w:ind w:left="4560" w:hanging="360"/>
      </w:pPr>
      <w:rPr>
        <w:rFonts w:ascii="Times New Roman" w:eastAsia="Times New Roman" w:hAnsi="Times New Roman" w:cs="Times New Roman" w:hint="default"/>
      </w:rPr>
    </w:lvl>
    <w:lvl w:ilvl="1" w:tplc="040E0003" w:tentative="1">
      <w:start w:val="1"/>
      <w:numFmt w:val="bullet"/>
      <w:lvlText w:val="o"/>
      <w:lvlJc w:val="left"/>
      <w:pPr>
        <w:tabs>
          <w:tab w:val="num" w:pos="5280"/>
        </w:tabs>
        <w:ind w:left="5280" w:hanging="360"/>
      </w:pPr>
      <w:rPr>
        <w:rFonts w:ascii="Courier New" w:hAnsi="Courier New" w:cs="Courier New" w:hint="default"/>
      </w:rPr>
    </w:lvl>
    <w:lvl w:ilvl="2" w:tplc="040E0005" w:tentative="1">
      <w:start w:val="1"/>
      <w:numFmt w:val="bullet"/>
      <w:lvlText w:val=""/>
      <w:lvlJc w:val="left"/>
      <w:pPr>
        <w:tabs>
          <w:tab w:val="num" w:pos="6000"/>
        </w:tabs>
        <w:ind w:left="6000" w:hanging="360"/>
      </w:pPr>
      <w:rPr>
        <w:rFonts w:ascii="Wingdings" w:hAnsi="Wingdings" w:hint="default"/>
      </w:rPr>
    </w:lvl>
    <w:lvl w:ilvl="3" w:tplc="040E0001" w:tentative="1">
      <w:start w:val="1"/>
      <w:numFmt w:val="bullet"/>
      <w:lvlText w:val=""/>
      <w:lvlJc w:val="left"/>
      <w:pPr>
        <w:tabs>
          <w:tab w:val="num" w:pos="6720"/>
        </w:tabs>
        <w:ind w:left="6720" w:hanging="360"/>
      </w:pPr>
      <w:rPr>
        <w:rFonts w:ascii="Symbol" w:hAnsi="Symbol" w:hint="default"/>
      </w:rPr>
    </w:lvl>
    <w:lvl w:ilvl="4" w:tplc="040E0003" w:tentative="1">
      <w:start w:val="1"/>
      <w:numFmt w:val="bullet"/>
      <w:lvlText w:val="o"/>
      <w:lvlJc w:val="left"/>
      <w:pPr>
        <w:tabs>
          <w:tab w:val="num" w:pos="7440"/>
        </w:tabs>
        <w:ind w:left="7440" w:hanging="360"/>
      </w:pPr>
      <w:rPr>
        <w:rFonts w:ascii="Courier New" w:hAnsi="Courier New" w:cs="Courier New" w:hint="default"/>
      </w:rPr>
    </w:lvl>
    <w:lvl w:ilvl="5" w:tplc="040E0005" w:tentative="1">
      <w:start w:val="1"/>
      <w:numFmt w:val="bullet"/>
      <w:lvlText w:val=""/>
      <w:lvlJc w:val="left"/>
      <w:pPr>
        <w:tabs>
          <w:tab w:val="num" w:pos="8160"/>
        </w:tabs>
        <w:ind w:left="8160" w:hanging="360"/>
      </w:pPr>
      <w:rPr>
        <w:rFonts w:ascii="Wingdings" w:hAnsi="Wingdings" w:hint="default"/>
      </w:rPr>
    </w:lvl>
    <w:lvl w:ilvl="6" w:tplc="040E0001" w:tentative="1">
      <w:start w:val="1"/>
      <w:numFmt w:val="bullet"/>
      <w:lvlText w:val=""/>
      <w:lvlJc w:val="left"/>
      <w:pPr>
        <w:tabs>
          <w:tab w:val="num" w:pos="8880"/>
        </w:tabs>
        <w:ind w:left="8880" w:hanging="360"/>
      </w:pPr>
      <w:rPr>
        <w:rFonts w:ascii="Symbol" w:hAnsi="Symbol" w:hint="default"/>
      </w:rPr>
    </w:lvl>
    <w:lvl w:ilvl="7" w:tplc="040E0003" w:tentative="1">
      <w:start w:val="1"/>
      <w:numFmt w:val="bullet"/>
      <w:lvlText w:val="o"/>
      <w:lvlJc w:val="left"/>
      <w:pPr>
        <w:tabs>
          <w:tab w:val="num" w:pos="9600"/>
        </w:tabs>
        <w:ind w:left="9600" w:hanging="360"/>
      </w:pPr>
      <w:rPr>
        <w:rFonts w:ascii="Courier New" w:hAnsi="Courier New" w:cs="Courier New" w:hint="default"/>
      </w:rPr>
    </w:lvl>
    <w:lvl w:ilvl="8" w:tplc="040E0005" w:tentative="1">
      <w:start w:val="1"/>
      <w:numFmt w:val="bullet"/>
      <w:lvlText w:val=""/>
      <w:lvlJc w:val="left"/>
      <w:pPr>
        <w:tabs>
          <w:tab w:val="num" w:pos="10320"/>
        </w:tabs>
        <w:ind w:left="10320" w:hanging="360"/>
      </w:pPr>
      <w:rPr>
        <w:rFonts w:ascii="Wingdings" w:hAnsi="Wingdings" w:hint="default"/>
      </w:rPr>
    </w:lvl>
  </w:abstractNum>
  <w:abstractNum w:abstractNumId="22">
    <w:nsid w:val="457607A0"/>
    <w:multiLevelType w:val="hybridMultilevel"/>
    <w:tmpl w:val="43068C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AEE479D"/>
    <w:multiLevelType w:val="hybridMultilevel"/>
    <w:tmpl w:val="844280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B0368A"/>
    <w:multiLevelType w:val="hybridMultilevel"/>
    <w:tmpl w:val="DD6037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B72D8F"/>
    <w:multiLevelType w:val="hybridMultilevel"/>
    <w:tmpl w:val="F6C0A9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E0B2F85"/>
    <w:multiLevelType w:val="hybridMultilevel"/>
    <w:tmpl w:val="6A6C37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73F624F"/>
    <w:multiLevelType w:val="hybridMultilevel"/>
    <w:tmpl w:val="9ED82AE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8">
    <w:nsid w:val="577E4286"/>
    <w:multiLevelType w:val="hybridMultilevel"/>
    <w:tmpl w:val="78F6ED5E"/>
    <w:lvl w:ilvl="0" w:tplc="FB604458">
      <w:start w:val="1"/>
      <w:numFmt w:val="bullet"/>
      <w:lvlText w:val=""/>
      <w:lvlJc w:val="left"/>
      <w:pPr>
        <w:ind w:left="502" w:hanging="360"/>
      </w:pPr>
      <w:rPr>
        <w:rFonts w:ascii="Calibri" w:eastAsia="Times New Roman" w:hAnsi="Calibri" w:cs="Aria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9">
    <w:nsid w:val="57E65720"/>
    <w:multiLevelType w:val="multilevel"/>
    <w:tmpl w:val="612A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280AC2"/>
    <w:multiLevelType w:val="hybridMultilevel"/>
    <w:tmpl w:val="FA7AC156"/>
    <w:lvl w:ilvl="0" w:tplc="A96E4F5C">
      <w:numFmt w:val="bullet"/>
      <w:lvlText w:val="-"/>
      <w:lvlJc w:val="left"/>
      <w:pPr>
        <w:tabs>
          <w:tab w:val="num" w:pos="5310"/>
        </w:tabs>
        <w:ind w:left="5310" w:hanging="360"/>
      </w:pPr>
      <w:rPr>
        <w:rFonts w:ascii="Times New Roman" w:eastAsia="Times New Roman" w:hAnsi="Times New Roman" w:cs="Times New Roman" w:hint="default"/>
      </w:rPr>
    </w:lvl>
    <w:lvl w:ilvl="1" w:tplc="040E0003" w:tentative="1">
      <w:start w:val="1"/>
      <w:numFmt w:val="bullet"/>
      <w:lvlText w:val="o"/>
      <w:lvlJc w:val="left"/>
      <w:pPr>
        <w:tabs>
          <w:tab w:val="num" w:pos="6030"/>
        </w:tabs>
        <w:ind w:left="6030" w:hanging="360"/>
      </w:pPr>
      <w:rPr>
        <w:rFonts w:ascii="Courier New" w:hAnsi="Courier New" w:cs="Courier New" w:hint="default"/>
      </w:rPr>
    </w:lvl>
    <w:lvl w:ilvl="2" w:tplc="040E0005" w:tentative="1">
      <w:start w:val="1"/>
      <w:numFmt w:val="bullet"/>
      <w:lvlText w:val=""/>
      <w:lvlJc w:val="left"/>
      <w:pPr>
        <w:tabs>
          <w:tab w:val="num" w:pos="6750"/>
        </w:tabs>
        <w:ind w:left="6750" w:hanging="360"/>
      </w:pPr>
      <w:rPr>
        <w:rFonts w:ascii="Wingdings" w:hAnsi="Wingdings" w:hint="default"/>
      </w:rPr>
    </w:lvl>
    <w:lvl w:ilvl="3" w:tplc="040E0001" w:tentative="1">
      <w:start w:val="1"/>
      <w:numFmt w:val="bullet"/>
      <w:lvlText w:val=""/>
      <w:lvlJc w:val="left"/>
      <w:pPr>
        <w:tabs>
          <w:tab w:val="num" w:pos="7470"/>
        </w:tabs>
        <w:ind w:left="7470" w:hanging="360"/>
      </w:pPr>
      <w:rPr>
        <w:rFonts w:ascii="Symbol" w:hAnsi="Symbol" w:hint="default"/>
      </w:rPr>
    </w:lvl>
    <w:lvl w:ilvl="4" w:tplc="040E0003" w:tentative="1">
      <w:start w:val="1"/>
      <w:numFmt w:val="bullet"/>
      <w:lvlText w:val="o"/>
      <w:lvlJc w:val="left"/>
      <w:pPr>
        <w:tabs>
          <w:tab w:val="num" w:pos="8190"/>
        </w:tabs>
        <w:ind w:left="8190" w:hanging="360"/>
      </w:pPr>
      <w:rPr>
        <w:rFonts w:ascii="Courier New" w:hAnsi="Courier New" w:cs="Courier New" w:hint="default"/>
      </w:rPr>
    </w:lvl>
    <w:lvl w:ilvl="5" w:tplc="040E0005" w:tentative="1">
      <w:start w:val="1"/>
      <w:numFmt w:val="bullet"/>
      <w:lvlText w:val=""/>
      <w:lvlJc w:val="left"/>
      <w:pPr>
        <w:tabs>
          <w:tab w:val="num" w:pos="8910"/>
        </w:tabs>
        <w:ind w:left="8910" w:hanging="360"/>
      </w:pPr>
      <w:rPr>
        <w:rFonts w:ascii="Wingdings" w:hAnsi="Wingdings" w:hint="default"/>
      </w:rPr>
    </w:lvl>
    <w:lvl w:ilvl="6" w:tplc="040E0001" w:tentative="1">
      <w:start w:val="1"/>
      <w:numFmt w:val="bullet"/>
      <w:lvlText w:val=""/>
      <w:lvlJc w:val="left"/>
      <w:pPr>
        <w:tabs>
          <w:tab w:val="num" w:pos="9630"/>
        </w:tabs>
        <w:ind w:left="9630" w:hanging="360"/>
      </w:pPr>
      <w:rPr>
        <w:rFonts w:ascii="Symbol" w:hAnsi="Symbol" w:hint="default"/>
      </w:rPr>
    </w:lvl>
    <w:lvl w:ilvl="7" w:tplc="040E0003" w:tentative="1">
      <w:start w:val="1"/>
      <w:numFmt w:val="bullet"/>
      <w:lvlText w:val="o"/>
      <w:lvlJc w:val="left"/>
      <w:pPr>
        <w:tabs>
          <w:tab w:val="num" w:pos="10350"/>
        </w:tabs>
        <w:ind w:left="10350" w:hanging="360"/>
      </w:pPr>
      <w:rPr>
        <w:rFonts w:ascii="Courier New" w:hAnsi="Courier New" w:cs="Courier New" w:hint="default"/>
      </w:rPr>
    </w:lvl>
    <w:lvl w:ilvl="8" w:tplc="040E0005" w:tentative="1">
      <w:start w:val="1"/>
      <w:numFmt w:val="bullet"/>
      <w:lvlText w:val=""/>
      <w:lvlJc w:val="left"/>
      <w:pPr>
        <w:tabs>
          <w:tab w:val="num" w:pos="11070"/>
        </w:tabs>
        <w:ind w:left="11070" w:hanging="360"/>
      </w:pPr>
      <w:rPr>
        <w:rFonts w:ascii="Wingdings" w:hAnsi="Wingdings" w:hint="default"/>
      </w:rPr>
    </w:lvl>
  </w:abstractNum>
  <w:abstractNum w:abstractNumId="31">
    <w:nsid w:val="5A594A90"/>
    <w:multiLevelType w:val="hybridMultilevel"/>
    <w:tmpl w:val="97F05914"/>
    <w:lvl w:ilvl="0" w:tplc="040E0001">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nsid w:val="5B173AEA"/>
    <w:multiLevelType w:val="hybridMultilevel"/>
    <w:tmpl w:val="51129230"/>
    <w:lvl w:ilvl="0" w:tplc="26B8E336">
      <w:numFmt w:val="bullet"/>
      <w:lvlText w:val="-"/>
      <w:lvlJc w:val="left"/>
      <w:pPr>
        <w:tabs>
          <w:tab w:val="num" w:pos="5796"/>
        </w:tabs>
        <w:ind w:left="5796" w:hanging="360"/>
      </w:pPr>
      <w:rPr>
        <w:rFonts w:ascii="Times New Roman" w:eastAsia="Times New Roman" w:hAnsi="Times New Roman" w:cs="Times New Roman" w:hint="default"/>
      </w:rPr>
    </w:lvl>
    <w:lvl w:ilvl="1" w:tplc="040E0003" w:tentative="1">
      <w:start w:val="1"/>
      <w:numFmt w:val="bullet"/>
      <w:lvlText w:val="o"/>
      <w:lvlJc w:val="left"/>
      <w:pPr>
        <w:tabs>
          <w:tab w:val="num" w:pos="6516"/>
        </w:tabs>
        <w:ind w:left="6516" w:hanging="360"/>
      </w:pPr>
      <w:rPr>
        <w:rFonts w:ascii="Courier New" w:hAnsi="Courier New" w:cs="Courier New" w:hint="default"/>
      </w:rPr>
    </w:lvl>
    <w:lvl w:ilvl="2" w:tplc="040E0005" w:tentative="1">
      <w:start w:val="1"/>
      <w:numFmt w:val="bullet"/>
      <w:lvlText w:val=""/>
      <w:lvlJc w:val="left"/>
      <w:pPr>
        <w:tabs>
          <w:tab w:val="num" w:pos="7236"/>
        </w:tabs>
        <w:ind w:left="7236" w:hanging="360"/>
      </w:pPr>
      <w:rPr>
        <w:rFonts w:ascii="Wingdings" w:hAnsi="Wingdings" w:hint="default"/>
      </w:rPr>
    </w:lvl>
    <w:lvl w:ilvl="3" w:tplc="040E0001" w:tentative="1">
      <w:start w:val="1"/>
      <w:numFmt w:val="bullet"/>
      <w:lvlText w:val=""/>
      <w:lvlJc w:val="left"/>
      <w:pPr>
        <w:tabs>
          <w:tab w:val="num" w:pos="7956"/>
        </w:tabs>
        <w:ind w:left="7956" w:hanging="360"/>
      </w:pPr>
      <w:rPr>
        <w:rFonts w:ascii="Symbol" w:hAnsi="Symbol" w:hint="default"/>
      </w:rPr>
    </w:lvl>
    <w:lvl w:ilvl="4" w:tplc="040E0003" w:tentative="1">
      <w:start w:val="1"/>
      <w:numFmt w:val="bullet"/>
      <w:lvlText w:val="o"/>
      <w:lvlJc w:val="left"/>
      <w:pPr>
        <w:tabs>
          <w:tab w:val="num" w:pos="8676"/>
        </w:tabs>
        <w:ind w:left="8676" w:hanging="360"/>
      </w:pPr>
      <w:rPr>
        <w:rFonts w:ascii="Courier New" w:hAnsi="Courier New" w:cs="Courier New" w:hint="default"/>
      </w:rPr>
    </w:lvl>
    <w:lvl w:ilvl="5" w:tplc="040E0005" w:tentative="1">
      <w:start w:val="1"/>
      <w:numFmt w:val="bullet"/>
      <w:lvlText w:val=""/>
      <w:lvlJc w:val="left"/>
      <w:pPr>
        <w:tabs>
          <w:tab w:val="num" w:pos="9396"/>
        </w:tabs>
        <w:ind w:left="9396" w:hanging="360"/>
      </w:pPr>
      <w:rPr>
        <w:rFonts w:ascii="Wingdings" w:hAnsi="Wingdings" w:hint="default"/>
      </w:rPr>
    </w:lvl>
    <w:lvl w:ilvl="6" w:tplc="040E0001" w:tentative="1">
      <w:start w:val="1"/>
      <w:numFmt w:val="bullet"/>
      <w:lvlText w:val=""/>
      <w:lvlJc w:val="left"/>
      <w:pPr>
        <w:tabs>
          <w:tab w:val="num" w:pos="10116"/>
        </w:tabs>
        <w:ind w:left="10116" w:hanging="360"/>
      </w:pPr>
      <w:rPr>
        <w:rFonts w:ascii="Symbol" w:hAnsi="Symbol" w:hint="default"/>
      </w:rPr>
    </w:lvl>
    <w:lvl w:ilvl="7" w:tplc="040E0003" w:tentative="1">
      <w:start w:val="1"/>
      <w:numFmt w:val="bullet"/>
      <w:lvlText w:val="o"/>
      <w:lvlJc w:val="left"/>
      <w:pPr>
        <w:tabs>
          <w:tab w:val="num" w:pos="10836"/>
        </w:tabs>
        <w:ind w:left="10836" w:hanging="360"/>
      </w:pPr>
      <w:rPr>
        <w:rFonts w:ascii="Courier New" w:hAnsi="Courier New" w:cs="Courier New" w:hint="default"/>
      </w:rPr>
    </w:lvl>
    <w:lvl w:ilvl="8" w:tplc="040E0005" w:tentative="1">
      <w:start w:val="1"/>
      <w:numFmt w:val="bullet"/>
      <w:lvlText w:val=""/>
      <w:lvlJc w:val="left"/>
      <w:pPr>
        <w:tabs>
          <w:tab w:val="num" w:pos="11556"/>
        </w:tabs>
        <w:ind w:left="11556" w:hanging="360"/>
      </w:pPr>
      <w:rPr>
        <w:rFonts w:ascii="Wingdings" w:hAnsi="Wingdings" w:hint="default"/>
      </w:rPr>
    </w:lvl>
  </w:abstractNum>
  <w:abstractNum w:abstractNumId="33">
    <w:nsid w:val="5BE40C2A"/>
    <w:multiLevelType w:val="hybridMultilevel"/>
    <w:tmpl w:val="BDD08C12"/>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CB31079"/>
    <w:multiLevelType w:val="hybridMultilevel"/>
    <w:tmpl w:val="CA5A542C"/>
    <w:lvl w:ilvl="0" w:tplc="1F22DE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CF90C6F"/>
    <w:multiLevelType w:val="hybridMultilevel"/>
    <w:tmpl w:val="BD3C2F3A"/>
    <w:lvl w:ilvl="0" w:tplc="88909168">
      <w:start w:val="2009"/>
      <w:numFmt w:val="bullet"/>
      <w:lvlText w:val="-"/>
      <w:lvlJc w:val="left"/>
      <w:pPr>
        <w:tabs>
          <w:tab w:val="num" w:pos="4608"/>
        </w:tabs>
        <w:ind w:left="4608" w:hanging="360"/>
      </w:pPr>
      <w:rPr>
        <w:rFonts w:ascii="Times New Roman" w:eastAsia="Times New Roman" w:hAnsi="Times New Roman" w:cs="Times New Roman" w:hint="default"/>
      </w:rPr>
    </w:lvl>
    <w:lvl w:ilvl="1" w:tplc="040E0003" w:tentative="1">
      <w:start w:val="1"/>
      <w:numFmt w:val="bullet"/>
      <w:lvlText w:val="o"/>
      <w:lvlJc w:val="left"/>
      <w:pPr>
        <w:tabs>
          <w:tab w:val="num" w:pos="5328"/>
        </w:tabs>
        <w:ind w:left="5328" w:hanging="360"/>
      </w:pPr>
      <w:rPr>
        <w:rFonts w:ascii="Courier New" w:hAnsi="Courier New" w:cs="Courier New" w:hint="default"/>
      </w:rPr>
    </w:lvl>
    <w:lvl w:ilvl="2" w:tplc="040E0005" w:tentative="1">
      <w:start w:val="1"/>
      <w:numFmt w:val="bullet"/>
      <w:lvlText w:val=""/>
      <w:lvlJc w:val="left"/>
      <w:pPr>
        <w:tabs>
          <w:tab w:val="num" w:pos="6048"/>
        </w:tabs>
        <w:ind w:left="6048" w:hanging="360"/>
      </w:pPr>
      <w:rPr>
        <w:rFonts w:ascii="Wingdings" w:hAnsi="Wingdings" w:hint="default"/>
      </w:rPr>
    </w:lvl>
    <w:lvl w:ilvl="3" w:tplc="040E0001" w:tentative="1">
      <w:start w:val="1"/>
      <w:numFmt w:val="bullet"/>
      <w:lvlText w:val=""/>
      <w:lvlJc w:val="left"/>
      <w:pPr>
        <w:tabs>
          <w:tab w:val="num" w:pos="6768"/>
        </w:tabs>
        <w:ind w:left="6768" w:hanging="360"/>
      </w:pPr>
      <w:rPr>
        <w:rFonts w:ascii="Symbol" w:hAnsi="Symbol" w:hint="default"/>
      </w:rPr>
    </w:lvl>
    <w:lvl w:ilvl="4" w:tplc="040E0003" w:tentative="1">
      <w:start w:val="1"/>
      <w:numFmt w:val="bullet"/>
      <w:lvlText w:val="o"/>
      <w:lvlJc w:val="left"/>
      <w:pPr>
        <w:tabs>
          <w:tab w:val="num" w:pos="7488"/>
        </w:tabs>
        <w:ind w:left="7488" w:hanging="360"/>
      </w:pPr>
      <w:rPr>
        <w:rFonts w:ascii="Courier New" w:hAnsi="Courier New" w:cs="Courier New" w:hint="default"/>
      </w:rPr>
    </w:lvl>
    <w:lvl w:ilvl="5" w:tplc="040E0005" w:tentative="1">
      <w:start w:val="1"/>
      <w:numFmt w:val="bullet"/>
      <w:lvlText w:val=""/>
      <w:lvlJc w:val="left"/>
      <w:pPr>
        <w:tabs>
          <w:tab w:val="num" w:pos="8208"/>
        </w:tabs>
        <w:ind w:left="8208" w:hanging="360"/>
      </w:pPr>
      <w:rPr>
        <w:rFonts w:ascii="Wingdings" w:hAnsi="Wingdings" w:hint="default"/>
      </w:rPr>
    </w:lvl>
    <w:lvl w:ilvl="6" w:tplc="040E0001" w:tentative="1">
      <w:start w:val="1"/>
      <w:numFmt w:val="bullet"/>
      <w:lvlText w:val=""/>
      <w:lvlJc w:val="left"/>
      <w:pPr>
        <w:tabs>
          <w:tab w:val="num" w:pos="8928"/>
        </w:tabs>
        <w:ind w:left="8928" w:hanging="360"/>
      </w:pPr>
      <w:rPr>
        <w:rFonts w:ascii="Symbol" w:hAnsi="Symbol" w:hint="default"/>
      </w:rPr>
    </w:lvl>
    <w:lvl w:ilvl="7" w:tplc="040E0003" w:tentative="1">
      <w:start w:val="1"/>
      <w:numFmt w:val="bullet"/>
      <w:lvlText w:val="o"/>
      <w:lvlJc w:val="left"/>
      <w:pPr>
        <w:tabs>
          <w:tab w:val="num" w:pos="9648"/>
        </w:tabs>
        <w:ind w:left="9648" w:hanging="360"/>
      </w:pPr>
      <w:rPr>
        <w:rFonts w:ascii="Courier New" w:hAnsi="Courier New" w:cs="Courier New" w:hint="default"/>
      </w:rPr>
    </w:lvl>
    <w:lvl w:ilvl="8" w:tplc="040E0005" w:tentative="1">
      <w:start w:val="1"/>
      <w:numFmt w:val="bullet"/>
      <w:lvlText w:val=""/>
      <w:lvlJc w:val="left"/>
      <w:pPr>
        <w:tabs>
          <w:tab w:val="num" w:pos="10368"/>
        </w:tabs>
        <w:ind w:left="10368" w:hanging="360"/>
      </w:pPr>
      <w:rPr>
        <w:rFonts w:ascii="Wingdings" w:hAnsi="Wingdings" w:hint="default"/>
      </w:rPr>
    </w:lvl>
  </w:abstractNum>
  <w:abstractNum w:abstractNumId="36">
    <w:nsid w:val="5F4D4721"/>
    <w:multiLevelType w:val="hybridMultilevel"/>
    <w:tmpl w:val="2EA0FE42"/>
    <w:lvl w:ilvl="0" w:tplc="9AB0BFEA">
      <w:start w:val="4"/>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1DE587E"/>
    <w:multiLevelType w:val="hybridMultilevel"/>
    <w:tmpl w:val="BF940BFA"/>
    <w:lvl w:ilvl="0" w:tplc="61BA8BE2">
      <w:start w:val="2010"/>
      <w:numFmt w:val="bullet"/>
      <w:lvlText w:val="-"/>
      <w:lvlJc w:val="left"/>
      <w:pPr>
        <w:tabs>
          <w:tab w:val="num" w:pos="4608"/>
        </w:tabs>
        <w:ind w:left="4608" w:hanging="360"/>
      </w:pPr>
      <w:rPr>
        <w:rFonts w:ascii="Times New Roman" w:eastAsia="Times New Roman" w:hAnsi="Times New Roman" w:cs="Times New Roman" w:hint="default"/>
      </w:rPr>
    </w:lvl>
    <w:lvl w:ilvl="1" w:tplc="040E0003" w:tentative="1">
      <w:start w:val="1"/>
      <w:numFmt w:val="bullet"/>
      <w:lvlText w:val="o"/>
      <w:lvlJc w:val="left"/>
      <w:pPr>
        <w:tabs>
          <w:tab w:val="num" w:pos="5328"/>
        </w:tabs>
        <w:ind w:left="5328" w:hanging="360"/>
      </w:pPr>
      <w:rPr>
        <w:rFonts w:ascii="Courier New" w:hAnsi="Courier New" w:cs="Courier New" w:hint="default"/>
      </w:rPr>
    </w:lvl>
    <w:lvl w:ilvl="2" w:tplc="040E0005" w:tentative="1">
      <w:start w:val="1"/>
      <w:numFmt w:val="bullet"/>
      <w:lvlText w:val=""/>
      <w:lvlJc w:val="left"/>
      <w:pPr>
        <w:tabs>
          <w:tab w:val="num" w:pos="6048"/>
        </w:tabs>
        <w:ind w:left="6048" w:hanging="360"/>
      </w:pPr>
      <w:rPr>
        <w:rFonts w:ascii="Wingdings" w:hAnsi="Wingdings" w:hint="default"/>
      </w:rPr>
    </w:lvl>
    <w:lvl w:ilvl="3" w:tplc="040E0001" w:tentative="1">
      <w:start w:val="1"/>
      <w:numFmt w:val="bullet"/>
      <w:lvlText w:val=""/>
      <w:lvlJc w:val="left"/>
      <w:pPr>
        <w:tabs>
          <w:tab w:val="num" w:pos="6768"/>
        </w:tabs>
        <w:ind w:left="6768" w:hanging="360"/>
      </w:pPr>
      <w:rPr>
        <w:rFonts w:ascii="Symbol" w:hAnsi="Symbol" w:hint="default"/>
      </w:rPr>
    </w:lvl>
    <w:lvl w:ilvl="4" w:tplc="040E0003" w:tentative="1">
      <w:start w:val="1"/>
      <w:numFmt w:val="bullet"/>
      <w:lvlText w:val="o"/>
      <w:lvlJc w:val="left"/>
      <w:pPr>
        <w:tabs>
          <w:tab w:val="num" w:pos="7488"/>
        </w:tabs>
        <w:ind w:left="7488" w:hanging="360"/>
      </w:pPr>
      <w:rPr>
        <w:rFonts w:ascii="Courier New" w:hAnsi="Courier New" w:cs="Courier New" w:hint="default"/>
      </w:rPr>
    </w:lvl>
    <w:lvl w:ilvl="5" w:tplc="040E0005" w:tentative="1">
      <w:start w:val="1"/>
      <w:numFmt w:val="bullet"/>
      <w:lvlText w:val=""/>
      <w:lvlJc w:val="left"/>
      <w:pPr>
        <w:tabs>
          <w:tab w:val="num" w:pos="8208"/>
        </w:tabs>
        <w:ind w:left="8208" w:hanging="360"/>
      </w:pPr>
      <w:rPr>
        <w:rFonts w:ascii="Wingdings" w:hAnsi="Wingdings" w:hint="default"/>
      </w:rPr>
    </w:lvl>
    <w:lvl w:ilvl="6" w:tplc="040E0001" w:tentative="1">
      <w:start w:val="1"/>
      <w:numFmt w:val="bullet"/>
      <w:lvlText w:val=""/>
      <w:lvlJc w:val="left"/>
      <w:pPr>
        <w:tabs>
          <w:tab w:val="num" w:pos="8928"/>
        </w:tabs>
        <w:ind w:left="8928" w:hanging="360"/>
      </w:pPr>
      <w:rPr>
        <w:rFonts w:ascii="Symbol" w:hAnsi="Symbol" w:hint="default"/>
      </w:rPr>
    </w:lvl>
    <w:lvl w:ilvl="7" w:tplc="040E0003" w:tentative="1">
      <w:start w:val="1"/>
      <w:numFmt w:val="bullet"/>
      <w:lvlText w:val="o"/>
      <w:lvlJc w:val="left"/>
      <w:pPr>
        <w:tabs>
          <w:tab w:val="num" w:pos="9648"/>
        </w:tabs>
        <w:ind w:left="9648" w:hanging="360"/>
      </w:pPr>
      <w:rPr>
        <w:rFonts w:ascii="Courier New" w:hAnsi="Courier New" w:cs="Courier New" w:hint="default"/>
      </w:rPr>
    </w:lvl>
    <w:lvl w:ilvl="8" w:tplc="040E0005" w:tentative="1">
      <w:start w:val="1"/>
      <w:numFmt w:val="bullet"/>
      <w:lvlText w:val=""/>
      <w:lvlJc w:val="left"/>
      <w:pPr>
        <w:tabs>
          <w:tab w:val="num" w:pos="10368"/>
        </w:tabs>
        <w:ind w:left="10368" w:hanging="360"/>
      </w:pPr>
      <w:rPr>
        <w:rFonts w:ascii="Wingdings" w:hAnsi="Wingdings" w:hint="default"/>
      </w:rPr>
    </w:lvl>
  </w:abstractNum>
  <w:abstractNum w:abstractNumId="38">
    <w:nsid w:val="6463651B"/>
    <w:multiLevelType w:val="hybridMultilevel"/>
    <w:tmpl w:val="162C02BA"/>
    <w:lvl w:ilvl="0" w:tplc="040E0001">
      <w:start w:val="1"/>
      <w:numFmt w:val="bullet"/>
      <w:lvlText w:val=""/>
      <w:lvlJc w:val="left"/>
      <w:pPr>
        <w:tabs>
          <w:tab w:val="num" w:pos="720"/>
        </w:tabs>
        <w:ind w:left="720" w:hanging="360"/>
      </w:pPr>
      <w:rPr>
        <w:rFonts w:ascii="Symbol" w:hAnsi="Symbol" w:hint="default"/>
      </w:rPr>
    </w:lvl>
    <w:lvl w:ilvl="1" w:tplc="DD34A744">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BAB539F"/>
    <w:multiLevelType w:val="hybridMultilevel"/>
    <w:tmpl w:val="6EEE1A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6CEC6627"/>
    <w:multiLevelType w:val="hybridMultilevel"/>
    <w:tmpl w:val="69685D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D757ED1"/>
    <w:multiLevelType w:val="hybridMultilevel"/>
    <w:tmpl w:val="E4040A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6EF62F2B"/>
    <w:multiLevelType w:val="hybridMultilevel"/>
    <w:tmpl w:val="24C0571E"/>
    <w:lvl w:ilvl="0" w:tplc="B6C43226">
      <w:start w:val="2010"/>
      <w:numFmt w:val="bullet"/>
      <w:lvlText w:val="-"/>
      <w:lvlJc w:val="left"/>
      <w:pPr>
        <w:tabs>
          <w:tab w:val="num" w:pos="4608"/>
        </w:tabs>
        <w:ind w:left="4608" w:hanging="360"/>
      </w:pPr>
      <w:rPr>
        <w:rFonts w:ascii="Times New Roman" w:eastAsia="Times New Roman" w:hAnsi="Times New Roman" w:cs="Times New Roman" w:hint="default"/>
      </w:rPr>
    </w:lvl>
    <w:lvl w:ilvl="1" w:tplc="040E0003" w:tentative="1">
      <w:start w:val="1"/>
      <w:numFmt w:val="bullet"/>
      <w:lvlText w:val="o"/>
      <w:lvlJc w:val="left"/>
      <w:pPr>
        <w:tabs>
          <w:tab w:val="num" w:pos="5328"/>
        </w:tabs>
        <w:ind w:left="5328" w:hanging="360"/>
      </w:pPr>
      <w:rPr>
        <w:rFonts w:ascii="Courier New" w:hAnsi="Courier New" w:cs="Courier New" w:hint="default"/>
      </w:rPr>
    </w:lvl>
    <w:lvl w:ilvl="2" w:tplc="040E0005" w:tentative="1">
      <w:start w:val="1"/>
      <w:numFmt w:val="bullet"/>
      <w:lvlText w:val=""/>
      <w:lvlJc w:val="left"/>
      <w:pPr>
        <w:tabs>
          <w:tab w:val="num" w:pos="6048"/>
        </w:tabs>
        <w:ind w:left="6048" w:hanging="360"/>
      </w:pPr>
      <w:rPr>
        <w:rFonts w:ascii="Wingdings" w:hAnsi="Wingdings" w:hint="default"/>
      </w:rPr>
    </w:lvl>
    <w:lvl w:ilvl="3" w:tplc="040E0001" w:tentative="1">
      <w:start w:val="1"/>
      <w:numFmt w:val="bullet"/>
      <w:lvlText w:val=""/>
      <w:lvlJc w:val="left"/>
      <w:pPr>
        <w:tabs>
          <w:tab w:val="num" w:pos="6768"/>
        </w:tabs>
        <w:ind w:left="6768" w:hanging="360"/>
      </w:pPr>
      <w:rPr>
        <w:rFonts w:ascii="Symbol" w:hAnsi="Symbol" w:hint="default"/>
      </w:rPr>
    </w:lvl>
    <w:lvl w:ilvl="4" w:tplc="040E0003" w:tentative="1">
      <w:start w:val="1"/>
      <w:numFmt w:val="bullet"/>
      <w:lvlText w:val="o"/>
      <w:lvlJc w:val="left"/>
      <w:pPr>
        <w:tabs>
          <w:tab w:val="num" w:pos="7488"/>
        </w:tabs>
        <w:ind w:left="7488" w:hanging="360"/>
      </w:pPr>
      <w:rPr>
        <w:rFonts w:ascii="Courier New" w:hAnsi="Courier New" w:cs="Courier New" w:hint="default"/>
      </w:rPr>
    </w:lvl>
    <w:lvl w:ilvl="5" w:tplc="040E0005" w:tentative="1">
      <w:start w:val="1"/>
      <w:numFmt w:val="bullet"/>
      <w:lvlText w:val=""/>
      <w:lvlJc w:val="left"/>
      <w:pPr>
        <w:tabs>
          <w:tab w:val="num" w:pos="8208"/>
        </w:tabs>
        <w:ind w:left="8208" w:hanging="360"/>
      </w:pPr>
      <w:rPr>
        <w:rFonts w:ascii="Wingdings" w:hAnsi="Wingdings" w:hint="default"/>
      </w:rPr>
    </w:lvl>
    <w:lvl w:ilvl="6" w:tplc="040E0001" w:tentative="1">
      <w:start w:val="1"/>
      <w:numFmt w:val="bullet"/>
      <w:lvlText w:val=""/>
      <w:lvlJc w:val="left"/>
      <w:pPr>
        <w:tabs>
          <w:tab w:val="num" w:pos="8928"/>
        </w:tabs>
        <w:ind w:left="8928" w:hanging="360"/>
      </w:pPr>
      <w:rPr>
        <w:rFonts w:ascii="Symbol" w:hAnsi="Symbol" w:hint="default"/>
      </w:rPr>
    </w:lvl>
    <w:lvl w:ilvl="7" w:tplc="040E0003" w:tentative="1">
      <w:start w:val="1"/>
      <w:numFmt w:val="bullet"/>
      <w:lvlText w:val="o"/>
      <w:lvlJc w:val="left"/>
      <w:pPr>
        <w:tabs>
          <w:tab w:val="num" w:pos="9648"/>
        </w:tabs>
        <w:ind w:left="9648" w:hanging="360"/>
      </w:pPr>
      <w:rPr>
        <w:rFonts w:ascii="Courier New" w:hAnsi="Courier New" w:cs="Courier New" w:hint="default"/>
      </w:rPr>
    </w:lvl>
    <w:lvl w:ilvl="8" w:tplc="040E0005" w:tentative="1">
      <w:start w:val="1"/>
      <w:numFmt w:val="bullet"/>
      <w:lvlText w:val=""/>
      <w:lvlJc w:val="left"/>
      <w:pPr>
        <w:tabs>
          <w:tab w:val="num" w:pos="10368"/>
        </w:tabs>
        <w:ind w:left="10368" w:hanging="360"/>
      </w:pPr>
      <w:rPr>
        <w:rFonts w:ascii="Wingdings" w:hAnsi="Wingdings" w:hint="default"/>
      </w:rPr>
    </w:lvl>
  </w:abstractNum>
  <w:abstractNum w:abstractNumId="43">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6CC3F19"/>
    <w:multiLevelType w:val="multilevel"/>
    <w:tmpl w:val="3F027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E5F62B4"/>
    <w:multiLevelType w:val="hybridMultilevel"/>
    <w:tmpl w:val="A37E9480"/>
    <w:lvl w:ilvl="0" w:tplc="040E0001">
      <w:start w:val="1"/>
      <w:numFmt w:val="bullet"/>
      <w:lvlText w:val=""/>
      <w:lvlJc w:val="left"/>
      <w:pPr>
        <w:tabs>
          <w:tab w:val="num" w:pos="1260"/>
        </w:tabs>
        <w:ind w:left="1260" w:hanging="360"/>
      </w:pPr>
      <w:rPr>
        <w:rFonts w:ascii="Symbol" w:hAnsi="Symbol"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46">
    <w:nsid w:val="7F5B2937"/>
    <w:multiLevelType w:val="hybridMultilevel"/>
    <w:tmpl w:val="67801D86"/>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0"/>
  </w:num>
  <w:num w:numId="3">
    <w:abstractNumId w:val="27"/>
  </w:num>
  <w:num w:numId="4">
    <w:abstractNumId w:val="4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2"/>
  </w:num>
  <w:num w:numId="16">
    <w:abstractNumId w:val="37"/>
  </w:num>
  <w:num w:numId="17">
    <w:abstractNumId w:val="21"/>
  </w:num>
  <w:num w:numId="18">
    <w:abstractNumId w:val="35"/>
  </w:num>
  <w:num w:numId="19">
    <w:abstractNumId w:val="13"/>
  </w:num>
  <w:num w:numId="20">
    <w:abstractNumId w:val="34"/>
  </w:num>
  <w:num w:numId="21">
    <w:abstractNumId w:val="36"/>
  </w:num>
  <w:num w:numId="22">
    <w:abstractNumId w:val="16"/>
  </w:num>
  <w:num w:numId="23">
    <w:abstractNumId w:val="26"/>
  </w:num>
  <w:num w:numId="24">
    <w:abstractNumId w:val="38"/>
  </w:num>
  <w:num w:numId="25">
    <w:abstractNumId w:val="28"/>
  </w:num>
  <w:num w:numId="26">
    <w:abstractNumId w:val="41"/>
  </w:num>
  <w:num w:numId="27">
    <w:abstractNumId w:val="20"/>
  </w:num>
  <w:num w:numId="28">
    <w:abstractNumId w:val="25"/>
  </w:num>
  <w:num w:numId="29">
    <w:abstractNumId w:val="43"/>
  </w:num>
  <w:num w:numId="30">
    <w:abstractNumId w:val="33"/>
  </w:num>
  <w:num w:numId="31">
    <w:abstractNumId w:val="18"/>
  </w:num>
  <w:num w:numId="32">
    <w:abstractNumId w:val="31"/>
  </w:num>
  <w:num w:numId="33">
    <w:abstractNumId w:val="15"/>
  </w:num>
  <w:num w:numId="34">
    <w:abstractNumId w:val="23"/>
  </w:num>
  <w:num w:numId="35">
    <w:abstractNumId w:val="17"/>
  </w:num>
  <w:num w:numId="36">
    <w:abstractNumId w:val="22"/>
  </w:num>
  <w:num w:numId="37">
    <w:abstractNumId w:val="10"/>
  </w:num>
  <w:num w:numId="38">
    <w:abstractNumId w:val="39"/>
  </w:num>
  <w:num w:numId="39">
    <w:abstractNumId w:val="24"/>
  </w:num>
  <w:num w:numId="40">
    <w:abstractNumId w:val="46"/>
  </w:num>
  <w:num w:numId="41">
    <w:abstractNumId w:val="19"/>
  </w:num>
  <w:num w:numId="42">
    <w:abstractNumId w:val="40"/>
  </w:num>
  <w:num w:numId="43">
    <w:abstractNumId w:val="12"/>
  </w:num>
  <w:num w:numId="44">
    <w:abstractNumId w:val="44"/>
  </w:num>
  <w:num w:numId="45">
    <w:abstractNumId w:val="11"/>
  </w:num>
  <w:num w:numId="46">
    <w:abstractNumId w:val="14"/>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13318"/>
    <w:rsid w:val="000019EE"/>
    <w:rsid w:val="00002E24"/>
    <w:rsid w:val="00003A32"/>
    <w:rsid w:val="00010C3F"/>
    <w:rsid w:val="00011F7D"/>
    <w:rsid w:val="00012D43"/>
    <w:rsid w:val="000137C0"/>
    <w:rsid w:val="00013C15"/>
    <w:rsid w:val="000201A0"/>
    <w:rsid w:val="000210E4"/>
    <w:rsid w:val="00022DF4"/>
    <w:rsid w:val="00024BD0"/>
    <w:rsid w:val="00027E86"/>
    <w:rsid w:val="000311B9"/>
    <w:rsid w:val="00031C9E"/>
    <w:rsid w:val="0003380F"/>
    <w:rsid w:val="000339DD"/>
    <w:rsid w:val="000364EB"/>
    <w:rsid w:val="000365B5"/>
    <w:rsid w:val="000368C6"/>
    <w:rsid w:val="0004031D"/>
    <w:rsid w:val="00040DDF"/>
    <w:rsid w:val="00041DFA"/>
    <w:rsid w:val="00046D29"/>
    <w:rsid w:val="00050942"/>
    <w:rsid w:val="00050A6A"/>
    <w:rsid w:val="00056577"/>
    <w:rsid w:val="00060261"/>
    <w:rsid w:val="000604FB"/>
    <w:rsid w:val="00060E56"/>
    <w:rsid w:val="000622A3"/>
    <w:rsid w:val="000622CB"/>
    <w:rsid w:val="0006248D"/>
    <w:rsid w:val="0006447D"/>
    <w:rsid w:val="00064CC2"/>
    <w:rsid w:val="000665CB"/>
    <w:rsid w:val="0006720F"/>
    <w:rsid w:val="000736D7"/>
    <w:rsid w:val="000754B1"/>
    <w:rsid w:val="000807F5"/>
    <w:rsid w:val="000813D7"/>
    <w:rsid w:val="000813E3"/>
    <w:rsid w:val="00081A47"/>
    <w:rsid w:val="000836DE"/>
    <w:rsid w:val="0008434D"/>
    <w:rsid w:val="00093AEC"/>
    <w:rsid w:val="0009474B"/>
    <w:rsid w:val="00096420"/>
    <w:rsid w:val="000A36C1"/>
    <w:rsid w:val="000A3F94"/>
    <w:rsid w:val="000A503E"/>
    <w:rsid w:val="000A7D04"/>
    <w:rsid w:val="000B2F3B"/>
    <w:rsid w:val="000B3FB3"/>
    <w:rsid w:val="000C1009"/>
    <w:rsid w:val="000C1B92"/>
    <w:rsid w:val="000C51B9"/>
    <w:rsid w:val="000C627A"/>
    <w:rsid w:val="000D1883"/>
    <w:rsid w:val="000D21B5"/>
    <w:rsid w:val="000D3E45"/>
    <w:rsid w:val="000D42E1"/>
    <w:rsid w:val="000D5B16"/>
    <w:rsid w:val="000D5C5D"/>
    <w:rsid w:val="000E37BB"/>
    <w:rsid w:val="000E39A0"/>
    <w:rsid w:val="000E3B92"/>
    <w:rsid w:val="000E4116"/>
    <w:rsid w:val="000E7C27"/>
    <w:rsid w:val="000F24FE"/>
    <w:rsid w:val="000F2A2E"/>
    <w:rsid w:val="000F339D"/>
    <w:rsid w:val="000F4BE3"/>
    <w:rsid w:val="000F68FE"/>
    <w:rsid w:val="001000FD"/>
    <w:rsid w:val="001016A7"/>
    <w:rsid w:val="00102073"/>
    <w:rsid w:val="001035FF"/>
    <w:rsid w:val="00103B82"/>
    <w:rsid w:val="00104879"/>
    <w:rsid w:val="0010627E"/>
    <w:rsid w:val="00110379"/>
    <w:rsid w:val="00111A6F"/>
    <w:rsid w:val="001132DF"/>
    <w:rsid w:val="00116F2B"/>
    <w:rsid w:val="001247AE"/>
    <w:rsid w:val="001257E2"/>
    <w:rsid w:val="00131647"/>
    <w:rsid w:val="001342E7"/>
    <w:rsid w:val="001375EA"/>
    <w:rsid w:val="001417B7"/>
    <w:rsid w:val="00143051"/>
    <w:rsid w:val="00145B94"/>
    <w:rsid w:val="00145D9D"/>
    <w:rsid w:val="001467EC"/>
    <w:rsid w:val="00146ABE"/>
    <w:rsid w:val="001470AA"/>
    <w:rsid w:val="001470B7"/>
    <w:rsid w:val="001471CB"/>
    <w:rsid w:val="00147FCA"/>
    <w:rsid w:val="00150D12"/>
    <w:rsid w:val="0015443B"/>
    <w:rsid w:val="00163EB9"/>
    <w:rsid w:val="00165209"/>
    <w:rsid w:val="00166FAD"/>
    <w:rsid w:val="00167729"/>
    <w:rsid w:val="00170D2F"/>
    <w:rsid w:val="0017349B"/>
    <w:rsid w:val="0017351B"/>
    <w:rsid w:val="00175512"/>
    <w:rsid w:val="0017554E"/>
    <w:rsid w:val="0017583D"/>
    <w:rsid w:val="00175C1D"/>
    <w:rsid w:val="001760E5"/>
    <w:rsid w:val="001769F8"/>
    <w:rsid w:val="00177B36"/>
    <w:rsid w:val="00180C35"/>
    <w:rsid w:val="00182B17"/>
    <w:rsid w:val="00182BAE"/>
    <w:rsid w:val="0019094E"/>
    <w:rsid w:val="001A1716"/>
    <w:rsid w:val="001A3726"/>
    <w:rsid w:val="001A58FE"/>
    <w:rsid w:val="001A66F3"/>
    <w:rsid w:val="001B0385"/>
    <w:rsid w:val="001B201B"/>
    <w:rsid w:val="001B7B22"/>
    <w:rsid w:val="001C0B75"/>
    <w:rsid w:val="001C15E8"/>
    <w:rsid w:val="001D043F"/>
    <w:rsid w:val="001D53AD"/>
    <w:rsid w:val="001D7A6F"/>
    <w:rsid w:val="001E0C87"/>
    <w:rsid w:val="001E37CC"/>
    <w:rsid w:val="001E4EA0"/>
    <w:rsid w:val="001E6C4E"/>
    <w:rsid w:val="001E7D20"/>
    <w:rsid w:val="001F097F"/>
    <w:rsid w:val="001F3D9F"/>
    <w:rsid w:val="00202D8C"/>
    <w:rsid w:val="00205C6F"/>
    <w:rsid w:val="0020788B"/>
    <w:rsid w:val="0021102F"/>
    <w:rsid w:val="0021453E"/>
    <w:rsid w:val="00216508"/>
    <w:rsid w:val="00217BCF"/>
    <w:rsid w:val="0022308F"/>
    <w:rsid w:val="00223498"/>
    <w:rsid w:val="00223D74"/>
    <w:rsid w:val="002252F7"/>
    <w:rsid w:val="00225A4D"/>
    <w:rsid w:val="00226E53"/>
    <w:rsid w:val="002272B9"/>
    <w:rsid w:val="00227E4E"/>
    <w:rsid w:val="00232FDC"/>
    <w:rsid w:val="00234A65"/>
    <w:rsid w:val="002369C5"/>
    <w:rsid w:val="0023713C"/>
    <w:rsid w:val="002426A6"/>
    <w:rsid w:val="002457CF"/>
    <w:rsid w:val="00250416"/>
    <w:rsid w:val="00250636"/>
    <w:rsid w:val="00253E7F"/>
    <w:rsid w:val="0025669A"/>
    <w:rsid w:val="00256B9A"/>
    <w:rsid w:val="002573F5"/>
    <w:rsid w:val="0025779E"/>
    <w:rsid w:val="002608CA"/>
    <w:rsid w:val="002608CD"/>
    <w:rsid w:val="0026312E"/>
    <w:rsid w:val="00263253"/>
    <w:rsid w:val="00263E44"/>
    <w:rsid w:val="00270916"/>
    <w:rsid w:val="002715FF"/>
    <w:rsid w:val="00271E45"/>
    <w:rsid w:val="002744D1"/>
    <w:rsid w:val="00275C11"/>
    <w:rsid w:val="00275F3A"/>
    <w:rsid w:val="00276D4B"/>
    <w:rsid w:val="00280D13"/>
    <w:rsid w:val="00281375"/>
    <w:rsid w:val="0028262F"/>
    <w:rsid w:val="00282DBA"/>
    <w:rsid w:val="002836AA"/>
    <w:rsid w:val="00284109"/>
    <w:rsid w:val="00285434"/>
    <w:rsid w:val="002855EA"/>
    <w:rsid w:val="00286CC0"/>
    <w:rsid w:val="002872B6"/>
    <w:rsid w:val="00291F91"/>
    <w:rsid w:val="00296FC7"/>
    <w:rsid w:val="00297138"/>
    <w:rsid w:val="002A0BAA"/>
    <w:rsid w:val="002A12B0"/>
    <w:rsid w:val="002A2017"/>
    <w:rsid w:val="002A267D"/>
    <w:rsid w:val="002A5446"/>
    <w:rsid w:val="002B2969"/>
    <w:rsid w:val="002B2C53"/>
    <w:rsid w:val="002B3806"/>
    <w:rsid w:val="002B3F86"/>
    <w:rsid w:val="002C2249"/>
    <w:rsid w:val="002C2E05"/>
    <w:rsid w:val="002C3076"/>
    <w:rsid w:val="002C4DD4"/>
    <w:rsid w:val="002C5D87"/>
    <w:rsid w:val="002C6A89"/>
    <w:rsid w:val="002D0000"/>
    <w:rsid w:val="002D0CB9"/>
    <w:rsid w:val="002D2C9B"/>
    <w:rsid w:val="002D604F"/>
    <w:rsid w:val="002E2239"/>
    <w:rsid w:val="002E322D"/>
    <w:rsid w:val="002E3891"/>
    <w:rsid w:val="002E3C99"/>
    <w:rsid w:val="002E527D"/>
    <w:rsid w:val="002E53D3"/>
    <w:rsid w:val="002F03DB"/>
    <w:rsid w:val="002F2869"/>
    <w:rsid w:val="002F3BB2"/>
    <w:rsid w:val="002F4EE9"/>
    <w:rsid w:val="002F50A5"/>
    <w:rsid w:val="002F6B8C"/>
    <w:rsid w:val="003003A2"/>
    <w:rsid w:val="00300ACA"/>
    <w:rsid w:val="00300EDB"/>
    <w:rsid w:val="003027B9"/>
    <w:rsid w:val="00303784"/>
    <w:rsid w:val="00304386"/>
    <w:rsid w:val="003067E8"/>
    <w:rsid w:val="0031336F"/>
    <w:rsid w:val="0031448F"/>
    <w:rsid w:val="003154CC"/>
    <w:rsid w:val="003201BE"/>
    <w:rsid w:val="00321605"/>
    <w:rsid w:val="00321809"/>
    <w:rsid w:val="00323637"/>
    <w:rsid w:val="003245D8"/>
    <w:rsid w:val="00326D2D"/>
    <w:rsid w:val="00326EBA"/>
    <w:rsid w:val="00331623"/>
    <w:rsid w:val="00331CC8"/>
    <w:rsid w:val="00332CAE"/>
    <w:rsid w:val="0033366D"/>
    <w:rsid w:val="0033480B"/>
    <w:rsid w:val="0033520B"/>
    <w:rsid w:val="00335BFD"/>
    <w:rsid w:val="0033650A"/>
    <w:rsid w:val="00337B6D"/>
    <w:rsid w:val="00340C0B"/>
    <w:rsid w:val="00341550"/>
    <w:rsid w:val="0034425E"/>
    <w:rsid w:val="0034673F"/>
    <w:rsid w:val="0035099F"/>
    <w:rsid w:val="003521AD"/>
    <w:rsid w:val="00357196"/>
    <w:rsid w:val="003573BD"/>
    <w:rsid w:val="0035744B"/>
    <w:rsid w:val="00357F98"/>
    <w:rsid w:val="00361902"/>
    <w:rsid w:val="00364488"/>
    <w:rsid w:val="00373292"/>
    <w:rsid w:val="003752DF"/>
    <w:rsid w:val="0037689D"/>
    <w:rsid w:val="00376CC2"/>
    <w:rsid w:val="00376DF6"/>
    <w:rsid w:val="003775F1"/>
    <w:rsid w:val="00380544"/>
    <w:rsid w:val="00380D39"/>
    <w:rsid w:val="0038155F"/>
    <w:rsid w:val="0038270A"/>
    <w:rsid w:val="003838FF"/>
    <w:rsid w:val="00387DEF"/>
    <w:rsid w:val="003944E7"/>
    <w:rsid w:val="00394A2B"/>
    <w:rsid w:val="00394FFE"/>
    <w:rsid w:val="00395E18"/>
    <w:rsid w:val="003A06F2"/>
    <w:rsid w:val="003A33A1"/>
    <w:rsid w:val="003A7E1D"/>
    <w:rsid w:val="003B11F4"/>
    <w:rsid w:val="003B3891"/>
    <w:rsid w:val="003B749D"/>
    <w:rsid w:val="003B7745"/>
    <w:rsid w:val="003C1DF8"/>
    <w:rsid w:val="003C2771"/>
    <w:rsid w:val="003C2896"/>
    <w:rsid w:val="003C660B"/>
    <w:rsid w:val="003D1C9F"/>
    <w:rsid w:val="003D42EA"/>
    <w:rsid w:val="003D461D"/>
    <w:rsid w:val="003D4AF2"/>
    <w:rsid w:val="003D5026"/>
    <w:rsid w:val="003E30CD"/>
    <w:rsid w:val="003E4108"/>
    <w:rsid w:val="003E7731"/>
    <w:rsid w:val="003F09A6"/>
    <w:rsid w:val="003F295D"/>
    <w:rsid w:val="003F300F"/>
    <w:rsid w:val="00400141"/>
    <w:rsid w:val="00402A43"/>
    <w:rsid w:val="004043BD"/>
    <w:rsid w:val="004068DC"/>
    <w:rsid w:val="004079AC"/>
    <w:rsid w:val="0041070A"/>
    <w:rsid w:val="00415CE0"/>
    <w:rsid w:val="00415E4C"/>
    <w:rsid w:val="00415FDD"/>
    <w:rsid w:val="004205B8"/>
    <w:rsid w:val="0042267E"/>
    <w:rsid w:val="00423EE5"/>
    <w:rsid w:val="004270D3"/>
    <w:rsid w:val="00431CF3"/>
    <w:rsid w:val="00431D81"/>
    <w:rsid w:val="00440314"/>
    <w:rsid w:val="004408F9"/>
    <w:rsid w:val="00440DF1"/>
    <w:rsid w:val="00440FC4"/>
    <w:rsid w:val="004429FC"/>
    <w:rsid w:val="0044376A"/>
    <w:rsid w:val="00450D1B"/>
    <w:rsid w:val="00452B1E"/>
    <w:rsid w:val="00456784"/>
    <w:rsid w:val="00461C4B"/>
    <w:rsid w:val="00464247"/>
    <w:rsid w:val="00466EB9"/>
    <w:rsid w:val="004679A2"/>
    <w:rsid w:val="00474184"/>
    <w:rsid w:val="004842DB"/>
    <w:rsid w:val="00486943"/>
    <w:rsid w:val="004873D1"/>
    <w:rsid w:val="004875E9"/>
    <w:rsid w:val="0049043C"/>
    <w:rsid w:val="00492F63"/>
    <w:rsid w:val="00496750"/>
    <w:rsid w:val="004A0DB6"/>
    <w:rsid w:val="004A0E36"/>
    <w:rsid w:val="004A0E66"/>
    <w:rsid w:val="004A1EDC"/>
    <w:rsid w:val="004B2EF8"/>
    <w:rsid w:val="004B427B"/>
    <w:rsid w:val="004B43CA"/>
    <w:rsid w:val="004B4CBF"/>
    <w:rsid w:val="004B56BB"/>
    <w:rsid w:val="004C296E"/>
    <w:rsid w:val="004C3C88"/>
    <w:rsid w:val="004C6E87"/>
    <w:rsid w:val="004D161E"/>
    <w:rsid w:val="004D2051"/>
    <w:rsid w:val="004D25F8"/>
    <w:rsid w:val="004D665D"/>
    <w:rsid w:val="004D69D4"/>
    <w:rsid w:val="004D7483"/>
    <w:rsid w:val="004F170E"/>
    <w:rsid w:val="004F1849"/>
    <w:rsid w:val="004F2292"/>
    <w:rsid w:val="004F3978"/>
    <w:rsid w:val="004F5ABA"/>
    <w:rsid w:val="00500DD4"/>
    <w:rsid w:val="0050226F"/>
    <w:rsid w:val="00503156"/>
    <w:rsid w:val="005049D7"/>
    <w:rsid w:val="00513745"/>
    <w:rsid w:val="0052025A"/>
    <w:rsid w:val="00534E6C"/>
    <w:rsid w:val="0054070F"/>
    <w:rsid w:val="005408FE"/>
    <w:rsid w:val="00544E58"/>
    <w:rsid w:val="00544FA8"/>
    <w:rsid w:val="00545856"/>
    <w:rsid w:val="00550FFD"/>
    <w:rsid w:val="0055549C"/>
    <w:rsid w:val="00563E67"/>
    <w:rsid w:val="00565D2C"/>
    <w:rsid w:val="00570872"/>
    <w:rsid w:val="005719FD"/>
    <w:rsid w:val="005725E0"/>
    <w:rsid w:val="00573232"/>
    <w:rsid w:val="0057464B"/>
    <w:rsid w:val="00575EAE"/>
    <w:rsid w:val="00581ECD"/>
    <w:rsid w:val="00587FB7"/>
    <w:rsid w:val="0059079A"/>
    <w:rsid w:val="005935ED"/>
    <w:rsid w:val="005956B3"/>
    <w:rsid w:val="005A202A"/>
    <w:rsid w:val="005A3C71"/>
    <w:rsid w:val="005A3FE7"/>
    <w:rsid w:val="005B0232"/>
    <w:rsid w:val="005B1FD5"/>
    <w:rsid w:val="005B7388"/>
    <w:rsid w:val="005C0DB9"/>
    <w:rsid w:val="005C3B0F"/>
    <w:rsid w:val="005C4ABC"/>
    <w:rsid w:val="005C55A5"/>
    <w:rsid w:val="005C6FEF"/>
    <w:rsid w:val="005C75CA"/>
    <w:rsid w:val="005D0A14"/>
    <w:rsid w:val="005D17BF"/>
    <w:rsid w:val="005D4575"/>
    <w:rsid w:val="005E4B81"/>
    <w:rsid w:val="005E52C8"/>
    <w:rsid w:val="005F1D37"/>
    <w:rsid w:val="005F4093"/>
    <w:rsid w:val="005F4341"/>
    <w:rsid w:val="005F7CD5"/>
    <w:rsid w:val="006000FE"/>
    <w:rsid w:val="006009B7"/>
    <w:rsid w:val="00600FDF"/>
    <w:rsid w:val="00601438"/>
    <w:rsid w:val="00604C77"/>
    <w:rsid w:val="006061F8"/>
    <w:rsid w:val="00606C6A"/>
    <w:rsid w:val="00606EFB"/>
    <w:rsid w:val="00613A70"/>
    <w:rsid w:val="00616BA9"/>
    <w:rsid w:val="00621717"/>
    <w:rsid w:val="006227B1"/>
    <w:rsid w:val="006238DF"/>
    <w:rsid w:val="00624037"/>
    <w:rsid w:val="006241E1"/>
    <w:rsid w:val="006244AA"/>
    <w:rsid w:val="00625F21"/>
    <w:rsid w:val="006266C1"/>
    <w:rsid w:val="0063160B"/>
    <w:rsid w:val="00633165"/>
    <w:rsid w:val="00634BDF"/>
    <w:rsid w:val="00635ABA"/>
    <w:rsid w:val="00636DBD"/>
    <w:rsid w:val="006378A5"/>
    <w:rsid w:val="00640A61"/>
    <w:rsid w:val="006417F0"/>
    <w:rsid w:val="00641BBB"/>
    <w:rsid w:val="00642D33"/>
    <w:rsid w:val="00642E06"/>
    <w:rsid w:val="0064646E"/>
    <w:rsid w:val="00652020"/>
    <w:rsid w:val="00653504"/>
    <w:rsid w:val="00657985"/>
    <w:rsid w:val="00657E96"/>
    <w:rsid w:val="00665197"/>
    <w:rsid w:val="006664B8"/>
    <w:rsid w:val="006668E7"/>
    <w:rsid w:val="00671506"/>
    <w:rsid w:val="00673585"/>
    <w:rsid w:val="00673FEC"/>
    <w:rsid w:val="006742D4"/>
    <w:rsid w:val="00676A99"/>
    <w:rsid w:val="006802D4"/>
    <w:rsid w:val="00681250"/>
    <w:rsid w:val="00683020"/>
    <w:rsid w:val="0069056F"/>
    <w:rsid w:val="0069105C"/>
    <w:rsid w:val="00695160"/>
    <w:rsid w:val="006951A3"/>
    <w:rsid w:val="006964E2"/>
    <w:rsid w:val="006976C2"/>
    <w:rsid w:val="006A029F"/>
    <w:rsid w:val="006A0A5A"/>
    <w:rsid w:val="006A3198"/>
    <w:rsid w:val="006A3EF0"/>
    <w:rsid w:val="006A4119"/>
    <w:rsid w:val="006A76E6"/>
    <w:rsid w:val="006B0844"/>
    <w:rsid w:val="006B1B3D"/>
    <w:rsid w:val="006B6FA7"/>
    <w:rsid w:val="006B7BAF"/>
    <w:rsid w:val="006C03D9"/>
    <w:rsid w:val="006C1C10"/>
    <w:rsid w:val="006C48BA"/>
    <w:rsid w:val="006C7183"/>
    <w:rsid w:val="006D0DF6"/>
    <w:rsid w:val="006D158C"/>
    <w:rsid w:val="006D34BB"/>
    <w:rsid w:val="006D70DB"/>
    <w:rsid w:val="006D7230"/>
    <w:rsid w:val="006E095F"/>
    <w:rsid w:val="006E10D8"/>
    <w:rsid w:val="006E3A1B"/>
    <w:rsid w:val="006E3AA5"/>
    <w:rsid w:val="006E468D"/>
    <w:rsid w:val="006E4D61"/>
    <w:rsid w:val="006E5EB9"/>
    <w:rsid w:val="006E694B"/>
    <w:rsid w:val="006F032E"/>
    <w:rsid w:val="006F09D1"/>
    <w:rsid w:val="006F6BE2"/>
    <w:rsid w:val="006F6FD1"/>
    <w:rsid w:val="007007D8"/>
    <w:rsid w:val="007021BE"/>
    <w:rsid w:val="0070333F"/>
    <w:rsid w:val="007034B3"/>
    <w:rsid w:val="0070594C"/>
    <w:rsid w:val="00705B54"/>
    <w:rsid w:val="00707728"/>
    <w:rsid w:val="007152B8"/>
    <w:rsid w:val="00715313"/>
    <w:rsid w:val="00721B26"/>
    <w:rsid w:val="00721EED"/>
    <w:rsid w:val="007227A5"/>
    <w:rsid w:val="00723EBD"/>
    <w:rsid w:val="00725E25"/>
    <w:rsid w:val="00733961"/>
    <w:rsid w:val="0074044E"/>
    <w:rsid w:val="007406EE"/>
    <w:rsid w:val="00741918"/>
    <w:rsid w:val="00742DFE"/>
    <w:rsid w:val="00744C28"/>
    <w:rsid w:val="00746F8D"/>
    <w:rsid w:val="007477F9"/>
    <w:rsid w:val="00747927"/>
    <w:rsid w:val="007542A4"/>
    <w:rsid w:val="0075489A"/>
    <w:rsid w:val="00757C2F"/>
    <w:rsid w:val="0076148B"/>
    <w:rsid w:val="00761920"/>
    <w:rsid w:val="00761F1C"/>
    <w:rsid w:val="0076381C"/>
    <w:rsid w:val="00764AF8"/>
    <w:rsid w:val="0076571A"/>
    <w:rsid w:val="00772936"/>
    <w:rsid w:val="00783553"/>
    <w:rsid w:val="00785967"/>
    <w:rsid w:val="00785B90"/>
    <w:rsid w:val="00786F11"/>
    <w:rsid w:val="00791FCB"/>
    <w:rsid w:val="00794BB1"/>
    <w:rsid w:val="00797F55"/>
    <w:rsid w:val="007A118B"/>
    <w:rsid w:val="007A45D3"/>
    <w:rsid w:val="007A5FCE"/>
    <w:rsid w:val="007B572A"/>
    <w:rsid w:val="007B6FFD"/>
    <w:rsid w:val="007B74E8"/>
    <w:rsid w:val="007B78B8"/>
    <w:rsid w:val="007C20C6"/>
    <w:rsid w:val="007C29D3"/>
    <w:rsid w:val="007C3482"/>
    <w:rsid w:val="007C6E52"/>
    <w:rsid w:val="007C6F53"/>
    <w:rsid w:val="007C7E41"/>
    <w:rsid w:val="007D1552"/>
    <w:rsid w:val="007D54FE"/>
    <w:rsid w:val="007D70B2"/>
    <w:rsid w:val="007D765E"/>
    <w:rsid w:val="007D7DA2"/>
    <w:rsid w:val="007E156A"/>
    <w:rsid w:val="007E6029"/>
    <w:rsid w:val="007F0D79"/>
    <w:rsid w:val="007F13B3"/>
    <w:rsid w:val="007F1AF3"/>
    <w:rsid w:val="007F1BD7"/>
    <w:rsid w:val="007F1DB3"/>
    <w:rsid w:val="007F4EB6"/>
    <w:rsid w:val="007F67D4"/>
    <w:rsid w:val="00800C4E"/>
    <w:rsid w:val="00803414"/>
    <w:rsid w:val="008108F0"/>
    <w:rsid w:val="008109F4"/>
    <w:rsid w:val="00812EDA"/>
    <w:rsid w:val="00813F0E"/>
    <w:rsid w:val="00815ECC"/>
    <w:rsid w:val="00817301"/>
    <w:rsid w:val="00820CAA"/>
    <w:rsid w:val="008221F4"/>
    <w:rsid w:val="008233FF"/>
    <w:rsid w:val="00824E8C"/>
    <w:rsid w:val="0082541A"/>
    <w:rsid w:val="00825435"/>
    <w:rsid w:val="0082601C"/>
    <w:rsid w:val="0082668F"/>
    <w:rsid w:val="00826E82"/>
    <w:rsid w:val="00827788"/>
    <w:rsid w:val="00830A34"/>
    <w:rsid w:val="008316BA"/>
    <w:rsid w:val="00832A33"/>
    <w:rsid w:val="00835DA4"/>
    <w:rsid w:val="008378FE"/>
    <w:rsid w:val="00837FDB"/>
    <w:rsid w:val="0084278A"/>
    <w:rsid w:val="008443E7"/>
    <w:rsid w:val="0084594B"/>
    <w:rsid w:val="008473AE"/>
    <w:rsid w:val="00847CA7"/>
    <w:rsid w:val="00851DC4"/>
    <w:rsid w:val="00853C2C"/>
    <w:rsid w:val="00854DE2"/>
    <w:rsid w:val="00855432"/>
    <w:rsid w:val="00855E3A"/>
    <w:rsid w:val="008572B6"/>
    <w:rsid w:val="0086225A"/>
    <w:rsid w:val="00866201"/>
    <w:rsid w:val="00873408"/>
    <w:rsid w:val="00875765"/>
    <w:rsid w:val="00880D99"/>
    <w:rsid w:val="008814DD"/>
    <w:rsid w:val="00883117"/>
    <w:rsid w:val="00883C99"/>
    <w:rsid w:val="00884F89"/>
    <w:rsid w:val="00886131"/>
    <w:rsid w:val="00886D17"/>
    <w:rsid w:val="008909A1"/>
    <w:rsid w:val="00890C84"/>
    <w:rsid w:val="008919F2"/>
    <w:rsid w:val="00892766"/>
    <w:rsid w:val="00895144"/>
    <w:rsid w:val="00897F5D"/>
    <w:rsid w:val="008A154C"/>
    <w:rsid w:val="008A3C40"/>
    <w:rsid w:val="008B2C4F"/>
    <w:rsid w:val="008B42F4"/>
    <w:rsid w:val="008B7F61"/>
    <w:rsid w:val="008C0C4E"/>
    <w:rsid w:val="008C2386"/>
    <w:rsid w:val="008C4711"/>
    <w:rsid w:val="008D0135"/>
    <w:rsid w:val="008D0D63"/>
    <w:rsid w:val="008D1F13"/>
    <w:rsid w:val="008D6270"/>
    <w:rsid w:val="008D637F"/>
    <w:rsid w:val="008E0BB2"/>
    <w:rsid w:val="008E51B3"/>
    <w:rsid w:val="008E5DA1"/>
    <w:rsid w:val="008E6032"/>
    <w:rsid w:val="008E69BF"/>
    <w:rsid w:val="008F746B"/>
    <w:rsid w:val="009064C9"/>
    <w:rsid w:val="00910FE1"/>
    <w:rsid w:val="00921499"/>
    <w:rsid w:val="009223C9"/>
    <w:rsid w:val="00923F3D"/>
    <w:rsid w:val="0092425A"/>
    <w:rsid w:val="00925037"/>
    <w:rsid w:val="00925976"/>
    <w:rsid w:val="00925AE1"/>
    <w:rsid w:val="009278EE"/>
    <w:rsid w:val="00931C71"/>
    <w:rsid w:val="009360A9"/>
    <w:rsid w:val="009362CE"/>
    <w:rsid w:val="00936499"/>
    <w:rsid w:val="00941001"/>
    <w:rsid w:val="00941B31"/>
    <w:rsid w:val="00946676"/>
    <w:rsid w:val="009474AF"/>
    <w:rsid w:val="00952797"/>
    <w:rsid w:val="00954CCC"/>
    <w:rsid w:val="009567A3"/>
    <w:rsid w:val="00956FD1"/>
    <w:rsid w:val="00961F4F"/>
    <w:rsid w:val="0096311C"/>
    <w:rsid w:val="009677B4"/>
    <w:rsid w:val="00975264"/>
    <w:rsid w:val="009812D6"/>
    <w:rsid w:val="009817DB"/>
    <w:rsid w:val="00983446"/>
    <w:rsid w:val="00984B90"/>
    <w:rsid w:val="00985B26"/>
    <w:rsid w:val="009876AA"/>
    <w:rsid w:val="00991D21"/>
    <w:rsid w:val="00992980"/>
    <w:rsid w:val="00993841"/>
    <w:rsid w:val="009A045D"/>
    <w:rsid w:val="009A239A"/>
    <w:rsid w:val="009A3101"/>
    <w:rsid w:val="009A3385"/>
    <w:rsid w:val="009B050A"/>
    <w:rsid w:val="009B6120"/>
    <w:rsid w:val="009B7E9A"/>
    <w:rsid w:val="009C13A2"/>
    <w:rsid w:val="009C1735"/>
    <w:rsid w:val="009C35CC"/>
    <w:rsid w:val="009C662E"/>
    <w:rsid w:val="009C7C11"/>
    <w:rsid w:val="009D0788"/>
    <w:rsid w:val="009D17E9"/>
    <w:rsid w:val="009D400B"/>
    <w:rsid w:val="009D591A"/>
    <w:rsid w:val="009E26DE"/>
    <w:rsid w:val="009F3D9F"/>
    <w:rsid w:val="00A047AD"/>
    <w:rsid w:val="00A06856"/>
    <w:rsid w:val="00A071D4"/>
    <w:rsid w:val="00A078D5"/>
    <w:rsid w:val="00A100EC"/>
    <w:rsid w:val="00A17332"/>
    <w:rsid w:val="00A2000C"/>
    <w:rsid w:val="00A21AB2"/>
    <w:rsid w:val="00A226E5"/>
    <w:rsid w:val="00A25314"/>
    <w:rsid w:val="00A27473"/>
    <w:rsid w:val="00A33D03"/>
    <w:rsid w:val="00A33F90"/>
    <w:rsid w:val="00A358AD"/>
    <w:rsid w:val="00A362B6"/>
    <w:rsid w:val="00A3672F"/>
    <w:rsid w:val="00A40DB1"/>
    <w:rsid w:val="00A42A9D"/>
    <w:rsid w:val="00A44DFB"/>
    <w:rsid w:val="00A4654F"/>
    <w:rsid w:val="00A4662E"/>
    <w:rsid w:val="00A477C9"/>
    <w:rsid w:val="00A52588"/>
    <w:rsid w:val="00A5558F"/>
    <w:rsid w:val="00A55B87"/>
    <w:rsid w:val="00A62250"/>
    <w:rsid w:val="00A631F6"/>
    <w:rsid w:val="00A734F2"/>
    <w:rsid w:val="00A76D37"/>
    <w:rsid w:val="00A80C6A"/>
    <w:rsid w:val="00A80C95"/>
    <w:rsid w:val="00A833C7"/>
    <w:rsid w:val="00A919F3"/>
    <w:rsid w:val="00A92347"/>
    <w:rsid w:val="00A93A0D"/>
    <w:rsid w:val="00A9570E"/>
    <w:rsid w:val="00A95AC6"/>
    <w:rsid w:val="00AA07FD"/>
    <w:rsid w:val="00AA3C35"/>
    <w:rsid w:val="00AA3D20"/>
    <w:rsid w:val="00AA4578"/>
    <w:rsid w:val="00AA47D0"/>
    <w:rsid w:val="00AA57B7"/>
    <w:rsid w:val="00AA5CB6"/>
    <w:rsid w:val="00AB0A7A"/>
    <w:rsid w:val="00AB75B1"/>
    <w:rsid w:val="00AC13FB"/>
    <w:rsid w:val="00AC172F"/>
    <w:rsid w:val="00AC4340"/>
    <w:rsid w:val="00AD0455"/>
    <w:rsid w:val="00AD0767"/>
    <w:rsid w:val="00AD38D0"/>
    <w:rsid w:val="00AD3CD1"/>
    <w:rsid w:val="00AD5E78"/>
    <w:rsid w:val="00AD6A38"/>
    <w:rsid w:val="00AE021C"/>
    <w:rsid w:val="00AE2E71"/>
    <w:rsid w:val="00AE3F39"/>
    <w:rsid w:val="00AE44B2"/>
    <w:rsid w:val="00AE5C02"/>
    <w:rsid w:val="00AF3599"/>
    <w:rsid w:val="00AF6991"/>
    <w:rsid w:val="00AF73AF"/>
    <w:rsid w:val="00B1221F"/>
    <w:rsid w:val="00B21AD4"/>
    <w:rsid w:val="00B22AB3"/>
    <w:rsid w:val="00B249F2"/>
    <w:rsid w:val="00B27397"/>
    <w:rsid w:val="00B27713"/>
    <w:rsid w:val="00B3361D"/>
    <w:rsid w:val="00B36715"/>
    <w:rsid w:val="00B41E27"/>
    <w:rsid w:val="00B43994"/>
    <w:rsid w:val="00B43D4E"/>
    <w:rsid w:val="00B4474D"/>
    <w:rsid w:val="00B44CB5"/>
    <w:rsid w:val="00B44DD9"/>
    <w:rsid w:val="00B50ABE"/>
    <w:rsid w:val="00B520CC"/>
    <w:rsid w:val="00B525B3"/>
    <w:rsid w:val="00B547C0"/>
    <w:rsid w:val="00B6004B"/>
    <w:rsid w:val="00B608B0"/>
    <w:rsid w:val="00B60D54"/>
    <w:rsid w:val="00B628C8"/>
    <w:rsid w:val="00B63204"/>
    <w:rsid w:val="00B74072"/>
    <w:rsid w:val="00B768F9"/>
    <w:rsid w:val="00B80133"/>
    <w:rsid w:val="00B8076A"/>
    <w:rsid w:val="00B82135"/>
    <w:rsid w:val="00B82BA5"/>
    <w:rsid w:val="00B8311E"/>
    <w:rsid w:val="00B83459"/>
    <w:rsid w:val="00B84187"/>
    <w:rsid w:val="00B84791"/>
    <w:rsid w:val="00B87EC2"/>
    <w:rsid w:val="00B94098"/>
    <w:rsid w:val="00B94311"/>
    <w:rsid w:val="00B947AC"/>
    <w:rsid w:val="00BA1976"/>
    <w:rsid w:val="00BA486A"/>
    <w:rsid w:val="00BA70AF"/>
    <w:rsid w:val="00BB6577"/>
    <w:rsid w:val="00BB6B42"/>
    <w:rsid w:val="00BC423B"/>
    <w:rsid w:val="00BC6E35"/>
    <w:rsid w:val="00BD0218"/>
    <w:rsid w:val="00BD0859"/>
    <w:rsid w:val="00BD1982"/>
    <w:rsid w:val="00BD20D3"/>
    <w:rsid w:val="00BD4620"/>
    <w:rsid w:val="00BD5404"/>
    <w:rsid w:val="00BD7FF0"/>
    <w:rsid w:val="00BE0B56"/>
    <w:rsid w:val="00BE3813"/>
    <w:rsid w:val="00BE43A3"/>
    <w:rsid w:val="00BE5E7D"/>
    <w:rsid w:val="00BE7BD8"/>
    <w:rsid w:val="00BF34D1"/>
    <w:rsid w:val="00BF4446"/>
    <w:rsid w:val="00BF48AE"/>
    <w:rsid w:val="00BF6175"/>
    <w:rsid w:val="00BF6BDF"/>
    <w:rsid w:val="00C040A9"/>
    <w:rsid w:val="00C04900"/>
    <w:rsid w:val="00C05ABB"/>
    <w:rsid w:val="00C13E44"/>
    <w:rsid w:val="00C15719"/>
    <w:rsid w:val="00C2091D"/>
    <w:rsid w:val="00C233BB"/>
    <w:rsid w:val="00C238C2"/>
    <w:rsid w:val="00C26D5A"/>
    <w:rsid w:val="00C27017"/>
    <w:rsid w:val="00C31355"/>
    <w:rsid w:val="00C32117"/>
    <w:rsid w:val="00C32CE3"/>
    <w:rsid w:val="00C358F1"/>
    <w:rsid w:val="00C43035"/>
    <w:rsid w:val="00C4477E"/>
    <w:rsid w:val="00C45278"/>
    <w:rsid w:val="00C45A85"/>
    <w:rsid w:val="00C506F8"/>
    <w:rsid w:val="00C51E57"/>
    <w:rsid w:val="00C52E0B"/>
    <w:rsid w:val="00C53BCF"/>
    <w:rsid w:val="00C576FC"/>
    <w:rsid w:val="00C619CC"/>
    <w:rsid w:val="00C62918"/>
    <w:rsid w:val="00C63925"/>
    <w:rsid w:val="00C67BEC"/>
    <w:rsid w:val="00C67C7F"/>
    <w:rsid w:val="00C67CFA"/>
    <w:rsid w:val="00C70C38"/>
    <w:rsid w:val="00C715B4"/>
    <w:rsid w:val="00C71C9B"/>
    <w:rsid w:val="00C71F88"/>
    <w:rsid w:val="00C7267F"/>
    <w:rsid w:val="00C726CC"/>
    <w:rsid w:val="00C752BE"/>
    <w:rsid w:val="00C76EB5"/>
    <w:rsid w:val="00C77125"/>
    <w:rsid w:val="00C810CB"/>
    <w:rsid w:val="00C82AA0"/>
    <w:rsid w:val="00C84EAD"/>
    <w:rsid w:val="00C85530"/>
    <w:rsid w:val="00C90822"/>
    <w:rsid w:val="00C9526D"/>
    <w:rsid w:val="00C966F3"/>
    <w:rsid w:val="00C96F9E"/>
    <w:rsid w:val="00C97054"/>
    <w:rsid w:val="00CA1D55"/>
    <w:rsid w:val="00CA23ED"/>
    <w:rsid w:val="00CA4A31"/>
    <w:rsid w:val="00CA5F2F"/>
    <w:rsid w:val="00CB16A3"/>
    <w:rsid w:val="00CB1D83"/>
    <w:rsid w:val="00CB2CD5"/>
    <w:rsid w:val="00CB30DA"/>
    <w:rsid w:val="00CB56AD"/>
    <w:rsid w:val="00CB7F94"/>
    <w:rsid w:val="00CC292D"/>
    <w:rsid w:val="00CC589C"/>
    <w:rsid w:val="00CD00B4"/>
    <w:rsid w:val="00CD05CD"/>
    <w:rsid w:val="00CD0ABF"/>
    <w:rsid w:val="00CD1155"/>
    <w:rsid w:val="00CD2587"/>
    <w:rsid w:val="00CD2D07"/>
    <w:rsid w:val="00CD6090"/>
    <w:rsid w:val="00CD7359"/>
    <w:rsid w:val="00CE20B3"/>
    <w:rsid w:val="00CE3838"/>
    <w:rsid w:val="00CE3ADD"/>
    <w:rsid w:val="00CF3D60"/>
    <w:rsid w:val="00CF59DA"/>
    <w:rsid w:val="00D00108"/>
    <w:rsid w:val="00D01A18"/>
    <w:rsid w:val="00D0469C"/>
    <w:rsid w:val="00D04C8D"/>
    <w:rsid w:val="00D06E35"/>
    <w:rsid w:val="00D06E8B"/>
    <w:rsid w:val="00D07E25"/>
    <w:rsid w:val="00D11FDF"/>
    <w:rsid w:val="00D128FD"/>
    <w:rsid w:val="00D13045"/>
    <w:rsid w:val="00D13AC7"/>
    <w:rsid w:val="00D209B1"/>
    <w:rsid w:val="00D22FF2"/>
    <w:rsid w:val="00D257C0"/>
    <w:rsid w:val="00D26810"/>
    <w:rsid w:val="00D36647"/>
    <w:rsid w:val="00D524E2"/>
    <w:rsid w:val="00D5475D"/>
    <w:rsid w:val="00D5504B"/>
    <w:rsid w:val="00D60517"/>
    <w:rsid w:val="00D622F0"/>
    <w:rsid w:val="00D651E9"/>
    <w:rsid w:val="00D65582"/>
    <w:rsid w:val="00D6615D"/>
    <w:rsid w:val="00D708D2"/>
    <w:rsid w:val="00D73318"/>
    <w:rsid w:val="00D77D4F"/>
    <w:rsid w:val="00D80886"/>
    <w:rsid w:val="00D8274D"/>
    <w:rsid w:val="00D83409"/>
    <w:rsid w:val="00D83B01"/>
    <w:rsid w:val="00D878B6"/>
    <w:rsid w:val="00D87AB6"/>
    <w:rsid w:val="00D9395F"/>
    <w:rsid w:val="00D93AEE"/>
    <w:rsid w:val="00D942EF"/>
    <w:rsid w:val="00D96744"/>
    <w:rsid w:val="00D97C6D"/>
    <w:rsid w:val="00DA23F1"/>
    <w:rsid w:val="00DB01F5"/>
    <w:rsid w:val="00DB6B46"/>
    <w:rsid w:val="00DC0807"/>
    <w:rsid w:val="00DC16BF"/>
    <w:rsid w:val="00DC3272"/>
    <w:rsid w:val="00DC4BCD"/>
    <w:rsid w:val="00DC67AB"/>
    <w:rsid w:val="00DD2FB2"/>
    <w:rsid w:val="00DE38A4"/>
    <w:rsid w:val="00DE4CFD"/>
    <w:rsid w:val="00DE5A65"/>
    <w:rsid w:val="00DE648E"/>
    <w:rsid w:val="00DE6C74"/>
    <w:rsid w:val="00DF4122"/>
    <w:rsid w:val="00DF4FF5"/>
    <w:rsid w:val="00DF662D"/>
    <w:rsid w:val="00DF6DA2"/>
    <w:rsid w:val="00E020C8"/>
    <w:rsid w:val="00E022BF"/>
    <w:rsid w:val="00E04DE8"/>
    <w:rsid w:val="00E073E1"/>
    <w:rsid w:val="00E13318"/>
    <w:rsid w:val="00E1456A"/>
    <w:rsid w:val="00E14860"/>
    <w:rsid w:val="00E15789"/>
    <w:rsid w:val="00E164BE"/>
    <w:rsid w:val="00E21FFE"/>
    <w:rsid w:val="00E236C7"/>
    <w:rsid w:val="00E27E14"/>
    <w:rsid w:val="00E3126E"/>
    <w:rsid w:val="00E31AB8"/>
    <w:rsid w:val="00E3271B"/>
    <w:rsid w:val="00E33B6D"/>
    <w:rsid w:val="00E3424A"/>
    <w:rsid w:val="00E36625"/>
    <w:rsid w:val="00E37C6F"/>
    <w:rsid w:val="00E407B3"/>
    <w:rsid w:val="00E42C41"/>
    <w:rsid w:val="00E4731F"/>
    <w:rsid w:val="00E50DF4"/>
    <w:rsid w:val="00E54EBB"/>
    <w:rsid w:val="00E56DB5"/>
    <w:rsid w:val="00E6009B"/>
    <w:rsid w:val="00E654D1"/>
    <w:rsid w:val="00E65582"/>
    <w:rsid w:val="00E67074"/>
    <w:rsid w:val="00E67D28"/>
    <w:rsid w:val="00E70265"/>
    <w:rsid w:val="00E702F5"/>
    <w:rsid w:val="00E739FE"/>
    <w:rsid w:val="00E76559"/>
    <w:rsid w:val="00E82387"/>
    <w:rsid w:val="00E8255D"/>
    <w:rsid w:val="00E82AE8"/>
    <w:rsid w:val="00E84387"/>
    <w:rsid w:val="00E87824"/>
    <w:rsid w:val="00E92EE7"/>
    <w:rsid w:val="00E93357"/>
    <w:rsid w:val="00E95C10"/>
    <w:rsid w:val="00EA1FA3"/>
    <w:rsid w:val="00EA464B"/>
    <w:rsid w:val="00EA566F"/>
    <w:rsid w:val="00EA6134"/>
    <w:rsid w:val="00EA745A"/>
    <w:rsid w:val="00EB0808"/>
    <w:rsid w:val="00EB0854"/>
    <w:rsid w:val="00EB7AF3"/>
    <w:rsid w:val="00EC048A"/>
    <w:rsid w:val="00EC2521"/>
    <w:rsid w:val="00ED2259"/>
    <w:rsid w:val="00ED70DB"/>
    <w:rsid w:val="00EE09A6"/>
    <w:rsid w:val="00EE42C7"/>
    <w:rsid w:val="00EE4AF2"/>
    <w:rsid w:val="00EE5F53"/>
    <w:rsid w:val="00EE625F"/>
    <w:rsid w:val="00EE7EDE"/>
    <w:rsid w:val="00EF0B6D"/>
    <w:rsid w:val="00EF242C"/>
    <w:rsid w:val="00EF3DFB"/>
    <w:rsid w:val="00EF43F9"/>
    <w:rsid w:val="00EF4843"/>
    <w:rsid w:val="00EF4C69"/>
    <w:rsid w:val="00EF75C9"/>
    <w:rsid w:val="00F02171"/>
    <w:rsid w:val="00F0407A"/>
    <w:rsid w:val="00F0549D"/>
    <w:rsid w:val="00F10B8D"/>
    <w:rsid w:val="00F1341F"/>
    <w:rsid w:val="00F14DF6"/>
    <w:rsid w:val="00F161B1"/>
    <w:rsid w:val="00F168F3"/>
    <w:rsid w:val="00F17C3E"/>
    <w:rsid w:val="00F215E5"/>
    <w:rsid w:val="00F22F2A"/>
    <w:rsid w:val="00F2500A"/>
    <w:rsid w:val="00F2733C"/>
    <w:rsid w:val="00F30EAB"/>
    <w:rsid w:val="00F33CFD"/>
    <w:rsid w:val="00F3415F"/>
    <w:rsid w:val="00F35726"/>
    <w:rsid w:val="00F400A0"/>
    <w:rsid w:val="00F41059"/>
    <w:rsid w:val="00F42091"/>
    <w:rsid w:val="00F43F84"/>
    <w:rsid w:val="00F46804"/>
    <w:rsid w:val="00F51166"/>
    <w:rsid w:val="00F53CAD"/>
    <w:rsid w:val="00F55E97"/>
    <w:rsid w:val="00F56E5A"/>
    <w:rsid w:val="00F629E8"/>
    <w:rsid w:val="00F6425B"/>
    <w:rsid w:val="00F66736"/>
    <w:rsid w:val="00F67B81"/>
    <w:rsid w:val="00F67BE7"/>
    <w:rsid w:val="00F71CAB"/>
    <w:rsid w:val="00F72032"/>
    <w:rsid w:val="00F72A51"/>
    <w:rsid w:val="00F730C7"/>
    <w:rsid w:val="00F73732"/>
    <w:rsid w:val="00F749AF"/>
    <w:rsid w:val="00F76EB2"/>
    <w:rsid w:val="00F80253"/>
    <w:rsid w:val="00F820D4"/>
    <w:rsid w:val="00F85A96"/>
    <w:rsid w:val="00F85F39"/>
    <w:rsid w:val="00F87057"/>
    <w:rsid w:val="00F872BE"/>
    <w:rsid w:val="00F875C5"/>
    <w:rsid w:val="00F91ADD"/>
    <w:rsid w:val="00F949E4"/>
    <w:rsid w:val="00F95CB8"/>
    <w:rsid w:val="00FA0CB8"/>
    <w:rsid w:val="00FA2489"/>
    <w:rsid w:val="00FA35B2"/>
    <w:rsid w:val="00FA7870"/>
    <w:rsid w:val="00FB2D5B"/>
    <w:rsid w:val="00FB39E8"/>
    <w:rsid w:val="00FB6C15"/>
    <w:rsid w:val="00FC2EA0"/>
    <w:rsid w:val="00FC3854"/>
    <w:rsid w:val="00FC743D"/>
    <w:rsid w:val="00FD311E"/>
    <w:rsid w:val="00FD37E5"/>
    <w:rsid w:val="00FD486E"/>
    <w:rsid w:val="00FD53EC"/>
    <w:rsid w:val="00FD5B01"/>
    <w:rsid w:val="00FD7E67"/>
    <w:rsid w:val="00FE26A0"/>
    <w:rsid w:val="00FE2863"/>
    <w:rsid w:val="00FE368E"/>
    <w:rsid w:val="00FE3BC9"/>
    <w:rsid w:val="00FE4859"/>
    <w:rsid w:val="00FE6E3E"/>
    <w:rsid w:val="00FF3D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7138"/>
    <w:rPr>
      <w:sz w:val="24"/>
      <w:szCs w:val="24"/>
    </w:rPr>
  </w:style>
  <w:style w:type="paragraph" w:styleId="Cmsor2">
    <w:name w:val="heading 2"/>
    <w:basedOn w:val="Norml"/>
    <w:next w:val="Norml"/>
    <w:link w:val="Cmsor2Char"/>
    <w:autoRedefine/>
    <w:qFormat/>
    <w:rsid w:val="00B83459"/>
    <w:pPr>
      <w:keepNext/>
      <w:pBdr>
        <w:top w:val="single" w:sz="4" w:space="1" w:color="auto"/>
        <w:left w:val="single" w:sz="4" w:space="4" w:color="auto"/>
        <w:bottom w:val="single" w:sz="4" w:space="1" w:color="auto"/>
        <w:right w:val="single" w:sz="4" w:space="4" w:color="auto"/>
      </w:pBdr>
      <w:shd w:val="clear" w:color="auto" w:fill="FFFFFF"/>
      <w:tabs>
        <w:tab w:val="left" w:pos="2580"/>
      </w:tabs>
      <w:jc w:val="both"/>
      <w:outlineLvl w:val="1"/>
    </w:pPr>
    <w:rPr>
      <w:rFonts w:ascii="Calibri" w:hAnsi="Calibri"/>
      <w:bCs/>
      <w:iCs/>
      <w:sz w:val="28"/>
      <w:szCs w:val="22"/>
    </w:rPr>
  </w:style>
  <w:style w:type="paragraph" w:styleId="Cmsor3">
    <w:name w:val="heading 3"/>
    <w:basedOn w:val="Norml"/>
    <w:next w:val="Norml"/>
    <w:link w:val="Cmsor3Char"/>
    <w:uiPriority w:val="9"/>
    <w:semiHidden/>
    <w:unhideWhenUsed/>
    <w:qFormat/>
    <w:rsid w:val="00B74072"/>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CB16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FB2D5B"/>
    <w:rPr>
      <w:rFonts w:ascii="Tahoma" w:hAnsi="Tahoma" w:cs="Tahoma"/>
      <w:sz w:val="16"/>
      <w:szCs w:val="16"/>
    </w:rPr>
  </w:style>
  <w:style w:type="table" w:styleId="Rcsostblzat">
    <w:name w:val="Table Grid"/>
    <w:basedOn w:val="Normltblzat"/>
    <w:rsid w:val="006A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0A503E"/>
    <w:pPr>
      <w:ind w:left="720"/>
      <w:contextualSpacing/>
    </w:pPr>
  </w:style>
  <w:style w:type="paragraph" w:styleId="lfej">
    <w:name w:val="header"/>
    <w:basedOn w:val="Norml"/>
    <w:link w:val="lfejChar"/>
    <w:uiPriority w:val="99"/>
    <w:unhideWhenUsed/>
    <w:rsid w:val="00826E82"/>
    <w:pPr>
      <w:tabs>
        <w:tab w:val="center" w:pos="4536"/>
        <w:tab w:val="right" w:pos="9072"/>
      </w:tabs>
    </w:pPr>
  </w:style>
  <w:style w:type="character" w:customStyle="1" w:styleId="lfejChar">
    <w:name w:val="Élőfej Char"/>
    <w:basedOn w:val="Bekezdsalapbettpusa"/>
    <w:link w:val="lfej"/>
    <w:uiPriority w:val="99"/>
    <w:rsid w:val="00826E82"/>
    <w:rPr>
      <w:sz w:val="24"/>
      <w:szCs w:val="24"/>
    </w:rPr>
  </w:style>
  <w:style w:type="paragraph" w:styleId="llb">
    <w:name w:val="footer"/>
    <w:basedOn w:val="Norml"/>
    <w:link w:val="llbChar"/>
    <w:uiPriority w:val="99"/>
    <w:unhideWhenUsed/>
    <w:rsid w:val="00826E82"/>
    <w:pPr>
      <w:tabs>
        <w:tab w:val="center" w:pos="4536"/>
        <w:tab w:val="right" w:pos="9072"/>
      </w:tabs>
    </w:pPr>
  </w:style>
  <w:style w:type="character" w:customStyle="1" w:styleId="llbChar">
    <w:name w:val="Élőláb Char"/>
    <w:basedOn w:val="Bekezdsalapbettpusa"/>
    <w:link w:val="llb"/>
    <w:uiPriority w:val="99"/>
    <w:rsid w:val="00826E82"/>
    <w:rPr>
      <w:sz w:val="24"/>
      <w:szCs w:val="24"/>
    </w:rPr>
  </w:style>
  <w:style w:type="paragraph" w:styleId="Lbjegyzetszveg">
    <w:name w:val="footnote text"/>
    <w:aliases w:val="lábjegyzetszöveg"/>
    <w:basedOn w:val="Norml"/>
    <w:link w:val="LbjegyzetszvegChar"/>
    <w:semiHidden/>
    <w:rsid w:val="00941001"/>
    <w:pPr>
      <w:jc w:val="both"/>
    </w:pPr>
    <w:rPr>
      <w:rFonts w:ascii="Arial" w:hAnsi="Arial"/>
      <w:sz w:val="20"/>
      <w:szCs w:val="20"/>
      <w:lang w:val="fr-FR"/>
    </w:rPr>
  </w:style>
  <w:style w:type="character" w:customStyle="1" w:styleId="LbjegyzetszvegChar">
    <w:name w:val="Lábjegyzetszöveg Char"/>
    <w:aliases w:val="lábjegyzetszöveg Char"/>
    <w:basedOn w:val="Bekezdsalapbettpusa"/>
    <w:link w:val="Lbjegyzetszveg"/>
    <w:semiHidden/>
    <w:rsid w:val="00941001"/>
    <w:rPr>
      <w:rFonts w:ascii="Arial" w:hAnsi="Arial"/>
      <w:lang w:val="fr-FR"/>
    </w:rPr>
  </w:style>
  <w:style w:type="character" w:styleId="Lbjegyzet-hivatkozs">
    <w:name w:val="footnote reference"/>
    <w:semiHidden/>
    <w:rsid w:val="00941001"/>
    <w:rPr>
      <w:vertAlign w:val="superscript"/>
    </w:rPr>
  </w:style>
  <w:style w:type="character" w:customStyle="1" w:styleId="Cmsor2Char">
    <w:name w:val="Címsor 2 Char"/>
    <w:basedOn w:val="Bekezdsalapbettpusa"/>
    <w:link w:val="Cmsor2"/>
    <w:rsid w:val="00B83459"/>
    <w:rPr>
      <w:rFonts w:ascii="Calibri" w:hAnsi="Calibri"/>
      <w:bCs/>
      <w:iCs/>
      <w:sz w:val="28"/>
      <w:szCs w:val="22"/>
      <w:shd w:val="clear" w:color="auto" w:fill="FFFFFF"/>
    </w:rPr>
  </w:style>
  <w:style w:type="character" w:customStyle="1" w:styleId="Cmsor3Char">
    <w:name w:val="Címsor 3 Char"/>
    <w:basedOn w:val="Bekezdsalapbettpusa"/>
    <w:link w:val="Cmsor3"/>
    <w:uiPriority w:val="9"/>
    <w:semiHidden/>
    <w:rsid w:val="00B74072"/>
    <w:rPr>
      <w:rFonts w:asciiTheme="majorHAnsi" w:eastAsiaTheme="majorEastAsia" w:hAnsiTheme="majorHAnsi" w:cstheme="majorBidi"/>
      <w:b/>
      <w:bCs/>
      <w:color w:val="4F81BD" w:themeColor="accent1"/>
      <w:sz w:val="24"/>
      <w:szCs w:val="24"/>
    </w:rPr>
  </w:style>
  <w:style w:type="character" w:customStyle="1" w:styleId="Cmsor4Char">
    <w:name w:val="Címsor 4 Char"/>
    <w:basedOn w:val="Bekezdsalapbettpusa"/>
    <w:link w:val="Cmsor4"/>
    <w:uiPriority w:val="9"/>
    <w:semiHidden/>
    <w:rsid w:val="00CB16A3"/>
    <w:rPr>
      <w:rFonts w:asciiTheme="majorHAnsi" w:eastAsiaTheme="majorEastAsia" w:hAnsiTheme="majorHAnsi" w:cstheme="majorBidi"/>
      <w:b/>
      <w:bCs/>
      <w:i/>
      <w:iCs/>
      <w:color w:val="4F81BD" w:themeColor="accent1"/>
      <w:sz w:val="24"/>
      <w:szCs w:val="24"/>
    </w:rPr>
  </w:style>
  <w:style w:type="character" w:styleId="Hiperhivatkozs">
    <w:name w:val="Hyperlink"/>
    <w:basedOn w:val="Bekezdsalapbettpusa"/>
    <w:uiPriority w:val="99"/>
    <w:unhideWhenUsed/>
    <w:rsid w:val="00F76EB2"/>
    <w:rPr>
      <w:color w:val="0000FF" w:themeColor="hyperlink"/>
      <w:u w:val="single"/>
    </w:rPr>
  </w:style>
  <w:style w:type="paragraph" w:customStyle="1" w:styleId="Default">
    <w:name w:val="Default"/>
    <w:rsid w:val="0006720F"/>
    <w:pPr>
      <w:autoSpaceDE w:val="0"/>
      <w:autoSpaceDN w:val="0"/>
      <w:adjustRightInd w:val="0"/>
    </w:pPr>
    <w:rPr>
      <w:color w:val="000000"/>
      <w:sz w:val="24"/>
      <w:szCs w:val="24"/>
    </w:rPr>
  </w:style>
  <w:style w:type="paragraph" w:styleId="Szvegtrzs">
    <w:name w:val="Body Text"/>
    <w:basedOn w:val="Norml"/>
    <w:link w:val="SzvegtrzsChar"/>
    <w:rsid w:val="0006720F"/>
    <w:pPr>
      <w:spacing w:after="120"/>
      <w:jc w:val="both"/>
    </w:pPr>
    <w:rPr>
      <w:rFonts w:ascii="Calibri" w:hAnsi="Calibri"/>
      <w:sz w:val="22"/>
    </w:rPr>
  </w:style>
  <w:style w:type="character" w:customStyle="1" w:styleId="SzvegtrzsChar">
    <w:name w:val="Szövegtörzs Char"/>
    <w:basedOn w:val="Bekezdsalapbettpusa"/>
    <w:link w:val="Szvegtrzs"/>
    <w:rsid w:val="0006720F"/>
    <w:rPr>
      <w:rFonts w:ascii="Calibri" w:hAnsi="Calibri"/>
      <w:sz w:val="22"/>
      <w:szCs w:val="24"/>
    </w:rPr>
  </w:style>
  <w:style w:type="paragraph" w:styleId="TJ1">
    <w:name w:val="toc 1"/>
    <w:basedOn w:val="Norml"/>
    <w:next w:val="Norml"/>
    <w:autoRedefine/>
    <w:semiHidden/>
    <w:rsid w:val="000210E4"/>
    <w:pPr>
      <w:jc w:val="both"/>
    </w:pPr>
    <w:rPr>
      <w:rFonts w:ascii="Calibri" w:hAnsi="Calibri"/>
      <w:b/>
      <w:sz w:val="22"/>
    </w:rPr>
  </w:style>
  <w:style w:type="paragraph" w:styleId="TJ2">
    <w:name w:val="toc 2"/>
    <w:basedOn w:val="Norml"/>
    <w:next w:val="Norml"/>
    <w:autoRedefine/>
    <w:semiHidden/>
    <w:rsid w:val="000210E4"/>
    <w:pPr>
      <w:ind w:left="200"/>
      <w:jc w:val="both"/>
    </w:pPr>
    <w:rPr>
      <w:rFonts w:ascii="Calibri" w:hAnsi="Calibri"/>
      <w:sz w:val="22"/>
    </w:rPr>
  </w:style>
  <w:style w:type="paragraph" w:styleId="TJ3">
    <w:name w:val="toc 3"/>
    <w:basedOn w:val="Norml"/>
    <w:next w:val="Norml"/>
    <w:autoRedefine/>
    <w:semiHidden/>
    <w:rsid w:val="000210E4"/>
    <w:pPr>
      <w:ind w:left="400"/>
      <w:jc w:val="both"/>
    </w:pPr>
    <w:rPr>
      <w:rFonts w:ascii="Calibri" w:hAnsi="Calibri"/>
      <w:sz w:val="22"/>
    </w:rPr>
  </w:style>
  <w:style w:type="paragraph" w:styleId="TJ4">
    <w:name w:val="toc 4"/>
    <w:basedOn w:val="Norml"/>
    <w:next w:val="Norml"/>
    <w:autoRedefine/>
    <w:semiHidden/>
    <w:rsid w:val="000210E4"/>
    <w:pPr>
      <w:ind w:left="600"/>
      <w:jc w:val="both"/>
    </w:pPr>
    <w:rPr>
      <w:rFonts w:ascii="Calibri" w:hAnsi="Calibri"/>
      <w:sz w:val="22"/>
    </w:rPr>
  </w:style>
  <w:style w:type="paragraph" w:styleId="Szvegtrzsbehzssal3">
    <w:name w:val="Body Text Indent 3"/>
    <w:basedOn w:val="Norml"/>
    <w:link w:val="Szvegtrzsbehzssal3Char"/>
    <w:uiPriority w:val="99"/>
    <w:semiHidden/>
    <w:unhideWhenUsed/>
    <w:rsid w:val="009B612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B6120"/>
    <w:rPr>
      <w:sz w:val="16"/>
      <w:szCs w:val="16"/>
    </w:rPr>
  </w:style>
  <w:style w:type="paragraph" w:styleId="Nincstrkz">
    <w:name w:val="No Spacing"/>
    <w:uiPriority w:val="1"/>
    <w:qFormat/>
    <w:rsid w:val="006C1C10"/>
    <w:rPr>
      <w:sz w:val="24"/>
      <w:szCs w:val="24"/>
    </w:rPr>
  </w:style>
  <w:style w:type="paragraph" w:styleId="NormlWeb">
    <w:name w:val="Normal (Web)"/>
    <w:basedOn w:val="Norml"/>
    <w:uiPriority w:val="99"/>
    <w:semiHidden/>
    <w:unhideWhenUsed/>
    <w:rsid w:val="00DF4122"/>
    <w:pPr>
      <w:spacing w:before="100" w:beforeAutospacing="1" w:after="100" w:afterAutospacing="1"/>
    </w:pPr>
  </w:style>
  <w:style w:type="character" w:customStyle="1" w:styleId="tocnumber">
    <w:name w:val="tocnumber"/>
    <w:basedOn w:val="Bekezdsalapbettpusa"/>
    <w:rsid w:val="00DF4122"/>
  </w:style>
  <w:style w:type="character" w:customStyle="1" w:styleId="toctext">
    <w:name w:val="toctext"/>
    <w:basedOn w:val="Bekezdsalapbettpusa"/>
    <w:rsid w:val="00DF4122"/>
  </w:style>
  <w:style w:type="character" w:customStyle="1" w:styleId="mw-headline">
    <w:name w:val="mw-headline"/>
    <w:basedOn w:val="Bekezdsalapbettpusa"/>
    <w:rsid w:val="00DF4122"/>
  </w:style>
</w:styles>
</file>

<file path=word/webSettings.xml><?xml version="1.0" encoding="utf-8"?>
<w:webSettings xmlns:r="http://schemas.openxmlformats.org/officeDocument/2006/relationships" xmlns:w="http://schemas.openxmlformats.org/wordprocessingml/2006/main">
  <w:divs>
    <w:div w:id="1973965">
      <w:bodyDiv w:val="1"/>
      <w:marLeft w:val="0"/>
      <w:marRight w:val="0"/>
      <w:marTop w:val="0"/>
      <w:marBottom w:val="0"/>
      <w:divBdr>
        <w:top w:val="none" w:sz="0" w:space="0" w:color="auto"/>
        <w:left w:val="none" w:sz="0" w:space="0" w:color="auto"/>
        <w:bottom w:val="none" w:sz="0" w:space="0" w:color="auto"/>
        <w:right w:val="none" w:sz="0" w:space="0" w:color="auto"/>
      </w:divBdr>
    </w:div>
    <w:div w:id="18361575">
      <w:bodyDiv w:val="1"/>
      <w:marLeft w:val="0"/>
      <w:marRight w:val="0"/>
      <w:marTop w:val="0"/>
      <w:marBottom w:val="0"/>
      <w:divBdr>
        <w:top w:val="none" w:sz="0" w:space="0" w:color="auto"/>
        <w:left w:val="none" w:sz="0" w:space="0" w:color="auto"/>
        <w:bottom w:val="none" w:sz="0" w:space="0" w:color="auto"/>
        <w:right w:val="none" w:sz="0" w:space="0" w:color="auto"/>
      </w:divBdr>
    </w:div>
    <w:div w:id="67965304">
      <w:bodyDiv w:val="1"/>
      <w:marLeft w:val="0"/>
      <w:marRight w:val="0"/>
      <w:marTop w:val="0"/>
      <w:marBottom w:val="0"/>
      <w:divBdr>
        <w:top w:val="none" w:sz="0" w:space="0" w:color="auto"/>
        <w:left w:val="none" w:sz="0" w:space="0" w:color="auto"/>
        <w:bottom w:val="none" w:sz="0" w:space="0" w:color="auto"/>
        <w:right w:val="none" w:sz="0" w:space="0" w:color="auto"/>
      </w:divBdr>
    </w:div>
    <w:div w:id="199442426">
      <w:bodyDiv w:val="1"/>
      <w:marLeft w:val="0"/>
      <w:marRight w:val="0"/>
      <w:marTop w:val="0"/>
      <w:marBottom w:val="0"/>
      <w:divBdr>
        <w:top w:val="none" w:sz="0" w:space="0" w:color="auto"/>
        <w:left w:val="none" w:sz="0" w:space="0" w:color="auto"/>
        <w:bottom w:val="none" w:sz="0" w:space="0" w:color="auto"/>
        <w:right w:val="none" w:sz="0" w:space="0" w:color="auto"/>
      </w:divBdr>
    </w:div>
    <w:div w:id="201555477">
      <w:bodyDiv w:val="1"/>
      <w:marLeft w:val="0"/>
      <w:marRight w:val="0"/>
      <w:marTop w:val="0"/>
      <w:marBottom w:val="0"/>
      <w:divBdr>
        <w:top w:val="none" w:sz="0" w:space="0" w:color="auto"/>
        <w:left w:val="none" w:sz="0" w:space="0" w:color="auto"/>
        <w:bottom w:val="none" w:sz="0" w:space="0" w:color="auto"/>
        <w:right w:val="none" w:sz="0" w:space="0" w:color="auto"/>
      </w:divBdr>
    </w:div>
    <w:div w:id="218328130">
      <w:bodyDiv w:val="1"/>
      <w:marLeft w:val="0"/>
      <w:marRight w:val="0"/>
      <w:marTop w:val="0"/>
      <w:marBottom w:val="0"/>
      <w:divBdr>
        <w:top w:val="none" w:sz="0" w:space="0" w:color="auto"/>
        <w:left w:val="none" w:sz="0" w:space="0" w:color="auto"/>
        <w:bottom w:val="none" w:sz="0" w:space="0" w:color="auto"/>
        <w:right w:val="none" w:sz="0" w:space="0" w:color="auto"/>
      </w:divBdr>
      <w:divsChild>
        <w:div w:id="295842009">
          <w:marLeft w:val="0"/>
          <w:marRight w:val="0"/>
          <w:marTop w:val="0"/>
          <w:marBottom w:val="0"/>
          <w:divBdr>
            <w:top w:val="none" w:sz="0" w:space="0" w:color="auto"/>
            <w:left w:val="none" w:sz="0" w:space="0" w:color="auto"/>
            <w:bottom w:val="none" w:sz="0" w:space="0" w:color="auto"/>
            <w:right w:val="none" w:sz="0" w:space="0" w:color="auto"/>
          </w:divBdr>
          <w:divsChild>
            <w:div w:id="1428040524">
              <w:marLeft w:val="0"/>
              <w:marRight w:val="0"/>
              <w:marTop w:val="0"/>
              <w:marBottom w:val="0"/>
              <w:divBdr>
                <w:top w:val="none" w:sz="0" w:space="0" w:color="auto"/>
                <w:left w:val="none" w:sz="0" w:space="0" w:color="auto"/>
                <w:bottom w:val="none" w:sz="0" w:space="0" w:color="auto"/>
                <w:right w:val="none" w:sz="0" w:space="0" w:color="auto"/>
              </w:divBdr>
            </w:div>
          </w:divsChild>
        </w:div>
        <w:div w:id="2076203410">
          <w:marLeft w:val="0"/>
          <w:marRight w:val="0"/>
          <w:marTop w:val="0"/>
          <w:marBottom w:val="0"/>
          <w:divBdr>
            <w:top w:val="none" w:sz="0" w:space="0" w:color="auto"/>
            <w:left w:val="none" w:sz="0" w:space="0" w:color="auto"/>
            <w:bottom w:val="none" w:sz="0" w:space="0" w:color="auto"/>
            <w:right w:val="none" w:sz="0" w:space="0" w:color="auto"/>
          </w:divBdr>
        </w:div>
      </w:divsChild>
    </w:div>
    <w:div w:id="245921414">
      <w:bodyDiv w:val="1"/>
      <w:marLeft w:val="0"/>
      <w:marRight w:val="0"/>
      <w:marTop w:val="0"/>
      <w:marBottom w:val="0"/>
      <w:divBdr>
        <w:top w:val="none" w:sz="0" w:space="0" w:color="auto"/>
        <w:left w:val="none" w:sz="0" w:space="0" w:color="auto"/>
        <w:bottom w:val="none" w:sz="0" w:space="0" w:color="auto"/>
        <w:right w:val="none" w:sz="0" w:space="0" w:color="auto"/>
      </w:divBdr>
    </w:div>
    <w:div w:id="285352247">
      <w:bodyDiv w:val="1"/>
      <w:marLeft w:val="0"/>
      <w:marRight w:val="0"/>
      <w:marTop w:val="0"/>
      <w:marBottom w:val="0"/>
      <w:divBdr>
        <w:top w:val="none" w:sz="0" w:space="0" w:color="auto"/>
        <w:left w:val="none" w:sz="0" w:space="0" w:color="auto"/>
        <w:bottom w:val="none" w:sz="0" w:space="0" w:color="auto"/>
        <w:right w:val="none" w:sz="0" w:space="0" w:color="auto"/>
      </w:divBdr>
    </w:div>
    <w:div w:id="310985303">
      <w:bodyDiv w:val="1"/>
      <w:marLeft w:val="0"/>
      <w:marRight w:val="0"/>
      <w:marTop w:val="0"/>
      <w:marBottom w:val="0"/>
      <w:divBdr>
        <w:top w:val="none" w:sz="0" w:space="0" w:color="auto"/>
        <w:left w:val="none" w:sz="0" w:space="0" w:color="auto"/>
        <w:bottom w:val="none" w:sz="0" w:space="0" w:color="auto"/>
        <w:right w:val="none" w:sz="0" w:space="0" w:color="auto"/>
      </w:divBdr>
    </w:div>
    <w:div w:id="337274549">
      <w:bodyDiv w:val="1"/>
      <w:marLeft w:val="0"/>
      <w:marRight w:val="0"/>
      <w:marTop w:val="0"/>
      <w:marBottom w:val="0"/>
      <w:divBdr>
        <w:top w:val="none" w:sz="0" w:space="0" w:color="auto"/>
        <w:left w:val="none" w:sz="0" w:space="0" w:color="auto"/>
        <w:bottom w:val="none" w:sz="0" w:space="0" w:color="auto"/>
        <w:right w:val="none" w:sz="0" w:space="0" w:color="auto"/>
      </w:divBdr>
    </w:div>
    <w:div w:id="338311653">
      <w:bodyDiv w:val="1"/>
      <w:marLeft w:val="0"/>
      <w:marRight w:val="0"/>
      <w:marTop w:val="0"/>
      <w:marBottom w:val="0"/>
      <w:divBdr>
        <w:top w:val="none" w:sz="0" w:space="0" w:color="auto"/>
        <w:left w:val="none" w:sz="0" w:space="0" w:color="auto"/>
        <w:bottom w:val="none" w:sz="0" w:space="0" w:color="auto"/>
        <w:right w:val="none" w:sz="0" w:space="0" w:color="auto"/>
      </w:divBdr>
    </w:div>
    <w:div w:id="351616185">
      <w:bodyDiv w:val="1"/>
      <w:marLeft w:val="0"/>
      <w:marRight w:val="0"/>
      <w:marTop w:val="0"/>
      <w:marBottom w:val="0"/>
      <w:divBdr>
        <w:top w:val="none" w:sz="0" w:space="0" w:color="auto"/>
        <w:left w:val="none" w:sz="0" w:space="0" w:color="auto"/>
        <w:bottom w:val="none" w:sz="0" w:space="0" w:color="auto"/>
        <w:right w:val="none" w:sz="0" w:space="0" w:color="auto"/>
      </w:divBdr>
    </w:div>
    <w:div w:id="359939100">
      <w:bodyDiv w:val="1"/>
      <w:marLeft w:val="0"/>
      <w:marRight w:val="0"/>
      <w:marTop w:val="0"/>
      <w:marBottom w:val="0"/>
      <w:divBdr>
        <w:top w:val="none" w:sz="0" w:space="0" w:color="auto"/>
        <w:left w:val="none" w:sz="0" w:space="0" w:color="auto"/>
        <w:bottom w:val="none" w:sz="0" w:space="0" w:color="auto"/>
        <w:right w:val="none" w:sz="0" w:space="0" w:color="auto"/>
      </w:divBdr>
    </w:div>
    <w:div w:id="362248058">
      <w:bodyDiv w:val="1"/>
      <w:marLeft w:val="0"/>
      <w:marRight w:val="0"/>
      <w:marTop w:val="0"/>
      <w:marBottom w:val="0"/>
      <w:divBdr>
        <w:top w:val="none" w:sz="0" w:space="0" w:color="auto"/>
        <w:left w:val="none" w:sz="0" w:space="0" w:color="auto"/>
        <w:bottom w:val="none" w:sz="0" w:space="0" w:color="auto"/>
        <w:right w:val="none" w:sz="0" w:space="0" w:color="auto"/>
      </w:divBdr>
    </w:div>
    <w:div w:id="411270414">
      <w:bodyDiv w:val="1"/>
      <w:marLeft w:val="0"/>
      <w:marRight w:val="0"/>
      <w:marTop w:val="0"/>
      <w:marBottom w:val="0"/>
      <w:divBdr>
        <w:top w:val="none" w:sz="0" w:space="0" w:color="auto"/>
        <w:left w:val="none" w:sz="0" w:space="0" w:color="auto"/>
        <w:bottom w:val="none" w:sz="0" w:space="0" w:color="auto"/>
        <w:right w:val="none" w:sz="0" w:space="0" w:color="auto"/>
      </w:divBdr>
    </w:div>
    <w:div w:id="419103561">
      <w:bodyDiv w:val="1"/>
      <w:marLeft w:val="0"/>
      <w:marRight w:val="0"/>
      <w:marTop w:val="0"/>
      <w:marBottom w:val="0"/>
      <w:divBdr>
        <w:top w:val="none" w:sz="0" w:space="0" w:color="auto"/>
        <w:left w:val="none" w:sz="0" w:space="0" w:color="auto"/>
        <w:bottom w:val="none" w:sz="0" w:space="0" w:color="auto"/>
        <w:right w:val="none" w:sz="0" w:space="0" w:color="auto"/>
      </w:divBdr>
    </w:div>
    <w:div w:id="458381693">
      <w:bodyDiv w:val="1"/>
      <w:marLeft w:val="0"/>
      <w:marRight w:val="0"/>
      <w:marTop w:val="0"/>
      <w:marBottom w:val="0"/>
      <w:divBdr>
        <w:top w:val="none" w:sz="0" w:space="0" w:color="auto"/>
        <w:left w:val="none" w:sz="0" w:space="0" w:color="auto"/>
        <w:bottom w:val="none" w:sz="0" w:space="0" w:color="auto"/>
        <w:right w:val="none" w:sz="0" w:space="0" w:color="auto"/>
      </w:divBdr>
    </w:div>
    <w:div w:id="474298768">
      <w:bodyDiv w:val="1"/>
      <w:marLeft w:val="0"/>
      <w:marRight w:val="0"/>
      <w:marTop w:val="0"/>
      <w:marBottom w:val="0"/>
      <w:divBdr>
        <w:top w:val="none" w:sz="0" w:space="0" w:color="auto"/>
        <w:left w:val="none" w:sz="0" w:space="0" w:color="auto"/>
        <w:bottom w:val="none" w:sz="0" w:space="0" w:color="auto"/>
        <w:right w:val="none" w:sz="0" w:space="0" w:color="auto"/>
      </w:divBdr>
    </w:div>
    <w:div w:id="534470235">
      <w:bodyDiv w:val="1"/>
      <w:marLeft w:val="0"/>
      <w:marRight w:val="0"/>
      <w:marTop w:val="0"/>
      <w:marBottom w:val="0"/>
      <w:divBdr>
        <w:top w:val="none" w:sz="0" w:space="0" w:color="auto"/>
        <w:left w:val="none" w:sz="0" w:space="0" w:color="auto"/>
        <w:bottom w:val="none" w:sz="0" w:space="0" w:color="auto"/>
        <w:right w:val="none" w:sz="0" w:space="0" w:color="auto"/>
      </w:divBdr>
    </w:div>
    <w:div w:id="570047740">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20963001">
      <w:bodyDiv w:val="1"/>
      <w:marLeft w:val="0"/>
      <w:marRight w:val="0"/>
      <w:marTop w:val="0"/>
      <w:marBottom w:val="0"/>
      <w:divBdr>
        <w:top w:val="none" w:sz="0" w:space="0" w:color="auto"/>
        <w:left w:val="none" w:sz="0" w:space="0" w:color="auto"/>
        <w:bottom w:val="none" w:sz="0" w:space="0" w:color="auto"/>
        <w:right w:val="none" w:sz="0" w:space="0" w:color="auto"/>
      </w:divBdr>
      <w:divsChild>
        <w:div w:id="329481526">
          <w:marLeft w:val="0"/>
          <w:marRight w:val="0"/>
          <w:marTop w:val="0"/>
          <w:marBottom w:val="0"/>
          <w:divBdr>
            <w:top w:val="none" w:sz="0" w:space="0" w:color="auto"/>
            <w:left w:val="none" w:sz="0" w:space="0" w:color="auto"/>
            <w:bottom w:val="none" w:sz="0" w:space="0" w:color="auto"/>
            <w:right w:val="none" w:sz="0" w:space="0" w:color="auto"/>
          </w:divBdr>
          <w:divsChild>
            <w:div w:id="338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1081">
      <w:bodyDiv w:val="1"/>
      <w:marLeft w:val="0"/>
      <w:marRight w:val="0"/>
      <w:marTop w:val="0"/>
      <w:marBottom w:val="0"/>
      <w:divBdr>
        <w:top w:val="none" w:sz="0" w:space="0" w:color="auto"/>
        <w:left w:val="none" w:sz="0" w:space="0" w:color="auto"/>
        <w:bottom w:val="none" w:sz="0" w:space="0" w:color="auto"/>
        <w:right w:val="none" w:sz="0" w:space="0" w:color="auto"/>
      </w:divBdr>
    </w:div>
    <w:div w:id="643127116">
      <w:bodyDiv w:val="1"/>
      <w:marLeft w:val="0"/>
      <w:marRight w:val="0"/>
      <w:marTop w:val="0"/>
      <w:marBottom w:val="0"/>
      <w:divBdr>
        <w:top w:val="none" w:sz="0" w:space="0" w:color="auto"/>
        <w:left w:val="none" w:sz="0" w:space="0" w:color="auto"/>
        <w:bottom w:val="none" w:sz="0" w:space="0" w:color="auto"/>
        <w:right w:val="none" w:sz="0" w:space="0" w:color="auto"/>
      </w:divBdr>
    </w:div>
    <w:div w:id="646856120">
      <w:bodyDiv w:val="1"/>
      <w:marLeft w:val="0"/>
      <w:marRight w:val="0"/>
      <w:marTop w:val="0"/>
      <w:marBottom w:val="0"/>
      <w:divBdr>
        <w:top w:val="none" w:sz="0" w:space="0" w:color="auto"/>
        <w:left w:val="none" w:sz="0" w:space="0" w:color="auto"/>
        <w:bottom w:val="none" w:sz="0" w:space="0" w:color="auto"/>
        <w:right w:val="none" w:sz="0" w:space="0" w:color="auto"/>
      </w:divBdr>
    </w:div>
    <w:div w:id="670647951">
      <w:bodyDiv w:val="1"/>
      <w:marLeft w:val="0"/>
      <w:marRight w:val="0"/>
      <w:marTop w:val="0"/>
      <w:marBottom w:val="0"/>
      <w:divBdr>
        <w:top w:val="none" w:sz="0" w:space="0" w:color="auto"/>
        <w:left w:val="none" w:sz="0" w:space="0" w:color="auto"/>
        <w:bottom w:val="none" w:sz="0" w:space="0" w:color="auto"/>
        <w:right w:val="none" w:sz="0" w:space="0" w:color="auto"/>
      </w:divBdr>
    </w:div>
    <w:div w:id="700546158">
      <w:bodyDiv w:val="1"/>
      <w:marLeft w:val="0"/>
      <w:marRight w:val="0"/>
      <w:marTop w:val="0"/>
      <w:marBottom w:val="0"/>
      <w:divBdr>
        <w:top w:val="none" w:sz="0" w:space="0" w:color="auto"/>
        <w:left w:val="none" w:sz="0" w:space="0" w:color="auto"/>
        <w:bottom w:val="none" w:sz="0" w:space="0" w:color="auto"/>
        <w:right w:val="none" w:sz="0" w:space="0" w:color="auto"/>
      </w:divBdr>
    </w:div>
    <w:div w:id="727260601">
      <w:bodyDiv w:val="1"/>
      <w:marLeft w:val="0"/>
      <w:marRight w:val="0"/>
      <w:marTop w:val="0"/>
      <w:marBottom w:val="0"/>
      <w:divBdr>
        <w:top w:val="none" w:sz="0" w:space="0" w:color="auto"/>
        <w:left w:val="none" w:sz="0" w:space="0" w:color="auto"/>
        <w:bottom w:val="none" w:sz="0" w:space="0" w:color="auto"/>
        <w:right w:val="none" w:sz="0" w:space="0" w:color="auto"/>
      </w:divBdr>
    </w:div>
    <w:div w:id="729228365">
      <w:bodyDiv w:val="1"/>
      <w:marLeft w:val="0"/>
      <w:marRight w:val="0"/>
      <w:marTop w:val="0"/>
      <w:marBottom w:val="0"/>
      <w:divBdr>
        <w:top w:val="none" w:sz="0" w:space="0" w:color="auto"/>
        <w:left w:val="none" w:sz="0" w:space="0" w:color="auto"/>
        <w:bottom w:val="none" w:sz="0" w:space="0" w:color="auto"/>
        <w:right w:val="none" w:sz="0" w:space="0" w:color="auto"/>
      </w:divBdr>
    </w:div>
    <w:div w:id="847523087">
      <w:bodyDiv w:val="1"/>
      <w:marLeft w:val="0"/>
      <w:marRight w:val="0"/>
      <w:marTop w:val="0"/>
      <w:marBottom w:val="0"/>
      <w:divBdr>
        <w:top w:val="none" w:sz="0" w:space="0" w:color="auto"/>
        <w:left w:val="none" w:sz="0" w:space="0" w:color="auto"/>
        <w:bottom w:val="none" w:sz="0" w:space="0" w:color="auto"/>
        <w:right w:val="none" w:sz="0" w:space="0" w:color="auto"/>
      </w:divBdr>
    </w:div>
    <w:div w:id="998315273">
      <w:bodyDiv w:val="1"/>
      <w:marLeft w:val="0"/>
      <w:marRight w:val="0"/>
      <w:marTop w:val="0"/>
      <w:marBottom w:val="0"/>
      <w:divBdr>
        <w:top w:val="none" w:sz="0" w:space="0" w:color="auto"/>
        <w:left w:val="none" w:sz="0" w:space="0" w:color="auto"/>
        <w:bottom w:val="none" w:sz="0" w:space="0" w:color="auto"/>
        <w:right w:val="none" w:sz="0" w:space="0" w:color="auto"/>
      </w:divBdr>
    </w:div>
    <w:div w:id="1028528947">
      <w:bodyDiv w:val="1"/>
      <w:marLeft w:val="0"/>
      <w:marRight w:val="0"/>
      <w:marTop w:val="0"/>
      <w:marBottom w:val="0"/>
      <w:divBdr>
        <w:top w:val="none" w:sz="0" w:space="0" w:color="auto"/>
        <w:left w:val="none" w:sz="0" w:space="0" w:color="auto"/>
        <w:bottom w:val="none" w:sz="0" w:space="0" w:color="auto"/>
        <w:right w:val="none" w:sz="0" w:space="0" w:color="auto"/>
      </w:divBdr>
    </w:div>
    <w:div w:id="1031491724">
      <w:bodyDiv w:val="1"/>
      <w:marLeft w:val="0"/>
      <w:marRight w:val="0"/>
      <w:marTop w:val="0"/>
      <w:marBottom w:val="0"/>
      <w:divBdr>
        <w:top w:val="none" w:sz="0" w:space="0" w:color="auto"/>
        <w:left w:val="none" w:sz="0" w:space="0" w:color="auto"/>
        <w:bottom w:val="none" w:sz="0" w:space="0" w:color="auto"/>
        <w:right w:val="none" w:sz="0" w:space="0" w:color="auto"/>
      </w:divBdr>
    </w:div>
    <w:div w:id="1094518494">
      <w:bodyDiv w:val="1"/>
      <w:marLeft w:val="0"/>
      <w:marRight w:val="0"/>
      <w:marTop w:val="0"/>
      <w:marBottom w:val="0"/>
      <w:divBdr>
        <w:top w:val="none" w:sz="0" w:space="0" w:color="auto"/>
        <w:left w:val="none" w:sz="0" w:space="0" w:color="auto"/>
        <w:bottom w:val="none" w:sz="0" w:space="0" w:color="auto"/>
        <w:right w:val="none" w:sz="0" w:space="0" w:color="auto"/>
      </w:divBdr>
    </w:div>
    <w:div w:id="1201897200">
      <w:bodyDiv w:val="1"/>
      <w:marLeft w:val="0"/>
      <w:marRight w:val="0"/>
      <w:marTop w:val="0"/>
      <w:marBottom w:val="0"/>
      <w:divBdr>
        <w:top w:val="none" w:sz="0" w:space="0" w:color="auto"/>
        <w:left w:val="none" w:sz="0" w:space="0" w:color="auto"/>
        <w:bottom w:val="none" w:sz="0" w:space="0" w:color="auto"/>
        <w:right w:val="none" w:sz="0" w:space="0" w:color="auto"/>
      </w:divBdr>
    </w:div>
    <w:div w:id="1237283888">
      <w:bodyDiv w:val="1"/>
      <w:marLeft w:val="0"/>
      <w:marRight w:val="0"/>
      <w:marTop w:val="0"/>
      <w:marBottom w:val="0"/>
      <w:divBdr>
        <w:top w:val="none" w:sz="0" w:space="0" w:color="auto"/>
        <w:left w:val="none" w:sz="0" w:space="0" w:color="auto"/>
        <w:bottom w:val="none" w:sz="0" w:space="0" w:color="auto"/>
        <w:right w:val="none" w:sz="0" w:space="0" w:color="auto"/>
      </w:divBdr>
    </w:div>
    <w:div w:id="1238979895">
      <w:bodyDiv w:val="1"/>
      <w:marLeft w:val="0"/>
      <w:marRight w:val="0"/>
      <w:marTop w:val="0"/>
      <w:marBottom w:val="0"/>
      <w:divBdr>
        <w:top w:val="none" w:sz="0" w:space="0" w:color="auto"/>
        <w:left w:val="none" w:sz="0" w:space="0" w:color="auto"/>
        <w:bottom w:val="none" w:sz="0" w:space="0" w:color="auto"/>
        <w:right w:val="none" w:sz="0" w:space="0" w:color="auto"/>
      </w:divBdr>
    </w:div>
    <w:div w:id="1259218921">
      <w:bodyDiv w:val="1"/>
      <w:marLeft w:val="0"/>
      <w:marRight w:val="0"/>
      <w:marTop w:val="0"/>
      <w:marBottom w:val="0"/>
      <w:divBdr>
        <w:top w:val="none" w:sz="0" w:space="0" w:color="auto"/>
        <w:left w:val="none" w:sz="0" w:space="0" w:color="auto"/>
        <w:bottom w:val="none" w:sz="0" w:space="0" w:color="auto"/>
        <w:right w:val="none" w:sz="0" w:space="0" w:color="auto"/>
      </w:divBdr>
    </w:div>
    <w:div w:id="1293436038">
      <w:bodyDiv w:val="1"/>
      <w:marLeft w:val="0"/>
      <w:marRight w:val="0"/>
      <w:marTop w:val="0"/>
      <w:marBottom w:val="0"/>
      <w:divBdr>
        <w:top w:val="none" w:sz="0" w:space="0" w:color="auto"/>
        <w:left w:val="none" w:sz="0" w:space="0" w:color="auto"/>
        <w:bottom w:val="none" w:sz="0" w:space="0" w:color="auto"/>
        <w:right w:val="none" w:sz="0" w:space="0" w:color="auto"/>
      </w:divBdr>
    </w:div>
    <w:div w:id="1354722572">
      <w:bodyDiv w:val="1"/>
      <w:marLeft w:val="0"/>
      <w:marRight w:val="0"/>
      <w:marTop w:val="0"/>
      <w:marBottom w:val="0"/>
      <w:divBdr>
        <w:top w:val="none" w:sz="0" w:space="0" w:color="auto"/>
        <w:left w:val="none" w:sz="0" w:space="0" w:color="auto"/>
        <w:bottom w:val="none" w:sz="0" w:space="0" w:color="auto"/>
        <w:right w:val="none" w:sz="0" w:space="0" w:color="auto"/>
      </w:divBdr>
    </w:div>
    <w:div w:id="1470172664">
      <w:bodyDiv w:val="1"/>
      <w:marLeft w:val="0"/>
      <w:marRight w:val="0"/>
      <w:marTop w:val="0"/>
      <w:marBottom w:val="0"/>
      <w:divBdr>
        <w:top w:val="none" w:sz="0" w:space="0" w:color="auto"/>
        <w:left w:val="none" w:sz="0" w:space="0" w:color="auto"/>
        <w:bottom w:val="none" w:sz="0" w:space="0" w:color="auto"/>
        <w:right w:val="none" w:sz="0" w:space="0" w:color="auto"/>
      </w:divBdr>
    </w:div>
    <w:div w:id="1505124334">
      <w:bodyDiv w:val="1"/>
      <w:marLeft w:val="0"/>
      <w:marRight w:val="0"/>
      <w:marTop w:val="0"/>
      <w:marBottom w:val="0"/>
      <w:divBdr>
        <w:top w:val="none" w:sz="0" w:space="0" w:color="auto"/>
        <w:left w:val="none" w:sz="0" w:space="0" w:color="auto"/>
        <w:bottom w:val="none" w:sz="0" w:space="0" w:color="auto"/>
        <w:right w:val="none" w:sz="0" w:space="0" w:color="auto"/>
      </w:divBdr>
    </w:div>
    <w:div w:id="1556309985">
      <w:bodyDiv w:val="1"/>
      <w:marLeft w:val="0"/>
      <w:marRight w:val="0"/>
      <w:marTop w:val="0"/>
      <w:marBottom w:val="0"/>
      <w:divBdr>
        <w:top w:val="none" w:sz="0" w:space="0" w:color="auto"/>
        <w:left w:val="none" w:sz="0" w:space="0" w:color="auto"/>
        <w:bottom w:val="none" w:sz="0" w:space="0" w:color="auto"/>
        <w:right w:val="none" w:sz="0" w:space="0" w:color="auto"/>
      </w:divBdr>
    </w:div>
    <w:div w:id="1600093106">
      <w:bodyDiv w:val="1"/>
      <w:marLeft w:val="0"/>
      <w:marRight w:val="0"/>
      <w:marTop w:val="0"/>
      <w:marBottom w:val="0"/>
      <w:divBdr>
        <w:top w:val="none" w:sz="0" w:space="0" w:color="auto"/>
        <w:left w:val="none" w:sz="0" w:space="0" w:color="auto"/>
        <w:bottom w:val="none" w:sz="0" w:space="0" w:color="auto"/>
        <w:right w:val="none" w:sz="0" w:space="0" w:color="auto"/>
      </w:divBdr>
    </w:div>
    <w:div w:id="1647471979">
      <w:bodyDiv w:val="1"/>
      <w:marLeft w:val="0"/>
      <w:marRight w:val="0"/>
      <w:marTop w:val="0"/>
      <w:marBottom w:val="0"/>
      <w:divBdr>
        <w:top w:val="none" w:sz="0" w:space="0" w:color="auto"/>
        <w:left w:val="none" w:sz="0" w:space="0" w:color="auto"/>
        <w:bottom w:val="none" w:sz="0" w:space="0" w:color="auto"/>
        <w:right w:val="none" w:sz="0" w:space="0" w:color="auto"/>
      </w:divBdr>
    </w:div>
    <w:div w:id="1657301282">
      <w:bodyDiv w:val="1"/>
      <w:marLeft w:val="0"/>
      <w:marRight w:val="0"/>
      <w:marTop w:val="0"/>
      <w:marBottom w:val="0"/>
      <w:divBdr>
        <w:top w:val="none" w:sz="0" w:space="0" w:color="auto"/>
        <w:left w:val="none" w:sz="0" w:space="0" w:color="auto"/>
        <w:bottom w:val="none" w:sz="0" w:space="0" w:color="auto"/>
        <w:right w:val="none" w:sz="0" w:space="0" w:color="auto"/>
      </w:divBdr>
    </w:div>
    <w:div w:id="1708991515">
      <w:bodyDiv w:val="1"/>
      <w:marLeft w:val="0"/>
      <w:marRight w:val="0"/>
      <w:marTop w:val="0"/>
      <w:marBottom w:val="0"/>
      <w:divBdr>
        <w:top w:val="none" w:sz="0" w:space="0" w:color="auto"/>
        <w:left w:val="none" w:sz="0" w:space="0" w:color="auto"/>
        <w:bottom w:val="none" w:sz="0" w:space="0" w:color="auto"/>
        <w:right w:val="none" w:sz="0" w:space="0" w:color="auto"/>
      </w:divBdr>
    </w:div>
    <w:div w:id="1765804747">
      <w:bodyDiv w:val="1"/>
      <w:marLeft w:val="0"/>
      <w:marRight w:val="0"/>
      <w:marTop w:val="0"/>
      <w:marBottom w:val="0"/>
      <w:divBdr>
        <w:top w:val="none" w:sz="0" w:space="0" w:color="auto"/>
        <w:left w:val="none" w:sz="0" w:space="0" w:color="auto"/>
        <w:bottom w:val="none" w:sz="0" w:space="0" w:color="auto"/>
        <w:right w:val="none" w:sz="0" w:space="0" w:color="auto"/>
      </w:divBdr>
    </w:div>
    <w:div w:id="1779837439">
      <w:bodyDiv w:val="1"/>
      <w:marLeft w:val="0"/>
      <w:marRight w:val="0"/>
      <w:marTop w:val="0"/>
      <w:marBottom w:val="0"/>
      <w:divBdr>
        <w:top w:val="none" w:sz="0" w:space="0" w:color="auto"/>
        <w:left w:val="none" w:sz="0" w:space="0" w:color="auto"/>
        <w:bottom w:val="none" w:sz="0" w:space="0" w:color="auto"/>
        <w:right w:val="none" w:sz="0" w:space="0" w:color="auto"/>
      </w:divBdr>
    </w:div>
    <w:div w:id="1850559668">
      <w:bodyDiv w:val="1"/>
      <w:marLeft w:val="0"/>
      <w:marRight w:val="0"/>
      <w:marTop w:val="0"/>
      <w:marBottom w:val="0"/>
      <w:divBdr>
        <w:top w:val="none" w:sz="0" w:space="0" w:color="auto"/>
        <w:left w:val="none" w:sz="0" w:space="0" w:color="auto"/>
        <w:bottom w:val="none" w:sz="0" w:space="0" w:color="auto"/>
        <w:right w:val="none" w:sz="0" w:space="0" w:color="auto"/>
      </w:divBdr>
    </w:div>
    <w:div w:id="1871527424">
      <w:bodyDiv w:val="1"/>
      <w:marLeft w:val="0"/>
      <w:marRight w:val="0"/>
      <w:marTop w:val="0"/>
      <w:marBottom w:val="0"/>
      <w:divBdr>
        <w:top w:val="none" w:sz="0" w:space="0" w:color="auto"/>
        <w:left w:val="none" w:sz="0" w:space="0" w:color="auto"/>
        <w:bottom w:val="none" w:sz="0" w:space="0" w:color="auto"/>
        <w:right w:val="none" w:sz="0" w:space="0" w:color="auto"/>
      </w:divBdr>
    </w:div>
    <w:div w:id="1909416855">
      <w:bodyDiv w:val="1"/>
      <w:marLeft w:val="0"/>
      <w:marRight w:val="0"/>
      <w:marTop w:val="0"/>
      <w:marBottom w:val="0"/>
      <w:divBdr>
        <w:top w:val="none" w:sz="0" w:space="0" w:color="auto"/>
        <w:left w:val="none" w:sz="0" w:space="0" w:color="auto"/>
        <w:bottom w:val="none" w:sz="0" w:space="0" w:color="auto"/>
        <w:right w:val="none" w:sz="0" w:space="0" w:color="auto"/>
      </w:divBdr>
    </w:div>
    <w:div w:id="1909918426">
      <w:bodyDiv w:val="1"/>
      <w:marLeft w:val="0"/>
      <w:marRight w:val="0"/>
      <w:marTop w:val="0"/>
      <w:marBottom w:val="0"/>
      <w:divBdr>
        <w:top w:val="none" w:sz="0" w:space="0" w:color="auto"/>
        <w:left w:val="none" w:sz="0" w:space="0" w:color="auto"/>
        <w:bottom w:val="none" w:sz="0" w:space="0" w:color="auto"/>
        <w:right w:val="none" w:sz="0" w:space="0" w:color="auto"/>
      </w:divBdr>
    </w:div>
    <w:div w:id="2040201521">
      <w:bodyDiv w:val="1"/>
      <w:marLeft w:val="0"/>
      <w:marRight w:val="0"/>
      <w:marTop w:val="0"/>
      <w:marBottom w:val="0"/>
      <w:divBdr>
        <w:top w:val="none" w:sz="0" w:space="0" w:color="auto"/>
        <w:left w:val="none" w:sz="0" w:space="0" w:color="auto"/>
        <w:bottom w:val="none" w:sz="0" w:space="0" w:color="auto"/>
        <w:right w:val="none" w:sz="0" w:space="0" w:color="auto"/>
      </w:divBdr>
    </w:div>
    <w:div w:id="2080052432">
      <w:bodyDiv w:val="1"/>
      <w:marLeft w:val="0"/>
      <w:marRight w:val="0"/>
      <w:marTop w:val="0"/>
      <w:marBottom w:val="0"/>
      <w:divBdr>
        <w:top w:val="none" w:sz="0" w:space="0" w:color="auto"/>
        <w:left w:val="none" w:sz="0" w:space="0" w:color="auto"/>
        <w:bottom w:val="none" w:sz="0" w:space="0" w:color="auto"/>
        <w:right w:val="none" w:sz="0" w:space="0" w:color="auto"/>
      </w:divBdr>
    </w:div>
    <w:div w:id="2086684903">
      <w:bodyDiv w:val="1"/>
      <w:marLeft w:val="0"/>
      <w:marRight w:val="0"/>
      <w:marTop w:val="0"/>
      <w:marBottom w:val="0"/>
      <w:divBdr>
        <w:top w:val="none" w:sz="0" w:space="0" w:color="auto"/>
        <w:left w:val="none" w:sz="0" w:space="0" w:color="auto"/>
        <w:bottom w:val="none" w:sz="0" w:space="0" w:color="auto"/>
        <w:right w:val="none" w:sz="0" w:space="0" w:color="auto"/>
      </w:divBdr>
    </w:div>
    <w:div w:id="21408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ndex.php?title=F%C3%A1jl:HUN_M%C3%A1riak%C3%A1lnok_COA.jpg&amp;filetimestamp=20091203195109" TargetMode="External"/><Relationship Id="rId13" Type="http://schemas.openxmlformats.org/officeDocument/2006/relationships/chart" Target="charts/chart4.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chart" Target="charts/char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elhaszn&#225;l&#243;\Asztal\Es&#233;lyegyenl&#337;s&#233;gi%20program%20&#252;res%20M&#225;riak&#225;ln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elhaszn&#225;l&#243;\Asztal\Es&#233;lyegyenl&#337;s&#233;gi%20program%20&#252;res%20M&#225;riak&#225;ln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elhaszn&#225;l&#243;\Asztal\Es&#233;lyegyenl&#337;s&#233;gi%20program%20&#252;res%20M&#225;riak&#225;ln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Felhaszn&#225;l&#243;\Asztal\Es&#233;lyegyenl&#337;s&#233;gi%20program%20&#252;res%20M&#225;riak&#225;ln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1200"/>
            </a:pPr>
            <a:r>
              <a:rPr lang="hu-HU" sz="1200"/>
              <a:t>Lakónépesség</a:t>
            </a:r>
          </a:p>
        </c:rich>
      </c:tx>
    </c:title>
    <c:plotArea>
      <c:layout/>
      <c:barChart>
        <c:barDir val="col"/>
        <c:grouping val="clustered"/>
        <c:ser>
          <c:idx val="0"/>
          <c:order val="0"/>
          <c:tx>
            <c:strRef>
              <c:f>nepesseg!$B$2</c:f>
              <c:strCache>
                <c:ptCount val="1"/>
                <c:pt idx="0">
                  <c:v>Fő</c:v>
                </c:pt>
              </c:strCache>
            </c:strRef>
          </c:tx>
          <c:cat>
            <c:numRef>
              <c:f>nepesseg!$A$3:$A$13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nepesseg!$B$3:$B$13</c:f>
              <c:numCache>
                <c:formatCode>General</c:formatCode>
                <c:ptCount val="11"/>
                <c:pt idx="0">
                  <c:v>1642</c:v>
                </c:pt>
                <c:pt idx="1">
                  <c:v>1641</c:v>
                </c:pt>
                <c:pt idx="2">
                  <c:v>1685</c:v>
                </c:pt>
                <c:pt idx="3">
                  <c:v>1712</c:v>
                </c:pt>
                <c:pt idx="4">
                  <c:v>1692</c:v>
                </c:pt>
                <c:pt idx="5">
                  <c:v>1743</c:v>
                </c:pt>
              </c:numCache>
            </c:numRef>
          </c:val>
        </c:ser>
        <c:axId val="73932160"/>
        <c:axId val="83701760"/>
      </c:barChart>
      <c:catAx>
        <c:axId val="73932160"/>
        <c:scaling>
          <c:orientation val="minMax"/>
        </c:scaling>
        <c:axPos val="b"/>
        <c:numFmt formatCode="General" sourceLinked="1"/>
        <c:tickLblPos val="nextTo"/>
        <c:crossAx val="83701760"/>
        <c:crosses val="autoZero"/>
        <c:auto val="1"/>
        <c:lblAlgn val="ctr"/>
        <c:lblOffset val="100"/>
      </c:catAx>
      <c:valAx>
        <c:axId val="83701760"/>
        <c:scaling>
          <c:orientation val="minMax"/>
        </c:scaling>
        <c:axPos val="l"/>
        <c:majorGridlines/>
        <c:numFmt formatCode="General" sourceLinked="1"/>
        <c:tickLblPos val="nextTo"/>
        <c:crossAx val="739321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en-US" sz="1200"/>
              <a:t>Öregedési index (%)</a:t>
            </a:r>
          </a:p>
        </c:rich>
      </c:tx>
    </c:title>
    <c:plotArea>
      <c:layout/>
      <c:barChart>
        <c:barDir val="col"/>
        <c:grouping val="clustered"/>
        <c:ser>
          <c:idx val="0"/>
          <c:order val="0"/>
          <c:tx>
            <c:strRef>
              <c:f>nepesseg!$P$2</c:f>
              <c:strCache>
                <c:ptCount val="1"/>
                <c:pt idx="0">
                  <c:v>Öregedési index (%)</c:v>
                </c:pt>
              </c:strCache>
            </c:strRef>
          </c:tx>
          <c:cat>
            <c:numRef>
              <c:f>nepesseg!$M$3:$M$13</c:f>
              <c:numCache>
                <c:formatCode>General</c:formatCode>
                <c:ptCount val="11"/>
                <c:pt idx="0">
                  <c:v>2001</c:v>
                </c:pt>
                <c:pt idx="1">
                  <c:v>2008</c:v>
                </c:pt>
                <c:pt idx="2">
                  <c:v>2009</c:v>
                </c:pt>
                <c:pt idx="3">
                  <c:v>2010</c:v>
                </c:pt>
                <c:pt idx="4">
                  <c:v>2011</c:v>
                </c:pt>
                <c:pt idx="5">
                  <c:v>2012</c:v>
                </c:pt>
                <c:pt idx="6">
                  <c:v>2013</c:v>
                </c:pt>
                <c:pt idx="7">
                  <c:v>2014</c:v>
                </c:pt>
                <c:pt idx="8">
                  <c:v>2015</c:v>
                </c:pt>
                <c:pt idx="9">
                  <c:v>2016</c:v>
                </c:pt>
                <c:pt idx="10">
                  <c:v>2017</c:v>
                </c:pt>
              </c:numCache>
            </c:numRef>
          </c:cat>
          <c:val>
            <c:numRef>
              <c:f>nepesseg!$P$3:$P$13</c:f>
              <c:numCache>
                <c:formatCode>0.0%</c:formatCode>
                <c:ptCount val="11"/>
                <c:pt idx="0">
                  <c:v>0.77898550724638005</c:v>
                </c:pt>
                <c:pt idx="1">
                  <c:v>0.71841155234657406</c:v>
                </c:pt>
                <c:pt idx="2">
                  <c:v>0.76156583629893571</c:v>
                </c:pt>
                <c:pt idx="3">
                  <c:v>0.76369863013699213</c:v>
                </c:pt>
                <c:pt idx="4">
                  <c:v>0.86496350364963503</c:v>
                </c:pt>
                <c:pt idx="5">
                  <c:v>0.85915492957746453</c:v>
                </c:pt>
                <c:pt idx="6">
                  <c:v>0</c:v>
                </c:pt>
                <c:pt idx="7">
                  <c:v>0</c:v>
                </c:pt>
                <c:pt idx="8">
                  <c:v>0</c:v>
                </c:pt>
                <c:pt idx="9">
                  <c:v>0</c:v>
                </c:pt>
                <c:pt idx="10">
                  <c:v>0</c:v>
                </c:pt>
              </c:numCache>
            </c:numRef>
          </c:val>
        </c:ser>
        <c:axId val="86819968"/>
        <c:axId val="86821888"/>
      </c:barChart>
      <c:catAx>
        <c:axId val="86819968"/>
        <c:scaling>
          <c:orientation val="minMax"/>
        </c:scaling>
        <c:axPos val="b"/>
        <c:numFmt formatCode="General" sourceLinked="1"/>
        <c:tickLblPos val="nextTo"/>
        <c:crossAx val="86821888"/>
        <c:crosses val="autoZero"/>
        <c:auto val="1"/>
        <c:lblAlgn val="ctr"/>
        <c:lblOffset val="100"/>
      </c:catAx>
      <c:valAx>
        <c:axId val="86821888"/>
        <c:scaling>
          <c:orientation val="minMax"/>
        </c:scaling>
        <c:axPos val="l"/>
        <c:majorGridlines/>
        <c:numFmt formatCode="0.0%" sourceLinked="1"/>
        <c:tickLblPos val="nextTo"/>
        <c:crossAx val="8681996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sz="1200"/>
              <a:t>Belföldi</a:t>
            </a:r>
            <a:r>
              <a:rPr lang="hu-HU" sz="1200" baseline="0"/>
              <a:t> vándorlások - egyenleg (fő)</a:t>
            </a:r>
            <a:endParaRPr lang="en-US" sz="1200"/>
          </a:p>
        </c:rich>
      </c:tx>
    </c:title>
    <c:plotArea>
      <c:layout/>
      <c:barChart>
        <c:barDir val="col"/>
        <c:grouping val="clustered"/>
        <c:ser>
          <c:idx val="0"/>
          <c:order val="0"/>
          <c:tx>
            <c:strRef>
              <c:f>nepesseg!$U$2</c:f>
              <c:strCache>
                <c:ptCount val="1"/>
                <c:pt idx="0">
                  <c:v>egyenleg</c:v>
                </c:pt>
              </c:strCache>
            </c:strRef>
          </c:tx>
          <c:cat>
            <c:numRef>
              <c:f>nepesseg!$R$3:$R$12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nepesseg!$U$3:$U$12</c:f>
              <c:numCache>
                <c:formatCode>General</c:formatCode>
                <c:ptCount val="10"/>
                <c:pt idx="0">
                  <c:v>7</c:v>
                </c:pt>
                <c:pt idx="1">
                  <c:v>7</c:v>
                </c:pt>
                <c:pt idx="2">
                  <c:v>21</c:v>
                </c:pt>
                <c:pt idx="3">
                  <c:v>-28</c:v>
                </c:pt>
                <c:pt idx="4">
                  <c:v>45</c:v>
                </c:pt>
                <c:pt idx="5">
                  <c:v>0</c:v>
                </c:pt>
                <c:pt idx="6">
                  <c:v>0</c:v>
                </c:pt>
                <c:pt idx="7">
                  <c:v>0</c:v>
                </c:pt>
                <c:pt idx="8">
                  <c:v>0</c:v>
                </c:pt>
                <c:pt idx="9">
                  <c:v>0</c:v>
                </c:pt>
              </c:numCache>
            </c:numRef>
          </c:val>
        </c:ser>
        <c:axId val="95559040"/>
        <c:axId val="61564032"/>
      </c:barChart>
      <c:catAx>
        <c:axId val="95559040"/>
        <c:scaling>
          <c:orientation val="minMax"/>
        </c:scaling>
        <c:axPos val="b"/>
        <c:numFmt formatCode="General" sourceLinked="1"/>
        <c:tickLblPos val="nextTo"/>
        <c:crossAx val="61564032"/>
        <c:crosses val="autoZero"/>
        <c:auto val="1"/>
        <c:lblAlgn val="ctr"/>
        <c:lblOffset val="100"/>
      </c:catAx>
      <c:valAx>
        <c:axId val="61564032"/>
        <c:scaling>
          <c:orientation val="minMax"/>
        </c:scaling>
        <c:axPos val="l"/>
        <c:majorGridlines/>
        <c:numFmt formatCode="General" sourceLinked="1"/>
        <c:tickLblPos val="nextTo"/>
        <c:crossAx val="955590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200"/>
              <a:t>Közgyógyellátotttak száma (fő)</a:t>
            </a:r>
          </a:p>
        </c:rich>
      </c:tx>
    </c:title>
    <c:plotArea>
      <c:layout/>
      <c:barChart>
        <c:barDir val="col"/>
        <c:grouping val="clustered"/>
        <c:ser>
          <c:idx val="0"/>
          <c:order val="0"/>
          <c:cat>
            <c:numRef>
              <c:f>ellatasok!$X$3:$X$12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ellatasok!$Y$3:$Y$12</c:f>
              <c:numCache>
                <c:formatCode>General</c:formatCode>
                <c:ptCount val="10"/>
                <c:pt idx="0">
                  <c:v>32</c:v>
                </c:pt>
                <c:pt idx="1">
                  <c:v>31</c:v>
                </c:pt>
                <c:pt idx="2">
                  <c:v>31</c:v>
                </c:pt>
                <c:pt idx="3">
                  <c:v>28</c:v>
                </c:pt>
                <c:pt idx="4">
                  <c:v>29</c:v>
                </c:pt>
              </c:numCache>
            </c:numRef>
          </c:val>
        </c:ser>
        <c:axId val="66638208"/>
        <c:axId val="66639744"/>
      </c:barChart>
      <c:catAx>
        <c:axId val="66638208"/>
        <c:scaling>
          <c:orientation val="minMax"/>
        </c:scaling>
        <c:axPos val="b"/>
        <c:numFmt formatCode="General" sourceLinked="1"/>
        <c:tickLblPos val="nextTo"/>
        <c:crossAx val="66639744"/>
        <c:crosses val="autoZero"/>
        <c:auto val="1"/>
        <c:lblAlgn val="ctr"/>
        <c:lblOffset val="100"/>
      </c:catAx>
      <c:valAx>
        <c:axId val="66639744"/>
        <c:scaling>
          <c:orientation val="minMax"/>
        </c:scaling>
        <c:axPos val="l"/>
        <c:majorGridlines/>
        <c:numFmt formatCode="General" sourceLinked="1"/>
        <c:tickLblPos val="nextTo"/>
        <c:crossAx val="66638208"/>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B71CE6-9458-45DA-8844-208EA2383C3D}" type="doc">
      <dgm:prSet loTypeId="urn:microsoft.com/office/officeart/2005/8/layout/radial1" loCatId="relationship" qsTypeId="urn:microsoft.com/office/officeart/2005/8/quickstyle/simple1" qsCatId="simple" csTypeId="urn:microsoft.com/office/officeart/2005/8/colors/accent1_2" csCatId="accent1" phldr="1"/>
      <dgm:spPr/>
    </dgm:pt>
    <dgm:pt modelId="{9186201A-BEBC-4C1E-BEB0-B2160317788D}">
      <dgm:prSet/>
      <dgm:spPr/>
      <dgm:t>
        <a:bodyPr/>
        <a:lstStyle/>
        <a:p>
          <a:pPr marR="0" algn="ctr" rtl="0"/>
          <a:r>
            <a:rPr lang="hu-HU" b="1" baseline="0" smtClean="0">
              <a:latin typeface="Calibri"/>
            </a:rPr>
            <a:t>HEP Fórum </a:t>
          </a:r>
        </a:p>
        <a:p>
          <a:pPr marR="0" algn="ctr" rtl="0"/>
          <a:r>
            <a:rPr lang="hu-HU" b="1" baseline="0" smtClean="0">
              <a:latin typeface="Calibri"/>
            </a:rPr>
            <a:t>tagjai: </a:t>
          </a:r>
        </a:p>
        <a:p>
          <a:pPr marR="0" algn="ctr" rtl="0"/>
          <a:r>
            <a:rPr lang="hu-HU" smtClean="0"/>
            <a:t>Védőnő, családsegítő,  polgármester, szociális ügyintéző</a:t>
          </a:r>
        </a:p>
      </dgm:t>
    </dgm:pt>
    <dgm:pt modelId="{9E7231A9-D30D-4B75-B510-AEA58550FB82}" type="parTrans" cxnId="{B5835888-FC01-4F2E-B1BE-F47702BA260B}">
      <dgm:prSet/>
      <dgm:spPr/>
      <dgm:t>
        <a:bodyPr/>
        <a:lstStyle/>
        <a:p>
          <a:endParaRPr lang="hu-HU"/>
        </a:p>
      </dgm:t>
    </dgm:pt>
    <dgm:pt modelId="{E44E313E-EFDD-4318-BA23-94414402422B}" type="sibTrans" cxnId="{B5835888-FC01-4F2E-B1BE-F47702BA260B}">
      <dgm:prSet/>
      <dgm:spPr/>
      <dgm:t>
        <a:bodyPr/>
        <a:lstStyle/>
        <a:p>
          <a:endParaRPr lang="hu-HU"/>
        </a:p>
      </dgm:t>
    </dgm:pt>
    <dgm:pt modelId="{74AF8CC1-E16C-44E4-AE01-12397F715FC2}">
      <dgm:prSet/>
      <dgm:spPr/>
      <dgm:t>
        <a:bodyPr/>
        <a:lstStyle/>
        <a:p>
          <a:pPr marR="0" algn="ctr" rtl="0"/>
          <a:r>
            <a:rPr lang="hu-HU" baseline="0" smtClean="0">
              <a:latin typeface="Calibri"/>
            </a:rPr>
            <a:t>Idősek </a:t>
          </a:r>
        </a:p>
        <a:p>
          <a:pPr marR="0" algn="ctr" rtl="0"/>
          <a:r>
            <a:rPr lang="hu-HU" smtClean="0"/>
            <a:t>polgármester,</a:t>
          </a:r>
        </a:p>
        <a:p>
          <a:pPr marR="0" algn="ctr" rtl="0"/>
          <a:r>
            <a:rPr lang="hu-HU" smtClean="0"/>
            <a:t>családsegítő</a:t>
          </a:r>
        </a:p>
      </dgm:t>
    </dgm:pt>
    <dgm:pt modelId="{6BA47536-90E1-48CA-9F1C-F8518D0A05A7}" type="parTrans" cxnId="{690F34B2-4AAA-44A9-BE3D-917493DCBB1F}">
      <dgm:prSet/>
      <dgm:spPr/>
      <dgm:t>
        <a:bodyPr/>
        <a:lstStyle/>
        <a:p>
          <a:endParaRPr lang="hu-HU"/>
        </a:p>
      </dgm:t>
    </dgm:pt>
    <dgm:pt modelId="{8D301BC5-5F75-4C8D-82B3-01C164C1C84C}" type="sibTrans" cxnId="{690F34B2-4AAA-44A9-BE3D-917493DCBB1F}">
      <dgm:prSet/>
      <dgm:spPr/>
      <dgm:t>
        <a:bodyPr/>
        <a:lstStyle/>
        <a:p>
          <a:endParaRPr lang="hu-HU"/>
        </a:p>
      </dgm:t>
    </dgm:pt>
    <dgm:pt modelId="{63911156-097C-4AD4-B351-A359C4F6CECA}">
      <dgm:prSet/>
      <dgm:spPr/>
      <dgm:t>
        <a:bodyPr/>
        <a:lstStyle/>
        <a:p>
          <a:pPr marR="0" algn="ctr" rtl="0"/>
          <a:r>
            <a:rPr lang="hu-HU" baseline="0" smtClean="0">
              <a:latin typeface="Calibri"/>
            </a:rPr>
            <a:t>Gyerekek </a:t>
          </a:r>
        </a:p>
        <a:p>
          <a:pPr marR="0" algn="ctr" rtl="0"/>
          <a:r>
            <a:rPr lang="hu-HU" baseline="0" smtClean="0">
              <a:latin typeface="Calibri"/>
            </a:rPr>
            <a:t>polgármester, védőnő, </a:t>
          </a:r>
        </a:p>
      </dgm:t>
    </dgm:pt>
    <dgm:pt modelId="{6ACC7DDD-7E8C-453C-92AD-A16ABB466C25}" type="parTrans" cxnId="{2FF52BCB-AFB6-40B2-A1EA-7E1EB83EFE49}">
      <dgm:prSet/>
      <dgm:spPr/>
      <dgm:t>
        <a:bodyPr/>
        <a:lstStyle/>
        <a:p>
          <a:endParaRPr lang="hu-HU"/>
        </a:p>
      </dgm:t>
    </dgm:pt>
    <dgm:pt modelId="{8D648E3F-485C-48A5-AA97-4D3B4DFF8743}" type="sibTrans" cxnId="{2FF52BCB-AFB6-40B2-A1EA-7E1EB83EFE49}">
      <dgm:prSet/>
      <dgm:spPr/>
      <dgm:t>
        <a:bodyPr/>
        <a:lstStyle/>
        <a:p>
          <a:endParaRPr lang="hu-HU"/>
        </a:p>
      </dgm:t>
    </dgm:pt>
    <dgm:pt modelId="{18D74A6F-C227-47D6-BDA0-171F1D6D7DD4}">
      <dgm:prSet/>
      <dgm:spPr/>
      <dgm:t>
        <a:bodyPr/>
        <a:lstStyle/>
        <a:p>
          <a:pPr marR="0" algn="ctr" rtl="0"/>
          <a:r>
            <a:rPr lang="hu-HU" baseline="0" smtClean="0">
              <a:latin typeface="Calibri"/>
            </a:rPr>
            <a:t>Nők</a:t>
          </a:r>
        </a:p>
        <a:p>
          <a:pPr marR="0" algn="ctr" rtl="0"/>
          <a:r>
            <a:rPr lang="hu-HU" baseline="0" smtClean="0">
              <a:latin typeface="Calibri"/>
            </a:rPr>
            <a:t>polgármester,</a:t>
          </a:r>
        </a:p>
        <a:p>
          <a:pPr marR="0" algn="ctr" rtl="0"/>
          <a:r>
            <a:rPr lang="hu-HU" baseline="0" smtClean="0">
              <a:latin typeface="Calibri"/>
            </a:rPr>
            <a:t>védőnő</a:t>
          </a:r>
          <a:endParaRPr lang="hu-HU" smtClean="0"/>
        </a:p>
      </dgm:t>
    </dgm:pt>
    <dgm:pt modelId="{75830679-9B14-4B5C-B484-9AC35B7D8822}" type="parTrans" cxnId="{740F78FE-4182-4E12-B611-BC88A7838DA9}">
      <dgm:prSet/>
      <dgm:spPr/>
      <dgm:t>
        <a:bodyPr/>
        <a:lstStyle/>
        <a:p>
          <a:endParaRPr lang="hu-HU"/>
        </a:p>
      </dgm:t>
    </dgm:pt>
    <dgm:pt modelId="{AB8D2422-B63F-4CB7-8F45-7A98BF742290}" type="sibTrans" cxnId="{740F78FE-4182-4E12-B611-BC88A7838DA9}">
      <dgm:prSet/>
      <dgm:spPr/>
      <dgm:t>
        <a:bodyPr/>
        <a:lstStyle/>
        <a:p>
          <a:endParaRPr lang="hu-HU"/>
        </a:p>
      </dgm:t>
    </dgm:pt>
    <dgm:pt modelId="{166CA5CC-CB9E-44EF-A4E7-C04B84F581AE}">
      <dgm:prSet/>
      <dgm:spPr/>
      <dgm:t>
        <a:bodyPr/>
        <a:lstStyle/>
        <a:p>
          <a:pPr marR="0" algn="ctr" rtl="0"/>
          <a:r>
            <a:rPr lang="hu-HU" baseline="0" smtClean="0">
              <a:latin typeface="Calibri"/>
            </a:rPr>
            <a:t>Fogyatékkal élők</a:t>
          </a:r>
        </a:p>
        <a:p>
          <a:pPr marR="0" algn="ctr" rtl="0"/>
          <a:r>
            <a:rPr lang="hu-HU" baseline="0" smtClean="0">
              <a:latin typeface="Calibri"/>
            </a:rPr>
            <a:t>polgármester, családsegítő</a:t>
          </a:r>
          <a:endParaRPr lang="hu-HU" smtClean="0"/>
        </a:p>
      </dgm:t>
    </dgm:pt>
    <dgm:pt modelId="{52E58B4C-A3C6-4C5C-95D3-EA6C2A422684}" type="parTrans" cxnId="{8C41C943-C28E-4FCD-9CE8-4752F71E894E}">
      <dgm:prSet/>
      <dgm:spPr/>
      <dgm:t>
        <a:bodyPr/>
        <a:lstStyle/>
        <a:p>
          <a:endParaRPr lang="hu-HU"/>
        </a:p>
      </dgm:t>
    </dgm:pt>
    <dgm:pt modelId="{BF9EB45C-6485-4C77-BB79-3775876ED7DC}" type="sibTrans" cxnId="{8C41C943-C28E-4FCD-9CE8-4752F71E894E}">
      <dgm:prSet/>
      <dgm:spPr/>
      <dgm:t>
        <a:bodyPr/>
        <a:lstStyle/>
        <a:p>
          <a:endParaRPr lang="hu-HU"/>
        </a:p>
      </dgm:t>
    </dgm:pt>
    <dgm:pt modelId="{6B615E30-77CE-4797-B580-65BBAD6F9095}" type="pres">
      <dgm:prSet presAssocID="{BAB71CE6-9458-45DA-8844-208EA2383C3D}" presName="cycle" presStyleCnt="0">
        <dgm:presLayoutVars>
          <dgm:chMax val="1"/>
          <dgm:dir/>
          <dgm:animLvl val="ctr"/>
          <dgm:resizeHandles val="exact"/>
        </dgm:presLayoutVars>
      </dgm:prSet>
      <dgm:spPr/>
    </dgm:pt>
    <dgm:pt modelId="{A0B0A606-BBBE-4B00-92FD-30F047601967}" type="pres">
      <dgm:prSet presAssocID="{9186201A-BEBC-4C1E-BEB0-B2160317788D}" presName="centerShape" presStyleLbl="node0" presStyleIdx="0" presStyleCnt="1"/>
      <dgm:spPr/>
      <dgm:t>
        <a:bodyPr/>
        <a:lstStyle/>
        <a:p>
          <a:endParaRPr lang="hu-HU"/>
        </a:p>
      </dgm:t>
    </dgm:pt>
    <dgm:pt modelId="{C87DD214-2185-45F8-9A9B-2DCB83C79FBD}" type="pres">
      <dgm:prSet presAssocID="{6BA47536-90E1-48CA-9F1C-F8518D0A05A7}" presName="Name9" presStyleLbl="parChTrans1D2" presStyleIdx="0" presStyleCnt="4"/>
      <dgm:spPr/>
      <dgm:t>
        <a:bodyPr/>
        <a:lstStyle/>
        <a:p>
          <a:endParaRPr lang="hu-HU"/>
        </a:p>
      </dgm:t>
    </dgm:pt>
    <dgm:pt modelId="{70D7AAB7-7410-4220-9B40-FACD1844D438}" type="pres">
      <dgm:prSet presAssocID="{6BA47536-90E1-48CA-9F1C-F8518D0A05A7}" presName="connTx" presStyleLbl="parChTrans1D2" presStyleIdx="0" presStyleCnt="4"/>
      <dgm:spPr/>
      <dgm:t>
        <a:bodyPr/>
        <a:lstStyle/>
        <a:p>
          <a:endParaRPr lang="hu-HU"/>
        </a:p>
      </dgm:t>
    </dgm:pt>
    <dgm:pt modelId="{C68A5E9E-1614-494A-891D-5809F1FD2D45}" type="pres">
      <dgm:prSet presAssocID="{74AF8CC1-E16C-44E4-AE01-12397F715FC2}" presName="node" presStyleLbl="node1" presStyleIdx="0" presStyleCnt="4">
        <dgm:presLayoutVars>
          <dgm:bulletEnabled val="1"/>
        </dgm:presLayoutVars>
      </dgm:prSet>
      <dgm:spPr/>
      <dgm:t>
        <a:bodyPr/>
        <a:lstStyle/>
        <a:p>
          <a:endParaRPr lang="hu-HU"/>
        </a:p>
      </dgm:t>
    </dgm:pt>
    <dgm:pt modelId="{EBD198FA-F19A-4A30-A743-1D4879C49054}" type="pres">
      <dgm:prSet presAssocID="{6ACC7DDD-7E8C-453C-92AD-A16ABB466C25}" presName="Name9" presStyleLbl="parChTrans1D2" presStyleIdx="1" presStyleCnt="4"/>
      <dgm:spPr/>
      <dgm:t>
        <a:bodyPr/>
        <a:lstStyle/>
        <a:p>
          <a:endParaRPr lang="hu-HU"/>
        </a:p>
      </dgm:t>
    </dgm:pt>
    <dgm:pt modelId="{85C71AD6-20CC-43F7-9AE9-B684E328652D}" type="pres">
      <dgm:prSet presAssocID="{6ACC7DDD-7E8C-453C-92AD-A16ABB466C25}" presName="connTx" presStyleLbl="parChTrans1D2" presStyleIdx="1" presStyleCnt="4"/>
      <dgm:spPr/>
      <dgm:t>
        <a:bodyPr/>
        <a:lstStyle/>
        <a:p>
          <a:endParaRPr lang="hu-HU"/>
        </a:p>
      </dgm:t>
    </dgm:pt>
    <dgm:pt modelId="{8A9C7D7B-44B7-403E-A6FB-159CAE862DEC}" type="pres">
      <dgm:prSet presAssocID="{63911156-097C-4AD4-B351-A359C4F6CECA}" presName="node" presStyleLbl="node1" presStyleIdx="1" presStyleCnt="4">
        <dgm:presLayoutVars>
          <dgm:bulletEnabled val="1"/>
        </dgm:presLayoutVars>
      </dgm:prSet>
      <dgm:spPr/>
      <dgm:t>
        <a:bodyPr/>
        <a:lstStyle/>
        <a:p>
          <a:endParaRPr lang="hu-HU"/>
        </a:p>
      </dgm:t>
    </dgm:pt>
    <dgm:pt modelId="{73DAB72D-BD2E-48C7-81FA-17E19C7C207F}" type="pres">
      <dgm:prSet presAssocID="{75830679-9B14-4B5C-B484-9AC35B7D8822}" presName="Name9" presStyleLbl="parChTrans1D2" presStyleIdx="2" presStyleCnt="4"/>
      <dgm:spPr/>
      <dgm:t>
        <a:bodyPr/>
        <a:lstStyle/>
        <a:p>
          <a:endParaRPr lang="hu-HU"/>
        </a:p>
      </dgm:t>
    </dgm:pt>
    <dgm:pt modelId="{C229D18A-B039-40B4-A85C-521C4977AB5D}" type="pres">
      <dgm:prSet presAssocID="{75830679-9B14-4B5C-B484-9AC35B7D8822}" presName="connTx" presStyleLbl="parChTrans1D2" presStyleIdx="2" presStyleCnt="4"/>
      <dgm:spPr/>
      <dgm:t>
        <a:bodyPr/>
        <a:lstStyle/>
        <a:p>
          <a:endParaRPr lang="hu-HU"/>
        </a:p>
      </dgm:t>
    </dgm:pt>
    <dgm:pt modelId="{70478EDA-8F1C-4150-998B-D4CC2BCDC13D}" type="pres">
      <dgm:prSet presAssocID="{18D74A6F-C227-47D6-BDA0-171F1D6D7DD4}" presName="node" presStyleLbl="node1" presStyleIdx="2" presStyleCnt="4">
        <dgm:presLayoutVars>
          <dgm:bulletEnabled val="1"/>
        </dgm:presLayoutVars>
      </dgm:prSet>
      <dgm:spPr/>
      <dgm:t>
        <a:bodyPr/>
        <a:lstStyle/>
        <a:p>
          <a:endParaRPr lang="hu-HU"/>
        </a:p>
      </dgm:t>
    </dgm:pt>
    <dgm:pt modelId="{903067FE-0835-40EF-994E-2D0140B5DEDD}" type="pres">
      <dgm:prSet presAssocID="{52E58B4C-A3C6-4C5C-95D3-EA6C2A422684}" presName="Name9" presStyleLbl="parChTrans1D2" presStyleIdx="3" presStyleCnt="4"/>
      <dgm:spPr/>
      <dgm:t>
        <a:bodyPr/>
        <a:lstStyle/>
        <a:p>
          <a:endParaRPr lang="hu-HU"/>
        </a:p>
      </dgm:t>
    </dgm:pt>
    <dgm:pt modelId="{5A02E596-E484-4163-A1D3-BDB0D36E364A}" type="pres">
      <dgm:prSet presAssocID="{52E58B4C-A3C6-4C5C-95D3-EA6C2A422684}" presName="connTx" presStyleLbl="parChTrans1D2" presStyleIdx="3" presStyleCnt="4"/>
      <dgm:spPr/>
      <dgm:t>
        <a:bodyPr/>
        <a:lstStyle/>
        <a:p>
          <a:endParaRPr lang="hu-HU"/>
        </a:p>
      </dgm:t>
    </dgm:pt>
    <dgm:pt modelId="{04E7DCBC-6C9A-4CFD-B2B5-C9A66D8380FF}" type="pres">
      <dgm:prSet presAssocID="{166CA5CC-CB9E-44EF-A4E7-C04B84F581AE}" presName="node" presStyleLbl="node1" presStyleIdx="3" presStyleCnt="4">
        <dgm:presLayoutVars>
          <dgm:bulletEnabled val="1"/>
        </dgm:presLayoutVars>
      </dgm:prSet>
      <dgm:spPr/>
      <dgm:t>
        <a:bodyPr/>
        <a:lstStyle/>
        <a:p>
          <a:endParaRPr lang="hu-HU"/>
        </a:p>
      </dgm:t>
    </dgm:pt>
  </dgm:ptLst>
  <dgm:cxnLst>
    <dgm:cxn modelId="{0AEA1B9C-A84E-44FB-BDEB-0FD3ADA63D6A}" type="presOf" srcId="{52E58B4C-A3C6-4C5C-95D3-EA6C2A422684}" destId="{903067FE-0835-40EF-994E-2D0140B5DEDD}" srcOrd="0" destOrd="0" presId="urn:microsoft.com/office/officeart/2005/8/layout/radial1"/>
    <dgm:cxn modelId="{DDEBF4D2-CCD5-4B0C-A46A-8F97E4AD4F8F}" type="presOf" srcId="{166CA5CC-CB9E-44EF-A4E7-C04B84F581AE}" destId="{04E7DCBC-6C9A-4CFD-B2B5-C9A66D8380FF}" srcOrd="0" destOrd="0" presId="urn:microsoft.com/office/officeart/2005/8/layout/radial1"/>
    <dgm:cxn modelId="{D13452E9-0613-451C-A512-11681D025F56}" type="presOf" srcId="{18D74A6F-C227-47D6-BDA0-171F1D6D7DD4}" destId="{70478EDA-8F1C-4150-998B-D4CC2BCDC13D}" srcOrd="0" destOrd="0" presId="urn:microsoft.com/office/officeart/2005/8/layout/radial1"/>
    <dgm:cxn modelId="{61572C89-7470-4474-B71D-8FBB41FC604A}" type="presOf" srcId="{6BA47536-90E1-48CA-9F1C-F8518D0A05A7}" destId="{C87DD214-2185-45F8-9A9B-2DCB83C79FBD}" srcOrd="0" destOrd="0" presId="urn:microsoft.com/office/officeart/2005/8/layout/radial1"/>
    <dgm:cxn modelId="{4FCA0019-A75A-4D94-B949-D69AE756C5AB}" type="presOf" srcId="{6BA47536-90E1-48CA-9F1C-F8518D0A05A7}" destId="{70D7AAB7-7410-4220-9B40-FACD1844D438}" srcOrd="1" destOrd="0" presId="urn:microsoft.com/office/officeart/2005/8/layout/radial1"/>
    <dgm:cxn modelId="{68B65B66-4841-4A47-9C4C-E040FFAAF65A}" type="presOf" srcId="{BAB71CE6-9458-45DA-8844-208EA2383C3D}" destId="{6B615E30-77CE-4797-B580-65BBAD6F9095}" srcOrd="0" destOrd="0" presId="urn:microsoft.com/office/officeart/2005/8/layout/radial1"/>
    <dgm:cxn modelId="{ED1FB766-C409-432D-B828-F1BA691996BB}" type="presOf" srcId="{9186201A-BEBC-4C1E-BEB0-B2160317788D}" destId="{A0B0A606-BBBE-4B00-92FD-30F047601967}" srcOrd="0" destOrd="0" presId="urn:microsoft.com/office/officeart/2005/8/layout/radial1"/>
    <dgm:cxn modelId="{740F78FE-4182-4E12-B611-BC88A7838DA9}" srcId="{9186201A-BEBC-4C1E-BEB0-B2160317788D}" destId="{18D74A6F-C227-47D6-BDA0-171F1D6D7DD4}" srcOrd="2" destOrd="0" parTransId="{75830679-9B14-4B5C-B484-9AC35B7D8822}" sibTransId="{AB8D2422-B63F-4CB7-8F45-7A98BF742290}"/>
    <dgm:cxn modelId="{2FF52BCB-AFB6-40B2-A1EA-7E1EB83EFE49}" srcId="{9186201A-BEBC-4C1E-BEB0-B2160317788D}" destId="{63911156-097C-4AD4-B351-A359C4F6CECA}" srcOrd="1" destOrd="0" parTransId="{6ACC7DDD-7E8C-453C-92AD-A16ABB466C25}" sibTransId="{8D648E3F-485C-48A5-AA97-4D3B4DFF8743}"/>
    <dgm:cxn modelId="{2A5241AA-4433-437F-B3F0-ED2482940EA8}" type="presOf" srcId="{75830679-9B14-4B5C-B484-9AC35B7D8822}" destId="{C229D18A-B039-40B4-A85C-521C4977AB5D}" srcOrd="1" destOrd="0" presId="urn:microsoft.com/office/officeart/2005/8/layout/radial1"/>
    <dgm:cxn modelId="{EA8147FD-F779-4950-BFEC-46C55EF1C365}" type="presOf" srcId="{63911156-097C-4AD4-B351-A359C4F6CECA}" destId="{8A9C7D7B-44B7-403E-A6FB-159CAE862DEC}" srcOrd="0" destOrd="0" presId="urn:microsoft.com/office/officeart/2005/8/layout/radial1"/>
    <dgm:cxn modelId="{690F34B2-4AAA-44A9-BE3D-917493DCBB1F}" srcId="{9186201A-BEBC-4C1E-BEB0-B2160317788D}" destId="{74AF8CC1-E16C-44E4-AE01-12397F715FC2}" srcOrd="0" destOrd="0" parTransId="{6BA47536-90E1-48CA-9F1C-F8518D0A05A7}" sibTransId="{8D301BC5-5F75-4C8D-82B3-01C164C1C84C}"/>
    <dgm:cxn modelId="{F0EC51BE-6334-4190-A349-AEE22184CF17}" type="presOf" srcId="{75830679-9B14-4B5C-B484-9AC35B7D8822}" destId="{73DAB72D-BD2E-48C7-81FA-17E19C7C207F}" srcOrd="0" destOrd="0" presId="urn:microsoft.com/office/officeart/2005/8/layout/radial1"/>
    <dgm:cxn modelId="{5D74EC25-DEF8-4723-B84B-28ADD2845535}" type="presOf" srcId="{6ACC7DDD-7E8C-453C-92AD-A16ABB466C25}" destId="{85C71AD6-20CC-43F7-9AE9-B684E328652D}" srcOrd="1" destOrd="0" presId="urn:microsoft.com/office/officeart/2005/8/layout/radial1"/>
    <dgm:cxn modelId="{649E3CE8-56A6-4A2F-AE8A-96ECCD8B799F}" type="presOf" srcId="{52E58B4C-A3C6-4C5C-95D3-EA6C2A422684}" destId="{5A02E596-E484-4163-A1D3-BDB0D36E364A}" srcOrd="1" destOrd="0" presId="urn:microsoft.com/office/officeart/2005/8/layout/radial1"/>
    <dgm:cxn modelId="{8C41C943-C28E-4FCD-9CE8-4752F71E894E}" srcId="{9186201A-BEBC-4C1E-BEB0-B2160317788D}" destId="{166CA5CC-CB9E-44EF-A4E7-C04B84F581AE}" srcOrd="3" destOrd="0" parTransId="{52E58B4C-A3C6-4C5C-95D3-EA6C2A422684}" sibTransId="{BF9EB45C-6485-4C77-BB79-3775876ED7DC}"/>
    <dgm:cxn modelId="{F2FF2B28-D962-4D35-B10E-93C07615F34D}" type="presOf" srcId="{6ACC7DDD-7E8C-453C-92AD-A16ABB466C25}" destId="{EBD198FA-F19A-4A30-A743-1D4879C49054}" srcOrd="0" destOrd="0" presId="urn:microsoft.com/office/officeart/2005/8/layout/radial1"/>
    <dgm:cxn modelId="{B5835888-FC01-4F2E-B1BE-F47702BA260B}" srcId="{BAB71CE6-9458-45DA-8844-208EA2383C3D}" destId="{9186201A-BEBC-4C1E-BEB0-B2160317788D}" srcOrd="0" destOrd="0" parTransId="{9E7231A9-D30D-4B75-B510-AEA58550FB82}" sibTransId="{E44E313E-EFDD-4318-BA23-94414402422B}"/>
    <dgm:cxn modelId="{40290BD9-A4D6-4BC6-8D3D-D4AB5A383550}" type="presOf" srcId="{74AF8CC1-E16C-44E4-AE01-12397F715FC2}" destId="{C68A5E9E-1614-494A-891D-5809F1FD2D45}" srcOrd="0" destOrd="0" presId="urn:microsoft.com/office/officeart/2005/8/layout/radial1"/>
    <dgm:cxn modelId="{788FDCE7-3E8C-4404-BB4F-40F87B762612}" type="presParOf" srcId="{6B615E30-77CE-4797-B580-65BBAD6F9095}" destId="{A0B0A606-BBBE-4B00-92FD-30F047601967}" srcOrd="0" destOrd="0" presId="urn:microsoft.com/office/officeart/2005/8/layout/radial1"/>
    <dgm:cxn modelId="{311B2B8E-0DBE-49A6-B53A-35CF25F6496A}" type="presParOf" srcId="{6B615E30-77CE-4797-B580-65BBAD6F9095}" destId="{C87DD214-2185-45F8-9A9B-2DCB83C79FBD}" srcOrd="1" destOrd="0" presId="urn:microsoft.com/office/officeart/2005/8/layout/radial1"/>
    <dgm:cxn modelId="{C1488F98-58D4-4A1F-AADF-4B30CCFD9B92}" type="presParOf" srcId="{C87DD214-2185-45F8-9A9B-2DCB83C79FBD}" destId="{70D7AAB7-7410-4220-9B40-FACD1844D438}" srcOrd="0" destOrd="0" presId="urn:microsoft.com/office/officeart/2005/8/layout/radial1"/>
    <dgm:cxn modelId="{74278770-25C7-43F8-83ED-FE875801ECCE}" type="presParOf" srcId="{6B615E30-77CE-4797-B580-65BBAD6F9095}" destId="{C68A5E9E-1614-494A-891D-5809F1FD2D45}" srcOrd="2" destOrd="0" presId="urn:microsoft.com/office/officeart/2005/8/layout/radial1"/>
    <dgm:cxn modelId="{E1C589EE-8C8E-4D76-86BE-B7F54E13D347}" type="presParOf" srcId="{6B615E30-77CE-4797-B580-65BBAD6F9095}" destId="{EBD198FA-F19A-4A30-A743-1D4879C49054}" srcOrd="3" destOrd="0" presId="urn:microsoft.com/office/officeart/2005/8/layout/radial1"/>
    <dgm:cxn modelId="{082C6D89-1BDC-4F11-BAD0-55AB21F76A80}" type="presParOf" srcId="{EBD198FA-F19A-4A30-A743-1D4879C49054}" destId="{85C71AD6-20CC-43F7-9AE9-B684E328652D}" srcOrd="0" destOrd="0" presId="urn:microsoft.com/office/officeart/2005/8/layout/radial1"/>
    <dgm:cxn modelId="{F80F3A47-4793-4E34-840C-A3DAF42E52A8}" type="presParOf" srcId="{6B615E30-77CE-4797-B580-65BBAD6F9095}" destId="{8A9C7D7B-44B7-403E-A6FB-159CAE862DEC}" srcOrd="4" destOrd="0" presId="urn:microsoft.com/office/officeart/2005/8/layout/radial1"/>
    <dgm:cxn modelId="{545E04A3-EBBF-4605-B7AE-45C00142BCFF}" type="presParOf" srcId="{6B615E30-77CE-4797-B580-65BBAD6F9095}" destId="{73DAB72D-BD2E-48C7-81FA-17E19C7C207F}" srcOrd="5" destOrd="0" presId="urn:microsoft.com/office/officeart/2005/8/layout/radial1"/>
    <dgm:cxn modelId="{8E7E660A-B212-4963-AAEA-DD5A58123A4B}" type="presParOf" srcId="{73DAB72D-BD2E-48C7-81FA-17E19C7C207F}" destId="{C229D18A-B039-40B4-A85C-521C4977AB5D}" srcOrd="0" destOrd="0" presId="urn:microsoft.com/office/officeart/2005/8/layout/radial1"/>
    <dgm:cxn modelId="{BBFFC8CD-DC87-4492-BE33-3DCBEE982932}" type="presParOf" srcId="{6B615E30-77CE-4797-B580-65BBAD6F9095}" destId="{70478EDA-8F1C-4150-998B-D4CC2BCDC13D}" srcOrd="6" destOrd="0" presId="urn:microsoft.com/office/officeart/2005/8/layout/radial1"/>
    <dgm:cxn modelId="{3BB9EA2E-82C7-41AD-B1DA-7449E89F001A}" type="presParOf" srcId="{6B615E30-77CE-4797-B580-65BBAD6F9095}" destId="{903067FE-0835-40EF-994E-2D0140B5DEDD}" srcOrd="7" destOrd="0" presId="urn:microsoft.com/office/officeart/2005/8/layout/radial1"/>
    <dgm:cxn modelId="{5BF8BB55-C647-4CEB-A53A-0635E9D35470}" type="presParOf" srcId="{903067FE-0835-40EF-994E-2D0140B5DEDD}" destId="{5A02E596-E484-4163-A1D3-BDB0D36E364A}" srcOrd="0" destOrd="0" presId="urn:microsoft.com/office/officeart/2005/8/layout/radial1"/>
    <dgm:cxn modelId="{8544CF72-65A3-4696-9588-F3651720DEBB}" type="presParOf" srcId="{6B615E30-77CE-4797-B580-65BBAD6F9095}" destId="{04E7DCBC-6C9A-4CFD-B2B5-C9A66D8380FF}" srcOrd="8" destOrd="0" presId="urn:microsoft.com/office/officeart/2005/8/layout/radial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B0A606-BBBE-4B00-92FD-30F047601967}">
      <dsp:nvSpPr>
        <dsp:cNvPr id="0" name=""/>
        <dsp:cNvSpPr/>
      </dsp:nvSpPr>
      <dsp:spPr>
        <a:xfrm>
          <a:off x="2104057" y="1963722"/>
          <a:ext cx="1506884" cy="1506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1" kern="1200" baseline="0" smtClean="0">
              <a:latin typeface="Calibri"/>
            </a:rPr>
            <a:t>HEP Fórum </a:t>
          </a:r>
        </a:p>
        <a:p>
          <a:pPr marR="0" lvl="0" algn="ctr" defTabSz="488950" rtl="0">
            <a:lnSpc>
              <a:spcPct val="90000"/>
            </a:lnSpc>
            <a:spcBef>
              <a:spcPct val="0"/>
            </a:spcBef>
            <a:spcAft>
              <a:spcPct val="35000"/>
            </a:spcAft>
          </a:pPr>
          <a:r>
            <a:rPr lang="hu-HU" sz="1100" b="1" kern="1200" baseline="0" smtClean="0">
              <a:latin typeface="Calibri"/>
            </a:rPr>
            <a:t>tagjai: </a:t>
          </a:r>
        </a:p>
        <a:p>
          <a:pPr marR="0" lvl="0" algn="ctr" defTabSz="488950" rtl="0">
            <a:lnSpc>
              <a:spcPct val="90000"/>
            </a:lnSpc>
            <a:spcBef>
              <a:spcPct val="0"/>
            </a:spcBef>
            <a:spcAft>
              <a:spcPct val="35000"/>
            </a:spcAft>
          </a:pPr>
          <a:r>
            <a:rPr lang="hu-HU" sz="1100" kern="1200" smtClean="0"/>
            <a:t>Védőnő, családsegítő,  polgármester, szociális ügyintéző</a:t>
          </a:r>
        </a:p>
      </dsp:txBody>
      <dsp:txXfrm>
        <a:off x="2104057" y="1963722"/>
        <a:ext cx="1506884" cy="1506884"/>
      </dsp:txXfrm>
    </dsp:sp>
    <dsp:sp modelId="{C87DD214-2185-45F8-9A9B-2DCB83C79FBD}">
      <dsp:nvSpPr>
        <dsp:cNvPr id="0" name=""/>
        <dsp:cNvSpPr/>
      </dsp:nvSpPr>
      <dsp:spPr>
        <a:xfrm rot="16200000">
          <a:off x="2630964" y="1713456"/>
          <a:ext cx="453070" cy="47460"/>
        </a:xfrm>
        <a:custGeom>
          <a:avLst/>
          <a:gdLst/>
          <a:ahLst/>
          <a:cxnLst/>
          <a:rect l="0" t="0" r="0" b="0"/>
          <a:pathLst>
            <a:path>
              <a:moveTo>
                <a:pt x="0" y="23730"/>
              </a:moveTo>
              <a:lnTo>
                <a:pt x="453070" y="23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6200000">
        <a:off x="2846173" y="1725860"/>
        <a:ext cx="22653" cy="22653"/>
      </dsp:txXfrm>
    </dsp:sp>
    <dsp:sp modelId="{C68A5E9E-1614-494A-891D-5809F1FD2D45}">
      <dsp:nvSpPr>
        <dsp:cNvPr id="0" name=""/>
        <dsp:cNvSpPr/>
      </dsp:nvSpPr>
      <dsp:spPr>
        <a:xfrm>
          <a:off x="2104057" y="3767"/>
          <a:ext cx="1506884" cy="1506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hu-HU" sz="1400" kern="1200" baseline="0" smtClean="0">
              <a:latin typeface="Calibri"/>
            </a:rPr>
            <a:t>Idősek </a:t>
          </a:r>
        </a:p>
        <a:p>
          <a:pPr marR="0" lvl="0" algn="ctr" defTabSz="622300" rtl="0">
            <a:lnSpc>
              <a:spcPct val="90000"/>
            </a:lnSpc>
            <a:spcBef>
              <a:spcPct val="0"/>
            </a:spcBef>
            <a:spcAft>
              <a:spcPct val="35000"/>
            </a:spcAft>
          </a:pPr>
          <a:r>
            <a:rPr lang="hu-HU" sz="1400" kern="1200" smtClean="0"/>
            <a:t>polgármester,</a:t>
          </a:r>
        </a:p>
        <a:p>
          <a:pPr marR="0" lvl="0" algn="ctr" defTabSz="622300" rtl="0">
            <a:lnSpc>
              <a:spcPct val="90000"/>
            </a:lnSpc>
            <a:spcBef>
              <a:spcPct val="0"/>
            </a:spcBef>
            <a:spcAft>
              <a:spcPct val="35000"/>
            </a:spcAft>
          </a:pPr>
          <a:r>
            <a:rPr lang="hu-HU" sz="1400" kern="1200" smtClean="0"/>
            <a:t>családsegítő</a:t>
          </a:r>
        </a:p>
      </dsp:txBody>
      <dsp:txXfrm>
        <a:off x="2104057" y="3767"/>
        <a:ext cx="1506884" cy="1506884"/>
      </dsp:txXfrm>
    </dsp:sp>
    <dsp:sp modelId="{EBD198FA-F19A-4A30-A743-1D4879C49054}">
      <dsp:nvSpPr>
        <dsp:cNvPr id="0" name=""/>
        <dsp:cNvSpPr/>
      </dsp:nvSpPr>
      <dsp:spPr>
        <a:xfrm>
          <a:off x="3610942" y="2693434"/>
          <a:ext cx="453070" cy="47460"/>
        </a:xfrm>
        <a:custGeom>
          <a:avLst/>
          <a:gdLst/>
          <a:ahLst/>
          <a:cxnLst/>
          <a:rect l="0" t="0" r="0" b="0"/>
          <a:pathLst>
            <a:path>
              <a:moveTo>
                <a:pt x="0" y="23730"/>
              </a:moveTo>
              <a:lnTo>
                <a:pt x="453070" y="23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26150" y="2705838"/>
        <a:ext cx="22653" cy="22653"/>
      </dsp:txXfrm>
    </dsp:sp>
    <dsp:sp modelId="{8A9C7D7B-44B7-403E-A6FB-159CAE862DEC}">
      <dsp:nvSpPr>
        <dsp:cNvPr id="0" name=""/>
        <dsp:cNvSpPr/>
      </dsp:nvSpPr>
      <dsp:spPr>
        <a:xfrm>
          <a:off x="4064012" y="1963722"/>
          <a:ext cx="1506884" cy="1506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hu-HU" sz="1400" kern="1200" baseline="0" smtClean="0">
              <a:latin typeface="Calibri"/>
            </a:rPr>
            <a:t>Gyerekek </a:t>
          </a:r>
        </a:p>
        <a:p>
          <a:pPr marR="0" lvl="0" algn="ctr" defTabSz="622300" rtl="0">
            <a:lnSpc>
              <a:spcPct val="90000"/>
            </a:lnSpc>
            <a:spcBef>
              <a:spcPct val="0"/>
            </a:spcBef>
            <a:spcAft>
              <a:spcPct val="35000"/>
            </a:spcAft>
          </a:pPr>
          <a:r>
            <a:rPr lang="hu-HU" sz="1400" kern="1200" baseline="0" smtClean="0">
              <a:latin typeface="Calibri"/>
            </a:rPr>
            <a:t>polgármester, védőnő, </a:t>
          </a:r>
        </a:p>
      </dsp:txBody>
      <dsp:txXfrm>
        <a:off x="4064012" y="1963722"/>
        <a:ext cx="1506884" cy="1506884"/>
      </dsp:txXfrm>
    </dsp:sp>
    <dsp:sp modelId="{73DAB72D-BD2E-48C7-81FA-17E19C7C207F}">
      <dsp:nvSpPr>
        <dsp:cNvPr id="0" name=""/>
        <dsp:cNvSpPr/>
      </dsp:nvSpPr>
      <dsp:spPr>
        <a:xfrm rot="5400000">
          <a:off x="2630964" y="3673412"/>
          <a:ext cx="453070" cy="47460"/>
        </a:xfrm>
        <a:custGeom>
          <a:avLst/>
          <a:gdLst/>
          <a:ahLst/>
          <a:cxnLst/>
          <a:rect l="0" t="0" r="0" b="0"/>
          <a:pathLst>
            <a:path>
              <a:moveTo>
                <a:pt x="0" y="23730"/>
              </a:moveTo>
              <a:lnTo>
                <a:pt x="453070" y="23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5400000">
        <a:off x="2846173" y="3685815"/>
        <a:ext cx="22653" cy="22653"/>
      </dsp:txXfrm>
    </dsp:sp>
    <dsp:sp modelId="{70478EDA-8F1C-4150-998B-D4CC2BCDC13D}">
      <dsp:nvSpPr>
        <dsp:cNvPr id="0" name=""/>
        <dsp:cNvSpPr/>
      </dsp:nvSpPr>
      <dsp:spPr>
        <a:xfrm>
          <a:off x="2104057" y="3923677"/>
          <a:ext cx="1506884" cy="1506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hu-HU" sz="1400" kern="1200" baseline="0" smtClean="0">
              <a:latin typeface="Calibri"/>
            </a:rPr>
            <a:t>Nők</a:t>
          </a:r>
        </a:p>
        <a:p>
          <a:pPr marR="0" lvl="0" algn="ctr" defTabSz="622300" rtl="0">
            <a:lnSpc>
              <a:spcPct val="90000"/>
            </a:lnSpc>
            <a:spcBef>
              <a:spcPct val="0"/>
            </a:spcBef>
            <a:spcAft>
              <a:spcPct val="35000"/>
            </a:spcAft>
          </a:pPr>
          <a:r>
            <a:rPr lang="hu-HU" sz="1400" kern="1200" baseline="0" smtClean="0">
              <a:latin typeface="Calibri"/>
            </a:rPr>
            <a:t>polgármester,</a:t>
          </a:r>
        </a:p>
        <a:p>
          <a:pPr marR="0" lvl="0" algn="ctr" defTabSz="622300" rtl="0">
            <a:lnSpc>
              <a:spcPct val="90000"/>
            </a:lnSpc>
            <a:spcBef>
              <a:spcPct val="0"/>
            </a:spcBef>
            <a:spcAft>
              <a:spcPct val="35000"/>
            </a:spcAft>
          </a:pPr>
          <a:r>
            <a:rPr lang="hu-HU" sz="1400" kern="1200" baseline="0" smtClean="0">
              <a:latin typeface="Calibri"/>
            </a:rPr>
            <a:t>védőnő</a:t>
          </a:r>
          <a:endParaRPr lang="hu-HU" sz="1400" kern="1200" smtClean="0"/>
        </a:p>
      </dsp:txBody>
      <dsp:txXfrm>
        <a:off x="2104057" y="3923677"/>
        <a:ext cx="1506884" cy="1506884"/>
      </dsp:txXfrm>
    </dsp:sp>
    <dsp:sp modelId="{903067FE-0835-40EF-994E-2D0140B5DEDD}">
      <dsp:nvSpPr>
        <dsp:cNvPr id="0" name=""/>
        <dsp:cNvSpPr/>
      </dsp:nvSpPr>
      <dsp:spPr>
        <a:xfrm rot="10800000">
          <a:off x="1650987" y="2693434"/>
          <a:ext cx="453070" cy="47460"/>
        </a:xfrm>
        <a:custGeom>
          <a:avLst/>
          <a:gdLst/>
          <a:ahLst/>
          <a:cxnLst/>
          <a:rect l="0" t="0" r="0" b="0"/>
          <a:pathLst>
            <a:path>
              <a:moveTo>
                <a:pt x="0" y="23730"/>
              </a:moveTo>
              <a:lnTo>
                <a:pt x="453070" y="23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66195" y="2705838"/>
        <a:ext cx="22653" cy="22653"/>
      </dsp:txXfrm>
    </dsp:sp>
    <dsp:sp modelId="{04E7DCBC-6C9A-4CFD-B2B5-C9A66D8380FF}">
      <dsp:nvSpPr>
        <dsp:cNvPr id="0" name=""/>
        <dsp:cNvSpPr/>
      </dsp:nvSpPr>
      <dsp:spPr>
        <a:xfrm>
          <a:off x="144102" y="1963722"/>
          <a:ext cx="1506884" cy="15068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hu-HU" sz="1400" kern="1200" baseline="0" smtClean="0">
              <a:latin typeface="Calibri"/>
            </a:rPr>
            <a:t>Fogyatékkal élők</a:t>
          </a:r>
        </a:p>
        <a:p>
          <a:pPr marR="0" lvl="0" algn="ctr" defTabSz="622300" rtl="0">
            <a:lnSpc>
              <a:spcPct val="90000"/>
            </a:lnSpc>
            <a:spcBef>
              <a:spcPct val="0"/>
            </a:spcBef>
            <a:spcAft>
              <a:spcPct val="35000"/>
            </a:spcAft>
          </a:pPr>
          <a:r>
            <a:rPr lang="hu-HU" sz="1400" kern="1200" baseline="0" smtClean="0">
              <a:latin typeface="Calibri"/>
            </a:rPr>
            <a:t>polgármester, családsegítő</a:t>
          </a:r>
          <a:endParaRPr lang="hu-HU" sz="1400" kern="1200" smtClean="0"/>
        </a:p>
      </dsp:txBody>
      <dsp:txXfrm>
        <a:off x="144102" y="1963722"/>
        <a:ext cx="1506884" cy="15068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B4BB2-C9CC-4963-B9C4-F3CC70F1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15532</Words>
  <Characters>107176</Characters>
  <Application>Microsoft Office Word</Application>
  <DocSecurity>0</DocSecurity>
  <Lines>893</Lines>
  <Paragraphs>244</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Halászi Önkormányzat</dc:creator>
  <cp:lastModifiedBy>Felhasználó</cp:lastModifiedBy>
  <cp:revision>8</cp:revision>
  <cp:lastPrinted>2013-11-20T13:59:00Z</cp:lastPrinted>
  <dcterms:created xsi:type="dcterms:W3CDTF">2013-11-19T10:15:00Z</dcterms:created>
  <dcterms:modified xsi:type="dcterms:W3CDTF">2013-11-20T14:38:00Z</dcterms:modified>
</cp:coreProperties>
</file>