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C" w:rsidRDefault="00D6280D">
      <w:r w:rsidRPr="00D6280D">
        <w:rPr>
          <w:b/>
        </w:rPr>
        <w:t>1. melléklet -</w:t>
      </w:r>
      <w:r>
        <w:t xml:space="preserve"> </w:t>
      </w:r>
      <w:r w:rsidR="00CA0B3A">
        <w:t>Kiadások (ezer forin</w:t>
      </w:r>
      <w:r w:rsidR="004A405F">
        <w:t>t</w:t>
      </w:r>
      <w:r w:rsidR="00CA0B3A">
        <w:t>ban)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1328"/>
        <w:gridCol w:w="1328"/>
        <w:gridCol w:w="1168"/>
      </w:tblGrid>
      <w:tr w:rsidR="00CA0B3A" w:rsidRPr="00CA0B3A" w:rsidTr="00CA0B3A">
        <w:tc>
          <w:tcPr>
            <w:tcW w:w="2924" w:type="pct"/>
            <w:shd w:val="clear" w:color="000000" w:fill="C0C0C0"/>
            <w:hideMark/>
          </w:tcPr>
          <w:p w:rsidR="00CA0B3A" w:rsidRPr="00CA0B3A" w:rsidRDefault="00CA0B3A" w:rsidP="00CA0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721" w:type="pct"/>
            <w:shd w:val="clear" w:color="000000" w:fill="C0C0C0"/>
            <w:hideMark/>
          </w:tcPr>
          <w:p w:rsidR="00CA0B3A" w:rsidRPr="00CA0B3A" w:rsidRDefault="00CA0B3A" w:rsidP="00CA0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Előirányzat eredeti</w:t>
            </w:r>
          </w:p>
        </w:tc>
        <w:tc>
          <w:tcPr>
            <w:tcW w:w="721" w:type="pct"/>
            <w:shd w:val="clear" w:color="000000" w:fill="C0C0C0"/>
            <w:hideMark/>
          </w:tcPr>
          <w:p w:rsidR="00CA0B3A" w:rsidRPr="00CA0B3A" w:rsidRDefault="00CA0B3A" w:rsidP="00CA0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Előirányzat Módosított</w:t>
            </w:r>
          </w:p>
        </w:tc>
        <w:tc>
          <w:tcPr>
            <w:tcW w:w="634" w:type="pct"/>
            <w:shd w:val="clear" w:color="000000" w:fill="C0C0C0"/>
            <w:hideMark/>
          </w:tcPr>
          <w:p w:rsidR="00CA0B3A" w:rsidRPr="00CA0B3A" w:rsidRDefault="00CA0B3A" w:rsidP="00CA0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Teljesítés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Törvény szerinti illetmények,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munkabérek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K1101)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9 809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11 395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11 395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Normatív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jutalmak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K1102)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949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Béren kívüli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juttatások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K1107)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478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478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költségtérítések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K1110)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1 404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1 324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1 324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Foglalkoztatottak egyéb személyi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juttatásai(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&gt;=14)        (K1113)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Foglalkoztatottak személyi juttatásai (K11)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11 821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14 298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14 298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Választott tisztségviselők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juttatásai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K121)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1 752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1 843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1 843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külső személyi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juttatások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K123)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12 260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10 272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9 422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Külső személyi juttatások (K12)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14 012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12 115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11 265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 összesen (K1)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25 833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26 413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25 563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 (K2)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6 799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6 799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6 278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szociális hozzájárulási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6 021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munkáltatót terhelő személyi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jövedelemadó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257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Szakmai anyagok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beszerzése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K311)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1 155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1 155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Üzemeltetési anyagok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beszerzése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K312)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4 580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4 832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4 370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Készletbeszerzés (K31)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5 735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5 987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4 778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Informatikai szolgáltatások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igénybevétele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K321)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471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471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kommunikációs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K322)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564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Kommunikációs szolgáltatások (K32)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1 035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Közüzemi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díjak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9 868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9 486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8 574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Vásárolt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élelmezés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4 978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Bérleti és lízing díjak (K333)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1 725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Karbantartási, kisjavítási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9 450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7 655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1 789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Közvetített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1 329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1 329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Szakmai tevékenységet segítő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3 900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3 565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3 565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K337)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8 850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10 156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8 764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Szolgáltatási kiadások (K33)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37 568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38 916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30 724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Reklám- és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propagandakiadások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K342)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Kiküldetések, reklám- és propagandakiadások (K34)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Működési célú előzetesen felszámított általános forgalmi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K351)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13 912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13 980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7 581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dologi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kiadások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K355)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4 740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4 740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4 042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Különféle befizetések és egyéb dologi kiadások (K35)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18 652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18 720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11 623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 (K3)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63 890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65 658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47 880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Családi támogatások (K42)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Betegséggel kapcsolatos (nem társadalombiztosítási) ellátások (K44)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helyi megállapítású közgyógyellátás [Szoctv.50.§ (3) 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.]         (K44)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Foglalkoztatással, munkanélküliséggel kapcsolatos ellátások (K45)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821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foglalkoztatást helyettesítő támogatás [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35. § (1) 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.]        (K45)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Lakhatással kapcsolatos ellátások (K46)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lakásfenntartási támogatás [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38. § (1) 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bek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a) és b) pontok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] 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K46)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ellátottak pénzbeli juttatásai (K47)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nem intézményi ellátások (K48)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2 155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2 155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átmeneti segély [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45.§]        (K48)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egyéb, az önkormányzat rendeletében megállapított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juttatás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K48)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ebből: köztemetés [</w:t>
            </w:r>
            <w:proofErr w:type="spell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Szoctv</w:t>
            </w:r>
            <w:proofErr w:type="spell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48.§]        (K48)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önkormányzat által saját hatáskörben (nem szociális és gyermekvédelmi előírások alapján) adott pénzügyi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K48)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 (K4)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4 502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4 322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3 579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államháztartáson belülre (K506)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788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2 074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2 074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helyi önkormányzatok és költségvetési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szerveik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K506)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társulások és költségvetési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szerveik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K506)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1 094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térségi fejlesztési tanácsok és költségvetési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szerveik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K506)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célú visszatérítendő támogatások, kölcsönök nyújtása államháztartáson kívülre (K508)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háztartások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K508)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államháztartáson kívülre (K511)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2 817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3 327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3 327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egyéb civil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szervezetek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K511)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2 889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:önkormányzati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többségi tulajdonú nem pénzügyi vállalkozások        (K511)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Tartalékok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K512)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9 000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működési célú </w:t>
            </w:r>
            <w:proofErr w:type="gramStart"/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   (</w:t>
            </w:r>
            <w:proofErr w:type="gramEnd"/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12 605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5 831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5 831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Immateriális javak beszerzése,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létesítése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beszerzése, létesítése (K62)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16 658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15 609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eszközök beszerzése, létesítése        (K63)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642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tárgyi eszközök beszerzése,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létesítése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5 050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19 503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19 503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Beruházási célú előzetesen felszámított általános forgalmi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K67)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3 861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9 708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9 708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Beruházások     (</w:t>
            </w:r>
            <w:proofErr w:type="gramEnd"/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12 261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46 711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45 662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Ingatlanok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felújítása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K71)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14 500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28 456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28 065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Felújítási célú előzetesen felszámított általános forgalmi </w:t>
            </w: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K74)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3 915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7 683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7 578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Felújítások (K7)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18 415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36 139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35 643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Lakástámogatás        (</w:t>
            </w:r>
            <w:proofErr w:type="gramEnd"/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K87)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felhalmozási célú támogatások államháztartáson kívülre (K88)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30 100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24 860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felhalmozási célú kiadások (K8)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30 100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24 980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120</w:t>
            </w:r>
          </w:p>
        </w:tc>
      </w:tr>
      <w:tr w:rsidR="00CA0B3A" w:rsidRPr="00CA0B3A" w:rsidTr="00CA0B3A">
        <w:tc>
          <w:tcPr>
            <w:tcW w:w="292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kiadások (K1-K8)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174 405</w:t>
            </w:r>
          </w:p>
        </w:tc>
        <w:tc>
          <w:tcPr>
            <w:tcW w:w="721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216 853</w:t>
            </w:r>
          </w:p>
        </w:tc>
        <w:tc>
          <w:tcPr>
            <w:tcW w:w="634" w:type="pct"/>
            <w:shd w:val="clear" w:color="auto" w:fill="auto"/>
            <w:hideMark/>
          </w:tcPr>
          <w:p w:rsidR="00CA0B3A" w:rsidRPr="00CA0B3A" w:rsidRDefault="00CA0B3A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A0B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170 556</w:t>
            </w:r>
          </w:p>
        </w:tc>
      </w:tr>
      <w:tr w:rsidR="00511495" w:rsidRPr="00511495" w:rsidTr="00CA0B3A">
        <w:tc>
          <w:tcPr>
            <w:tcW w:w="2924" w:type="pct"/>
            <w:shd w:val="clear" w:color="auto" w:fill="auto"/>
          </w:tcPr>
          <w:p w:rsidR="00511495" w:rsidRPr="00511495" w:rsidRDefault="00511495" w:rsidP="00CA0B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511495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721" w:type="pct"/>
            <w:shd w:val="clear" w:color="auto" w:fill="auto"/>
          </w:tcPr>
          <w:p w:rsidR="00511495" w:rsidRPr="00511495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511495" w:rsidRPr="00511495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1147</w:t>
            </w:r>
          </w:p>
        </w:tc>
        <w:tc>
          <w:tcPr>
            <w:tcW w:w="634" w:type="pct"/>
            <w:shd w:val="clear" w:color="auto" w:fill="auto"/>
          </w:tcPr>
          <w:p w:rsidR="00511495" w:rsidRPr="00511495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511495" w:rsidRPr="00CA0B3A" w:rsidTr="00CA0B3A">
        <w:tc>
          <w:tcPr>
            <w:tcW w:w="2924" w:type="pct"/>
            <w:shd w:val="clear" w:color="auto" w:fill="auto"/>
          </w:tcPr>
          <w:p w:rsidR="00511495" w:rsidRPr="00CA0B3A" w:rsidRDefault="00511495" w:rsidP="00CA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MINDÖSSZESEN</w:t>
            </w:r>
          </w:p>
        </w:tc>
        <w:tc>
          <w:tcPr>
            <w:tcW w:w="721" w:type="pct"/>
            <w:shd w:val="clear" w:color="auto" w:fill="auto"/>
          </w:tcPr>
          <w:p w:rsidR="00511495" w:rsidRPr="00CA0B3A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21" w:type="pct"/>
            <w:shd w:val="clear" w:color="auto" w:fill="auto"/>
          </w:tcPr>
          <w:p w:rsidR="00511495" w:rsidRPr="00CA0B3A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4" w:type="pct"/>
            <w:shd w:val="clear" w:color="auto" w:fill="auto"/>
          </w:tcPr>
          <w:p w:rsidR="00511495" w:rsidRPr="00CA0B3A" w:rsidRDefault="00511495" w:rsidP="00CA0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170 556</w:t>
            </w:r>
            <w:bookmarkStart w:id="0" w:name="_GoBack"/>
            <w:bookmarkEnd w:id="0"/>
          </w:p>
        </w:tc>
      </w:tr>
    </w:tbl>
    <w:p w:rsidR="00CA0B3A" w:rsidRDefault="00CA0B3A"/>
    <w:sectPr w:rsidR="00CA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A"/>
    <w:rsid w:val="0020552A"/>
    <w:rsid w:val="004A405F"/>
    <w:rsid w:val="00511495"/>
    <w:rsid w:val="00CA0B3A"/>
    <w:rsid w:val="00CB00FC"/>
    <w:rsid w:val="00D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0B3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A0B3A"/>
    <w:rPr>
      <w:color w:val="800080"/>
      <w:u w:val="single"/>
    </w:rPr>
  </w:style>
  <w:style w:type="paragraph" w:customStyle="1" w:styleId="xl65">
    <w:name w:val="xl65"/>
    <w:basedOn w:val="Norml"/>
    <w:rsid w:val="00CA0B3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rsid w:val="00CA0B3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CA0B3A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CA0B3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CA0B3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CA0B3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CA0B3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0B3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A0B3A"/>
    <w:rPr>
      <w:color w:val="800080"/>
      <w:u w:val="single"/>
    </w:rPr>
  </w:style>
  <w:style w:type="paragraph" w:customStyle="1" w:styleId="xl65">
    <w:name w:val="xl65"/>
    <w:basedOn w:val="Norml"/>
    <w:rsid w:val="00CA0B3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rsid w:val="00CA0B3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CA0B3A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CA0B3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CA0B3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CA0B3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CA0B3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Peti</cp:lastModifiedBy>
  <cp:revision>6</cp:revision>
  <dcterms:created xsi:type="dcterms:W3CDTF">2015-04-22T11:59:00Z</dcterms:created>
  <dcterms:modified xsi:type="dcterms:W3CDTF">2015-04-22T14:21:00Z</dcterms:modified>
</cp:coreProperties>
</file>